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23407" w14:textId="71D9A4D0" w:rsidR="002932CF" w:rsidRDefault="002932CF" w:rsidP="002932CF">
      <w:pPr>
        <w:pStyle w:val="CRCoverPage"/>
        <w:outlineLvl w:val="0"/>
        <w:rPr>
          <w:b/>
          <w:noProof/>
          <w:sz w:val="24"/>
        </w:rPr>
      </w:pPr>
      <w:r>
        <w:rPr>
          <w:rFonts w:cs="Arial"/>
          <w:b/>
          <w:sz w:val="24"/>
        </w:rPr>
        <w:t>3GPP TSG RAN WG2 Meeting #1</w:t>
      </w:r>
      <w:r w:rsidR="009D54F0">
        <w:rPr>
          <w:rFonts w:cs="Arial"/>
          <w:b/>
          <w:sz w:val="24"/>
        </w:rPr>
        <w:t>12</w:t>
      </w:r>
      <w:r w:rsidR="004C3C09">
        <w:rPr>
          <w:rFonts w:cs="Arial"/>
          <w:b/>
          <w:sz w:val="24"/>
        </w:rPr>
        <w:t>-e</w:t>
      </w:r>
      <w:r w:rsidRPr="00B25FA2">
        <w:rPr>
          <w:rFonts w:cs="Arial"/>
          <w:b/>
          <w:sz w:val="24"/>
        </w:rPr>
        <w:t xml:space="preserve">      </w:t>
      </w:r>
      <w:r>
        <w:rPr>
          <w:rFonts w:cs="Arial"/>
          <w:b/>
          <w:sz w:val="24"/>
        </w:rPr>
        <w:tab/>
      </w:r>
      <w:r>
        <w:rPr>
          <w:rFonts w:cs="Arial"/>
          <w:b/>
          <w:sz w:val="24"/>
        </w:rPr>
        <w:tab/>
      </w:r>
      <w:r>
        <w:rPr>
          <w:rFonts w:cs="Arial"/>
          <w:b/>
          <w:sz w:val="24"/>
        </w:rPr>
        <w:tab/>
        <w:t xml:space="preserve">    </w:t>
      </w:r>
      <w:r w:rsidR="00557641">
        <w:rPr>
          <w:rFonts w:cs="Arial"/>
          <w:b/>
          <w:sz w:val="24"/>
        </w:rPr>
        <w:t xml:space="preserve">                      </w:t>
      </w:r>
      <w:r w:rsidR="00DC2EEF" w:rsidRPr="00755B36">
        <w:rPr>
          <w:rFonts w:cs="Arial"/>
          <w:b/>
          <w:sz w:val="24"/>
        </w:rPr>
        <w:t>R2-20</w:t>
      </w:r>
      <w:r w:rsidR="0093525C">
        <w:rPr>
          <w:rFonts w:cs="Arial"/>
          <w:b/>
          <w:sz w:val="24"/>
        </w:rPr>
        <w:t>10844</w:t>
      </w:r>
      <w:r>
        <w:rPr>
          <w:rFonts w:cs="Arial"/>
          <w:b/>
          <w:sz w:val="24"/>
        </w:rPr>
        <w:br/>
      </w:r>
      <w:r w:rsidR="002E0B58">
        <w:rPr>
          <w:b/>
          <w:sz w:val="24"/>
          <w:szCs w:val="24"/>
        </w:rPr>
        <w:t>E-Conference</w:t>
      </w:r>
      <w:r w:rsidR="002E0B58" w:rsidRPr="005A1687">
        <w:rPr>
          <w:b/>
          <w:sz w:val="24"/>
          <w:szCs w:val="24"/>
        </w:rPr>
        <w:t xml:space="preserve">, </w:t>
      </w:r>
      <w:r w:rsidR="002E0B58">
        <w:rPr>
          <w:b/>
          <w:sz w:val="24"/>
          <w:szCs w:val="24"/>
        </w:rPr>
        <w:t>2</w:t>
      </w:r>
      <w:r w:rsidR="002E0B58">
        <w:rPr>
          <w:b/>
          <w:sz w:val="24"/>
          <w:szCs w:val="24"/>
          <w:vertAlign w:val="superscript"/>
        </w:rPr>
        <w:t xml:space="preserve">nd </w:t>
      </w:r>
      <w:r w:rsidR="002E0B58">
        <w:rPr>
          <w:b/>
          <w:sz w:val="24"/>
          <w:szCs w:val="24"/>
        </w:rPr>
        <w:t>– 13</w:t>
      </w:r>
      <w:r w:rsidR="002E0B58">
        <w:rPr>
          <w:b/>
          <w:sz w:val="24"/>
          <w:szCs w:val="24"/>
          <w:vertAlign w:val="superscript"/>
        </w:rPr>
        <w:t>th</w:t>
      </w:r>
      <w:r w:rsidR="002E0B58" w:rsidRPr="00905DCD">
        <w:rPr>
          <w:b/>
          <w:sz w:val="24"/>
          <w:szCs w:val="24"/>
        </w:rPr>
        <w:t xml:space="preserve"> </w:t>
      </w:r>
      <w:r w:rsidR="002E0B58">
        <w:rPr>
          <w:b/>
          <w:sz w:val="24"/>
          <w:szCs w:val="24"/>
        </w:rPr>
        <w:t>Nov. 2020</w:t>
      </w:r>
      <w:r w:rsidR="00AB50D1">
        <w:rPr>
          <w:b/>
          <w:sz w:val="24"/>
          <w:szCs w:val="24"/>
        </w:rPr>
        <w:t xml:space="preserve">    </w:t>
      </w:r>
      <w:r w:rsidR="00427F94">
        <w:rPr>
          <w:b/>
          <w:sz w:val="24"/>
          <w:szCs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576D4E">
        <w:tc>
          <w:tcPr>
            <w:tcW w:w="9641" w:type="dxa"/>
            <w:gridSpan w:val="9"/>
            <w:tcBorders>
              <w:top w:val="single" w:sz="4" w:space="0" w:color="auto"/>
              <w:left w:val="single" w:sz="4" w:space="0" w:color="auto"/>
              <w:right w:val="single" w:sz="4" w:space="0" w:color="auto"/>
            </w:tcBorders>
          </w:tcPr>
          <w:p w14:paraId="1AEFA379" w14:textId="30942DC0" w:rsidR="00EE7568" w:rsidRDefault="00EE7568" w:rsidP="00576D4E">
            <w:pPr>
              <w:pStyle w:val="CRCoverPage"/>
              <w:spacing w:after="0"/>
              <w:jc w:val="right"/>
              <w:rPr>
                <w:i/>
                <w:noProof/>
              </w:rPr>
            </w:pPr>
            <w:r>
              <w:rPr>
                <w:i/>
                <w:noProof/>
                <w:sz w:val="14"/>
              </w:rPr>
              <w:t>CR-Form-v11.</w:t>
            </w:r>
            <w:r w:rsidR="00505C7D">
              <w:rPr>
                <w:i/>
                <w:noProof/>
                <w:sz w:val="14"/>
              </w:rPr>
              <w:t>4</w:t>
            </w:r>
          </w:p>
        </w:tc>
      </w:tr>
      <w:tr w:rsidR="00EE7568" w14:paraId="7DE8867F" w14:textId="77777777" w:rsidTr="00576D4E">
        <w:tc>
          <w:tcPr>
            <w:tcW w:w="9641" w:type="dxa"/>
            <w:gridSpan w:val="9"/>
            <w:tcBorders>
              <w:left w:val="single" w:sz="4" w:space="0" w:color="auto"/>
              <w:right w:val="single" w:sz="4" w:space="0" w:color="auto"/>
            </w:tcBorders>
          </w:tcPr>
          <w:p w14:paraId="384D05E9" w14:textId="77777777" w:rsidR="00EE7568" w:rsidRDefault="00EE7568" w:rsidP="00576D4E">
            <w:pPr>
              <w:pStyle w:val="CRCoverPage"/>
              <w:spacing w:after="0"/>
              <w:jc w:val="center"/>
              <w:rPr>
                <w:noProof/>
              </w:rPr>
            </w:pPr>
            <w:r>
              <w:rPr>
                <w:b/>
                <w:noProof/>
                <w:sz w:val="32"/>
              </w:rPr>
              <w:t>CHANGE REQUEST</w:t>
            </w:r>
          </w:p>
        </w:tc>
      </w:tr>
      <w:tr w:rsidR="00EE7568" w14:paraId="344FBD40" w14:textId="77777777" w:rsidTr="00576D4E">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576D4E">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51F41855" w:rsidR="00EE7568" w:rsidRDefault="00FC2E26" w:rsidP="00576D4E">
            <w:pPr>
              <w:pStyle w:val="CRCoverPage"/>
              <w:spacing w:after="0"/>
              <w:rPr>
                <w:b/>
                <w:noProof/>
                <w:sz w:val="28"/>
              </w:rPr>
            </w:pPr>
            <w:r>
              <w:rPr>
                <w:b/>
                <w:noProof/>
                <w:sz w:val="28"/>
              </w:rPr>
              <w:t>3</w:t>
            </w:r>
            <w:r w:rsidR="001157BD">
              <w:rPr>
                <w:b/>
                <w:noProof/>
                <w:sz w:val="28"/>
              </w:rPr>
              <w:t>6</w:t>
            </w:r>
            <w:r w:rsidR="00EE7568">
              <w:rPr>
                <w:b/>
                <w:noProof/>
                <w:sz w:val="28"/>
              </w:rPr>
              <w:t>.3</w:t>
            </w:r>
            <w:r w:rsidR="00DE31AC">
              <w:rPr>
                <w:b/>
                <w:noProof/>
                <w:sz w:val="28"/>
              </w:rPr>
              <w:t>31</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2441CEEA" w:rsidR="00EE7568" w:rsidRPr="004007C5" w:rsidRDefault="00F604E6" w:rsidP="00576D4E">
            <w:pPr>
              <w:pStyle w:val="CRCoverPage"/>
              <w:spacing w:after="0"/>
              <w:rPr>
                <w:noProof/>
                <w:highlight w:val="magenta"/>
              </w:rPr>
            </w:pPr>
            <w:r w:rsidRPr="00755B36">
              <w:rPr>
                <w:b/>
                <w:noProof/>
                <w:sz w:val="28"/>
              </w:rPr>
              <w:t>4456</w:t>
            </w:r>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246A9086" w:rsidR="00EE7568" w:rsidRDefault="00E50F22" w:rsidP="00576D4E">
            <w:pPr>
              <w:pStyle w:val="CRCoverPage"/>
              <w:spacing w:after="0"/>
              <w:jc w:val="center"/>
              <w:rPr>
                <w:b/>
                <w:noProof/>
              </w:rPr>
            </w:pPr>
            <w:r>
              <w:rPr>
                <w:b/>
                <w:noProof/>
                <w:sz w:val="32"/>
              </w:rPr>
              <w:t>1</w:t>
            </w: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4B226097" w:rsidR="00EE7568" w:rsidRDefault="00916A7B" w:rsidP="00576D4E">
            <w:pPr>
              <w:pStyle w:val="CRCoverPage"/>
              <w:spacing w:after="0"/>
              <w:jc w:val="center"/>
              <w:rPr>
                <w:noProof/>
              </w:rPr>
            </w:pPr>
            <w:r w:rsidRPr="00664D51">
              <w:rPr>
                <w:b/>
                <w:noProof/>
                <w:sz w:val="32"/>
              </w:rPr>
              <w:t>1</w:t>
            </w:r>
            <w:r w:rsidR="002A0882">
              <w:rPr>
                <w:b/>
                <w:noProof/>
                <w:sz w:val="32"/>
              </w:rPr>
              <w:t>6</w:t>
            </w:r>
            <w:r w:rsidRPr="00664D51">
              <w:rPr>
                <w:b/>
                <w:noProof/>
                <w:sz w:val="32"/>
              </w:rPr>
              <w:t>.</w:t>
            </w:r>
            <w:r w:rsidR="00315521">
              <w:rPr>
                <w:b/>
                <w:noProof/>
                <w:sz w:val="32"/>
              </w:rPr>
              <w:t>2</w:t>
            </w:r>
            <w:r w:rsidR="00D463AC" w:rsidRPr="00664D51">
              <w:rPr>
                <w:b/>
                <w:noProof/>
                <w:sz w:val="32"/>
              </w:rPr>
              <w:t>.</w:t>
            </w:r>
            <w:r w:rsidR="00E50F22">
              <w:rPr>
                <w:b/>
                <w:noProof/>
                <w:sz w:val="32"/>
              </w:rPr>
              <w:t>1</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576D4E">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p>
        </w:tc>
      </w:tr>
      <w:tr w:rsidR="00EE7568" w14:paraId="1D02B572" w14:textId="77777777" w:rsidTr="00576D4E">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7568" w14:paraId="37628899" w14:textId="77777777" w:rsidTr="00576D4E">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77777777" w:rsidR="00EE7568" w:rsidRDefault="00EE7568" w:rsidP="00576D4E">
            <w:pPr>
              <w:pStyle w:val="CRCoverPage"/>
              <w:spacing w:after="0"/>
              <w:jc w:val="center"/>
              <w:rPr>
                <w:b/>
                <w:caps/>
                <w:noProof/>
              </w:rPr>
            </w:pPr>
            <w:r>
              <w:rPr>
                <w:b/>
                <w:caps/>
                <w:noProof/>
              </w:rPr>
              <w:t>X</w:t>
            </w: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1"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5371A15A" w:rsidR="00EE7568" w:rsidRDefault="007B477F" w:rsidP="00576D4E">
            <w:pPr>
              <w:pStyle w:val="CRCoverPage"/>
              <w:spacing w:after="0"/>
              <w:ind w:left="100"/>
              <w:rPr>
                <w:noProof/>
              </w:rPr>
            </w:pPr>
            <w:r w:rsidRPr="007B477F">
              <w:rPr>
                <w:noProof/>
                <w:lang w:eastAsia="ko-KR"/>
              </w:rPr>
              <w:t>C</w:t>
            </w:r>
            <w:r w:rsidR="007E3055">
              <w:rPr>
                <w:noProof/>
                <w:lang w:eastAsia="ko-KR"/>
              </w:rPr>
              <w:t>orrection</w:t>
            </w:r>
            <w:r w:rsidRPr="007B477F">
              <w:rPr>
                <w:noProof/>
                <w:lang w:eastAsia="ko-KR"/>
              </w:rPr>
              <w:t xml:space="preserve"> to 36.331 on UE capability of direct SCell activation</w:t>
            </w:r>
          </w:p>
        </w:tc>
      </w:tr>
      <w:bookmarkEnd w:id="1"/>
      <w:tr w:rsidR="00EE7568" w14:paraId="734C779A" w14:textId="77777777" w:rsidTr="00576D4E">
        <w:tc>
          <w:tcPr>
            <w:tcW w:w="1843" w:type="dxa"/>
            <w:tcBorders>
              <w:left w:val="single" w:sz="4" w:space="0" w:color="auto"/>
            </w:tcBorders>
          </w:tcPr>
          <w:p w14:paraId="093B1A26"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3B66D6D5" w14:textId="77777777" w:rsidR="00EE7568" w:rsidRDefault="00EE7568" w:rsidP="00576D4E">
            <w:pPr>
              <w:pStyle w:val="CRCoverPage"/>
              <w:spacing w:after="0"/>
              <w:rPr>
                <w:noProof/>
                <w:sz w:val="8"/>
                <w:szCs w:val="8"/>
              </w:rPr>
            </w:pPr>
          </w:p>
        </w:tc>
      </w:tr>
      <w:tr w:rsidR="00EE7568" w14:paraId="2525DC23" w14:textId="77777777" w:rsidTr="00576D4E">
        <w:tc>
          <w:tcPr>
            <w:tcW w:w="1843" w:type="dxa"/>
            <w:tcBorders>
              <w:left w:val="single" w:sz="4" w:space="0" w:color="auto"/>
            </w:tcBorders>
          </w:tcPr>
          <w:p w14:paraId="5795410F" w14:textId="77777777"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3657885F" w:rsidR="00EE7568" w:rsidRDefault="008C3250" w:rsidP="00576D4E">
            <w:pPr>
              <w:pStyle w:val="CRCoverPage"/>
              <w:spacing w:after="0"/>
              <w:ind w:left="100"/>
              <w:rPr>
                <w:noProof/>
              </w:rPr>
            </w:pPr>
            <w:r>
              <w:rPr>
                <w:noProof/>
                <w:lang w:eastAsia="ko-KR"/>
              </w:rPr>
              <w:t>Qualcomm</w:t>
            </w:r>
            <w:bookmarkStart w:id="2" w:name="_Hlk513490638"/>
            <w:r>
              <w:rPr>
                <w:noProof/>
                <w:lang w:eastAsia="ko-KR"/>
              </w:rPr>
              <w:t xml:space="preserve"> </w:t>
            </w:r>
            <w:r w:rsidRPr="005C2256">
              <w:rPr>
                <w:noProof/>
                <w:lang w:eastAsia="ko-KR"/>
              </w:rPr>
              <w:t>Incorporated</w:t>
            </w:r>
            <w:bookmarkEnd w:id="2"/>
            <w:r>
              <w:rPr>
                <w:noProof/>
                <w:lang w:eastAsia="ko-KR"/>
              </w:rPr>
              <w:t>, Ericsson</w:t>
            </w:r>
          </w:p>
        </w:tc>
      </w:tr>
      <w:tr w:rsidR="00EE7568" w14:paraId="6611D824" w14:textId="77777777" w:rsidTr="00576D4E">
        <w:tc>
          <w:tcPr>
            <w:tcW w:w="1843" w:type="dxa"/>
            <w:tcBorders>
              <w:left w:val="single" w:sz="4" w:space="0" w:color="auto"/>
            </w:tcBorders>
          </w:tcPr>
          <w:p w14:paraId="387AFB1D" w14:textId="77777777"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77777777" w:rsidR="00EE7568" w:rsidRDefault="00EE7568" w:rsidP="00576D4E">
            <w:pPr>
              <w:pStyle w:val="CRCoverPage"/>
              <w:spacing w:after="0"/>
              <w:ind w:left="100"/>
              <w:rPr>
                <w:noProof/>
              </w:rPr>
            </w:pPr>
            <w:r>
              <w:rPr>
                <w:noProof/>
              </w:rPr>
              <w:t>R2</w:t>
            </w:r>
          </w:p>
        </w:tc>
      </w:tr>
      <w:tr w:rsidR="00EE7568" w14:paraId="02C68642" w14:textId="77777777" w:rsidTr="00576D4E">
        <w:tc>
          <w:tcPr>
            <w:tcW w:w="1843" w:type="dxa"/>
            <w:tcBorders>
              <w:left w:val="single" w:sz="4" w:space="0" w:color="auto"/>
            </w:tcBorders>
          </w:tcPr>
          <w:p w14:paraId="559DC8D3"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576D4E">
            <w:pPr>
              <w:pStyle w:val="CRCoverPage"/>
              <w:spacing w:after="0"/>
              <w:rPr>
                <w:noProof/>
                <w:sz w:val="8"/>
                <w:szCs w:val="8"/>
              </w:rPr>
            </w:pPr>
          </w:p>
        </w:tc>
      </w:tr>
      <w:tr w:rsidR="00EE7568" w14:paraId="1882CE26" w14:textId="77777777" w:rsidTr="00576D4E">
        <w:tc>
          <w:tcPr>
            <w:tcW w:w="1843" w:type="dxa"/>
            <w:tcBorders>
              <w:left w:val="single" w:sz="4" w:space="0" w:color="auto"/>
            </w:tcBorders>
          </w:tcPr>
          <w:p w14:paraId="151946A7" w14:textId="77777777"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7232CEE2" w:rsidR="00EE7568" w:rsidRPr="00C666E1" w:rsidRDefault="004D0D44" w:rsidP="00576D4E">
            <w:pPr>
              <w:pStyle w:val="CRCoverPage"/>
              <w:spacing w:after="0"/>
              <w:ind w:left="100"/>
              <w:rPr>
                <w:noProof/>
                <w:lang w:val="de-DE"/>
              </w:rPr>
            </w:pPr>
            <w:r w:rsidRPr="004D0D44">
              <w:rPr>
                <w:noProof/>
                <w:lang w:val="de-DE"/>
              </w:rPr>
              <w:t>LTE_NR_DC_CA_enh-Core</w:t>
            </w:r>
          </w:p>
        </w:tc>
        <w:tc>
          <w:tcPr>
            <w:tcW w:w="994" w:type="dxa"/>
            <w:gridSpan w:val="2"/>
            <w:tcBorders>
              <w:left w:val="nil"/>
            </w:tcBorders>
          </w:tcPr>
          <w:p w14:paraId="08E56E36" w14:textId="77777777" w:rsidR="00EE7568" w:rsidRPr="00C666E1" w:rsidRDefault="00EE7568" w:rsidP="00576D4E">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2EDF1B59" w:rsidR="00EE7568" w:rsidRPr="00E80426" w:rsidRDefault="00104398" w:rsidP="00576D4E">
            <w:pPr>
              <w:pStyle w:val="CRCoverPage"/>
              <w:spacing w:after="0"/>
              <w:ind w:left="100"/>
              <w:rPr>
                <w:rFonts w:eastAsiaTheme="minorEastAsia"/>
                <w:noProof/>
                <w:lang w:eastAsia="zh-CN"/>
              </w:rPr>
            </w:pPr>
            <w:r>
              <w:rPr>
                <w:noProof/>
              </w:rPr>
              <w:t>20</w:t>
            </w:r>
            <w:r w:rsidR="007D18A3">
              <w:rPr>
                <w:noProof/>
              </w:rPr>
              <w:t>20</w:t>
            </w:r>
            <w:r>
              <w:rPr>
                <w:noProof/>
              </w:rPr>
              <w:t>-</w:t>
            </w:r>
            <w:r w:rsidR="00916472">
              <w:rPr>
                <w:noProof/>
              </w:rPr>
              <w:t>10</w:t>
            </w:r>
            <w:r w:rsidR="00EE7568" w:rsidRPr="00CC1112">
              <w:rPr>
                <w:noProof/>
              </w:rPr>
              <w:t>-</w:t>
            </w:r>
            <w:r w:rsidR="00916472">
              <w:rPr>
                <w:noProof/>
              </w:rPr>
              <w:t>1</w:t>
            </w:r>
            <w:r w:rsidR="007D18A3">
              <w:rPr>
                <w:noProof/>
              </w:rPr>
              <w:t>2</w:t>
            </w:r>
          </w:p>
        </w:tc>
      </w:tr>
      <w:tr w:rsidR="00EE7568" w14:paraId="716FC70C" w14:textId="77777777" w:rsidTr="00576D4E">
        <w:tc>
          <w:tcPr>
            <w:tcW w:w="1843" w:type="dxa"/>
            <w:tcBorders>
              <w:left w:val="single" w:sz="4" w:space="0" w:color="auto"/>
            </w:tcBorders>
          </w:tcPr>
          <w:p w14:paraId="6D2B5966" w14:textId="77777777" w:rsidR="00EE7568" w:rsidRDefault="00EE7568" w:rsidP="00576D4E">
            <w:pPr>
              <w:pStyle w:val="CRCoverPage"/>
              <w:spacing w:after="0"/>
              <w:rPr>
                <w:b/>
                <w:i/>
                <w:noProof/>
                <w:sz w:val="8"/>
                <w:szCs w:val="8"/>
              </w:rPr>
            </w:pPr>
          </w:p>
        </w:tc>
        <w:tc>
          <w:tcPr>
            <w:tcW w:w="1560" w:type="dxa"/>
            <w:gridSpan w:val="4"/>
          </w:tcPr>
          <w:p w14:paraId="331196D7" w14:textId="77777777" w:rsidR="00EE7568" w:rsidRDefault="00EE7568" w:rsidP="00576D4E">
            <w:pPr>
              <w:pStyle w:val="CRCoverPage"/>
              <w:spacing w:after="0"/>
              <w:rPr>
                <w:noProof/>
                <w:sz w:val="8"/>
                <w:szCs w:val="8"/>
              </w:rPr>
            </w:pPr>
          </w:p>
        </w:tc>
        <w:tc>
          <w:tcPr>
            <w:tcW w:w="2694" w:type="dxa"/>
            <w:gridSpan w:val="3"/>
          </w:tcPr>
          <w:p w14:paraId="44D48874" w14:textId="77777777" w:rsidR="00EE7568" w:rsidRDefault="00EE7568" w:rsidP="00576D4E">
            <w:pPr>
              <w:pStyle w:val="CRCoverPage"/>
              <w:spacing w:after="0"/>
              <w:rPr>
                <w:noProof/>
                <w:sz w:val="8"/>
                <w:szCs w:val="8"/>
              </w:rPr>
            </w:pPr>
          </w:p>
        </w:tc>
        <w:tc>
          <w:tcPr>
            <w:tcW w:w="1417" w:type="dxa"/>
            <w:gridSpan w:val="2"/>
          </w:tcPr>
          <w:p w14:paraId="28839585" w14:textId="77777777" w:rsidR="00EE7568" w:rsidRDefault="00EE7568" w:rsidP="00576D4E">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576D4E">
            <w:pPr>
              <w:pStyle w:val="CRCoverPage"/>
              <w:spacing w:after="0"/>
              <w:rPr>
                <w:noProof/>
                <w:sz w:val="8"/>
                <w:szCs w:val="8"/>
              </w:rPr>
            </w:pPr>
          </w:p>
        </w:tc>
      </w:tr>
      <w:tr w:rsidR="00EE7568" w14:paraId="0B0B45AC" w14:textId="77777777" w:rsidTr="00576D4E">
        <w:trPr>
          <w:cantSplit/>
        </w:trPr>
        <w:tc>
          <w:tcPr>
            <w:tcW w:w="1843" w:type="dxa"/>
            <w:tcBorders>
              <w:left w:val="single" w:sz="4" w:space="0" w:color="auto"/>
            </w:tcBorders>
          </w:tcPr>
          <w:p w14:paraId="6834105E" w14:textId="77777777"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14:paraId="3064CD7A" w14:textId="77777777" w:rsidR="00EE7568" w:rsidRDefault="00EC27C4" w:rsidP="00576D4E">
            <w:pPr>
              <w:pStyle w:val="CRCoverPage"/>
              <w:spacing w:after="0"/>
              <w:ind w:left="100"/>
              <w:rPr>
                <w:b/>
                <w:noProof/>
              </w:rPr>
            </w:pPr>
            <w:r>
              <w:rPr>
                <w:b/>
                <w:noProof/>
              </w:rPr>
              <w:t>F</w:t>
            </w:r>
          </w:p>
        </w:tc>
        <w:tc>
          <w:tcPr>
            <w:tcW w:w="3829" w:type="dxa"/>
            <w:gridSpan w:val="6"/>
            <w:tcBorders>
              <w:left w:val="nil"/>
            </w:tcBorders>
          </w:tcPr>
          <w:p w14:paraId="262B874E" w14:textId="77777777" w:rsidR="00EE7568" w:rsidRDefault="00EE7568" w:rsidP="00576D4E">
            <w:pPr>
              <w:pStyle w:val="CRCoverPage"/>
              <w:spacing w:after="0"/>
              <w:rPr>
                <w:noProof/>
              </w:rPr>
            </w:pPr>
          </w:p>
        </w:tc>
        <w:tc>
          <w:tcPr>
            <w:tcW w:w="1417" w:type="dxa"/>
            <w:gridSpan w:val="2"/>
            <w:tcBorders>
              <w:left w:val="nil"/>
            </w:tcBorders>
          </w:tcPr>
          <w:p w14:paraId="6EF287D6" w14:textId="77777777"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4625F588" w:rsidR="00EE7568" w:rsidRDefault="00EE7568" w:rsidP="00576D4E">
            <w:pPr>
              <w:pStyle w:val="CRCoverPage"/>
              <w:spacing w:after="0"/>
              <w:ind w:left="100"/>
              <w:rPr>
                <w:noProof/>
              </w:rPr>
            </w:pPr>
            <w:r>
              <w:rPr>
                <w:noProof/>
              </w:rPr>
              <w:t>Rel-1</w:t>
            </w:r>
            <w:r w:rsidR="00817040">
              <w:rPr>
                <w:noProof/>
              </w:rPr>
              <w:t>6</w:t>
            </w:r>
          </w:p>
        </w:tc>
      </w:tr>
      <w:tr w:rsidR="00EE7568" w14:paraId="6A7910C8" w14:textId="77777777" w:rsidTr="00576D4E">
        <w:tc>
          <w:tcPr>
            <w:tcW w:w="1843" w:type="dxa"/>
            <w:tcBorders>
              <w:left w:val="single" w:sz="4" w:space="0" w:color="auto"/>
              <w:bottom w:val="single" w:sz="4" w:space="0" w:color="auto"/>
            </w:tcBorders>
          </w:tcPr>
          <w:p w14:paraId="4A7C8963" w14:textId="77777777" w:rsidR="00EE7568" w:rsidRPr="007850AF" w:rsidRDefault="00EE7568" w:rsidP="00576D4E">
            <w:pPr>
              <w:pStyle w:val="CRCoverPage"/>
              <w:spacing w:after="0"/>
              <w:rPr>
                <w:rFonts w:eastAsiaTheme="minorEastAsia"/>
                <w:b/>
                <w:i/>
                <w:noProof/>
                <w:lang w:eastAsia="zh-CN"/>
              </w:rPr>
            </w:pPr>
          </w:p>
        </w:tc>
        <w:tc>
          <w:tcPr>
            <w:tcW w:w="4678" w:type="dxa"/>
            <w:gridSpan w:val="8"/>
            <w:tcBorders>
              <w:bottom w:val="single" w:sz="4" w:space="0" w:color="auto"/>
            </w:tcBorders>
          </w:tcPr>
          <w:p w14:paraId="26AF73C2" w14:textId="77777777"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576D4E">
        <w:tc>
          <w:tcPr>
            <w:tcW w:w="1843" w:type="dxa"/>
          </w:tcPr>
          <w:p w14:paraId="4185C5B6" w14:textId="77777777" w:rsidR="00EE7568" w:rsidRDefault="00EE7568" w:rsidP="00576D4E">
            <w:pPr>
              <w:pStyle w:val="CRCoverPage"/>
              <w:spacing w:after="0"/>
              <w:rPr>
                <w:b/>
                <w:i/>
                <w:noProof/>
                <w:sz w:val="8"/>
                <w:szCs w:val="8"/>
              </w:rPr>
            </w:pPr>
          </w:p>
        </w:tc>
        <w:tc>
          <w:tcPr>
            <w:tcW w:w="7798" w:type="dxa"/>
            <w:gridSpan w:val="10"/>
          </w:tcPr>
          <w:p w14:paraId="43FEB707" w14:textId="77777777" w:rsidR="00EE7568" w:rsidRDefault="00EE7568" w:rsidP="00576D4E">
            <w:pPr>
              <w:pStyle w:val="CRCoverPage"/>
              <w:spacing w:after="0"/>
              <w:rPr>
                <w:noProof/>
                <w:sz w:val="8"/>
                <w:szCs w:val="8"/>
              </w:rPr>
            </w:pPr>
          </w:p>
        </w:tc>
      </w:tr>
      <w:tr w:rsidR="007B2598" w14:paraId="3DFDBF1D" w14:textId="77777777" w:rsidTr="00576D4E">
        <w:tc>
          <w:tcPr>
            <w:tcW w:w="2268" w:type="dxa"/>
            <w:gridSpan w:val="2"/>
            <w:tcBorders>
              <w:top w:val="single" w:sz="4" w:space="0" w:color="auto"/>
              <w:left w:val="single" w:sz="4" w:space="0" w:color="auto"/>
            </w:tcBorders>
          </w:tcPr>
          <w:p w14:paraId="7584DF61" w14:textId="77777777" w:rsidR="007B2598" w:rsidRDefault="007B2598" w:rsidP="007B259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A2A81E2" w14:textId="77777777" w:rsidR="007B2598" w:rsidRDefault="007B2598" w:rsidP="007B2598">
            <w:pPr>
              <w:pStyle w:val="BodyText"/>
              <w:jc w:val="both"/>
              <w:rPr>
                <w:rFonts w:ascii="Arial" w:hAnsi="Arial" w:cs="Arial"/>
                <w:sz w:val="18"/>
                <w:szCs w:val="18"/>
              </w:rPr>
            </w:pPr>
            <w:r w:rsidRPr="00CA612F">
              <w:rPr>
                <w:rFonts w:ascii="Arial" w:hAnsi="Arial" w:cs="Arial"/>
                <w:i/>
                <w:iCs/>
                <w:sz w:val="18"/>
                <w:szCs w:val="18"/>
              </w:rPr>
              <w:t>directSCellActivation-r15</w:t>
            </w:r>
            <w:r>
              <w:rPr>
                <w:rFonts w:ascii="Arial" w:hAnsi="Arial" w:cs="Arial"/>
                <w:sz w:val="18"/>
                <w:szCs w:val="18"/>
              </w:rPr>
              <w:t xml:space="preserve"> was introduced in Rel-15 LTE </w:t>
            </w:r>
            <w:proofErr w:type="spellStart"/>
            <w:r>
              <w:rPr>
                <w:rFonts w:ascii="Arial" w:hAnsi="Arial" w:cs="Arial"/>
                <w:sz w:val="18"/>
                <w:szCs w:val="18"/>
              </w:rPr>
              <w:t>euCA</w:t>
            </w:r>
            <w:proofErr w:type="spellEnd"/>
            <w:r>
              <w:rPr>
                <w:rFonts w:ascii="Arial" w:hAnsi="Arial" w:cs="Arial"/>
                <w:sz w:val="18"/>
                <w:szCs w:val="18"/>
              </w:rPr>
              <w:t xml:space="preserve"> for just direct </w:t>
            </w:r>
            <w:proofErr w:type="spellStart"/>
            <w:r>
              <w:rPr>
                <w:rFonts w:ascii="Arial" w:hAnsi="Arial" w:cs="Arial"/>
                <w:sz w:val="18"/>
                <w:szCs w:val="18"/>
              </w:rPr>
              <w:t>SCell</w:t>
            </w:r>
            <w:proofErr w:type="spellEnd"/>
            <w:r>
              <w:rPr>
                <w:rFonts w:ascii="Arial" w:hAnsi="Arial" w:cs="Arial"/>
                <w:sz w:val="18"/>
                <w:szCs w:val="18"/>
              </w:rPr>
              <w:t xml:space="preserve"> activation in LTE CA. However, it leaves the following 2 ambiguities: </w:t>
            </w:r>
          </w:p>
          <w:p w14:paraId="0BC587D5" w14:textId="117DC0D0" w:rsidR="007B2598" w:rsidRDefault="007B2598" w:rsidP="007B2598">
            <w:pPr>
              <w:pStyle w:val="BodyText"/>
              <w:numPr>
                <w:ilvl w:val="0"/>
                <w:numId w:val="17"/>
              </w:numPr>
              <w:jc w:val="both"/>
              <w:rPr>
                <w:rFonts w:ascii="Arial" w:hAnsi="Arial" w:cs="Arial"/>
                <w:sz w:val="18"/>
                <w:szCs w:val="18"/>
              </w:rPr>
            </w:pPr>
            <w:r w:rsidRPr="00DD079A">
              <w:rPr>
                <w:rFonts w:ascii="Arial" w:hAnsi="Arial" w:cs="Arial"/>
                <w:sz w:val="18"/>
                <w:szCs w:val="18"/>
              </w:rPr>
              <w:t xml:space="preserve">It </w:t>
            </w:r>
            <w:r>
              <w:rPr>
                <w:rFonts w:ascii="Arial" w:hAnsi="Arial" w:cs="Arial"/>
                <w:sz w:val="18"/>
                <w:szCs w:val="18"/>
              </w:rPr>
              <w:t xml:space="preserve">is not clear whether the capability </w:t>
            </w:r>
            <w:r w:rsidRPr="00CA612F">
              <w:rPr>
                <w:rFonts w:ascii="Arial" w:hAnsi="Arial" w:cs="Arial"/>
                <w:i/>
                <w:iCs/>
                <w:sz w:val="18"/>
                <w:szCs w:val="18"/>
              </w:rPr>
              <w:t>directSCellActivation-r15</w:t>
            </w:r>
            <w:r>
              <w:rPr>
                <w:rFonts w:ascii="Arial" w:hAnsi="Arial" w:cs="Arial"/>
                <w:i/>
                <w:iCs/>
                <w:sz w:val="18"/>
                <w:szCs w:val="18"/>
              </w:rPr>
              <w:t xml:space="preserve"> </w:t>
            </w:r>
            <w:r w:rsidRPr="00DD079A">
              <w:rPr>
                <w:rFonts w:ascii="Arial" w:hAnsi="Arial" w:cs="Arial"/>
                <w:sz w:val="18"/>
                <w:szCs w:val="18"/>
              </w:rPr>
              <w:t>is also applied in LTE-DC</w:t>
            </w:r>
            <w:r>
              <w:rPr>
                <w:rFonts w:ascii="Arial" w:hAnsi="Arial" w:cs="Arial"/>
                <w:sz w:val="18"/>
                <w:szCs w:val="18"/>
              </w:rPr>
              <w:t xml:space="preserve">. Although direct </w:t>
            </w:r>
            <w:proofErr w:type="spellStart"/>
            <w:r>
              <w:rPr>
                <w:rFonts w:ascii="Arial" w:hAnsi="Arial" w:cs="Arial"/>
                <w:sz w:val="18"/>
                <w:szCs w:val="18"/>
              </w:rPr>
              <w:t>SCell</w:t>
            </w:r>
            <w:proofErr w:type="spellEnd"/>
            <w:r>
              <w:rPr>
                <w:rFonts w:ascii="Arial" w:hAnsi="Arial" w:cs="Arial"/>
                <w:sz w:val="18"/>
                <w:szCs w:val="18"/>
              </w:rPr>
              <w:t xml:space="preserve"> activation in SCG of LTE-DC was not discussed in LTE Rel-15, the following specification in TS 36.33</w:t>
            </w:r>
            <w:r w:rsidR="00847872">
              <w:rPr>
                <w:rFonts w:ascii="Arial" w:hAnsi="Arial" w:cs="Arial"/>
                <w:sz w:val="18"/>
                <w:szCs w:val="18"/>
              </w:rPr>
              <w:t xml:space="preserve">1 </w:t>
            </w:r>
            <w:r w:rsidRPr="009C4C0F">
              <w:rPr>
                <w:rFonts w:ascii="Arial" w:hAnsi="Arial" w:cs="Arial"/>
                <w:sz w:val="18"/>
                <w:szCs w:val="18"/>
              </w:rPr>
              <w:t xml:space="preserve">states that </w:t>
            </w:r>
            <w:proofErr w:type="spellStart"/>
            <w:r w:rsidRPr="009C4C0F">
              <w:rPr>
                <w:rFonts w:ascii="Arial" w:hAnsi="Arial" w:cs="Arial"/>
                <w:sz w:val="18"/>
                <w:szCs w:val="18"/>
              </w:rPr>
              <w:t>PSCell</w:t>
            </w:r>
            <w:proofErr w:type="spellEnd"/>
            <w:r w:rsidRPr="009C4C0F">
              <w:rPr>
                <w:rFonts w:ascii="Arial" w:hAnsi="Arial" w:cs="Arial"/>
                <w:sz w:val="18"/>
                <w:szCs w:val="18"/>
              </w:rPr>
              <w:t xml:space="preserve"> is excluded from this command, which implies </w:t>
            </w:r>
            <w:r>
              <w:rPr>
                <w:rFonts w:ascii="Arial" w:hAnsi="Arial" w:cs="Arial"/>
                <w:sz w:val="18"/>
                <w:szCs w:val="18"/>
              </w:rPr>
              <w:t>it</w:t>
            </w:r>
            <w:r w:rsidRPr="009C4C0F">
              <w:rPr>
                <w:rFonts w:ascii="Arial" w:hAnsi="Arial" w:cs="Arial"/>
                <w:sz w:val="18"/>
                <w:szCs w:val="18"/>
              </w:rPr>
              <w:t xml:space="preserve"> applies to any other </w:t>
            </w:r>
            <w:proofErr w:type="spellStart"/>
            <w:r w:rsidRPr="009C4C0F">
              <w:rPr>
                <w:rFonts w:ascii="Arial" w:hAnsi="Arial" w:cs="Arial"/>
                <w:sz w:val="18"/>
                <w:szCs w:val="18"/>
              </w:rPr>
              <w:t>SCell</w:t>
            </w:r>
            <w:proofErr w:type="spellEnd"/>
            <w:r w:rsidRPr="009C4C0F">
              <w:rPr>
                <w:rFonts w:ascii="Arial" w:hAnsi="Arial" w:cs="Arial"/>
                <w:sz w:val="18"/>
                <w:szCs w:val="18"/>
              </w:rPr>
              <w:t xml:space="preserve"> on MCG and SCG</w:t>
            </w:r>
            <w:r>
              <w:rPr>
                <w:rFonts w:ascii="Arial" w:hAnsi="Arial" w:cs="Arial"/>
                <w:sz w:val="18"/>
                <w:szCs w:val="18"/>
              </w:rPr>
              <w:t>:</w:t>
            </w:r>
          </w:p>
          <w:p w14:paraId="33F8A9DB" w14:textId="77777777" w:rsidR="007B2598" w:rsidRPr="00AF139A" w:rsidRDefault="007B2598" w:rsidP="007B2598">
            <w:pPr>
              <w:pStyle w:val="BodyText"/>
              <w:ind w:left="720"/>
              <w:jc w:val="both"/>
              <w:rPr>
                <w:rFonts w:ascii="Arial" w:hAnsi="Arial" w:cs="Arial"/>
                <w:i/>
                <w:iCs/>
                <w:color w:val="auto"/>
                <w:sz w:val="18"/>
                <w:szCs w:val="18"/>
              </w:rPr>
            </w:pPr>
            <w:r w:rsidRPr="00AF139A">
              <w:rPr>
                <w:rFonts w:ascii="Arial" w:hAnsi="Arial" w:cs="Arial"/>
                <w:i/>
                <w:iCs/>
                <w:color w:val="auto"/>
                <w:sz w:val="18"/>
                <w:szCs w:val="18"/>
              </w:rPr>
              <w:t>====copy from section 5.3.5.4 of TS 36.331============</w:t>
            </w:r>
          </w:p>
          <w:p w14:paraId="6599083A" w14:textId="02C32812" w:rsidR="007B2598" w:rsidRPr="000E4E7F" w:rsidRDefault="004428F4" w:rsidP="007B2598">
            <w:pPr>
              <w:pStyle w:val="B1"/>
            </w:pPr>
            <w:r>
              <w:t xml:space="preserve">    </w:t>
            </w:r>
            <w:r w:rsidR="007B2598" w:rsidRPr="000E4E7F">
              <w:t>1&gt;</w:t>
            </w:r>
            <w:r w:rsidR="007B2598" w:rsidRPr="000E4E7F">
              <w:tab/>
              <w:t xml:space="preserve">for each </w:t>
            </w:r>
            <w:proofErr w:type="spellStart"/>
            <w:r w:rsidR="007B2598" w:rsidRPr="000E4E7F">
              <w:t>SCell</w:t>
            </w:r>
            <w:proofErr w:type="spellEnd"/>
            <w:r w:rsidR="007B2598" w:rsidRPr="000E4E7F">
              <w:t xml:space="preserve"> configured for the UE </w:t>
            </w:r>
            <w:r w:rsidR="007B2598" w:rsidRPr="00AF139A">
              <w:rPr>
                <w:b/>
                <w:bCs/>
                <w:u w:val="single"/>
              </w:rPr>
              <w:t xml:space="preserve">other than the </w:t>
            </w:r>
            <w:proofErr w:type="spellStart"/>
            <w:r w:rsidR="007B2598" w:rsidRPr="00AF139A">
              <w:rPr>
                <w:b/>
                <w:bCs/>
                <w:u w:val="single"/>
              </w:rPr>
              <w:t>PSCell</w:t>
            </w:r>
            <w:proofErr w:type="spellEnd"/>
            <w:r w:rsidR="007B2598" w:rsidRPr="00AF139A">
              <w:rPr>
                <w:b/>
                <w:bCs/>
                <w:u w:val="single"/>
              </w:rPr>
              <w:t>:</w:t>
            </w:r>
          </w:p>
          <w:p w14:paraId="3ADD98D3" w14:textId="77777777" w:rsidR="007B2598" w:rsidRPr="000E4E7F" w:rsidRDefault="007B2598" w:rsidP="007B2598">
            <w:pPr>
              <w:pStyle w:val="B2"/>
            </w:pPr>
            <w:r w:rsidRPr="000E4E7F">
              <w:t>2&gt;</w:t>
            </w:r>
            <w:r w:rsidRPr="000E4E7F">
              <w:tab/>
              <w:t xml:space="preserve">if the received </w:t>
            </w:r>
            <w:proofErr w:type="spellStart"/>
            <w:r w:rsidRPr="000E4E7F">
              <w:rPr>
                <w:i/>
              </w:rPr>
              <w:t>RRCConnectionReconfiguration</w:t>
            </w:r>
            <w:proofErr w:type="spellEnd"/>
            <w:r w:rsidRPr="000E4E7F">
              <w:t xml:space="preserve"> message includes </w:t>
            </w:r>
            <w:proofErr w:type="spellStart"/>
            <w:r w:rsidRPr="000E4E7F">
              <w:rPr>
                <w:i/>
              </w:rPr>
              <w:t>sCellState</w:t>
            </w:r>
            <w:proofErr w:type="spellEnd"/>
            <w:r w:rsidRPr="000E4E7F">
              <w:t xml:space="preserve"> for the </w:t>
            </w:r>
            <w:proofErr w:type="spellStart"/>
            <w:r w:rsidRPr="000E4E7F">
              <w:t>SCell</w:t>
            </w:r>
            <w:proofErr w:type="spellEnd"/>
            <w:r w:rsidRPr="000E4E7F">
              <w:t xml:space="preserve"> and indicates </w:t>
            </w:r>
            <w:r w:rsidRPr="000E4E7F">
              <w:rPr>
                <w:i/>
              </w:rPr>
              <w:t>activated</w:t>
            </w:r>
            <w:r w:rsidRPr="000E4E7F">
              <w:t>:</w:t>
            </w:r>
          </w:p>
          <w:p w14:paraId="623CA4E0" w14:textId="77777777" w:rsidR="007B2598" w:rsidRPr="000E4E7F" w:rsidRDefault="007B2598" w:rsidP="007B2598">
            <w:pPr>
              <w:pStyle w:val="B3"/>
            </w:pPr>
            <w:r w:rsidRPr="000E4E7F">
              <w:t>3&gt;</w:t>
            </w:r>
            <w:r w:rsidRPr="000E4E7F">
              <w:tab/>
              <w:t xml:space="preserve">configure lower layers to consider the </w:t>
            </w:r>
            <w:proofErr w:type="spellStart"/>
            <w:r w:rsidRPr="000E4E7F">
              <w:t>SCell</w:t>
            </w:r>
            <w:proofErr w:type="spellEnd"/>
            <w:r w:rsidRPr="000E4E7F">
              <w:t xml:space="preserve"> to be in activated state;</w:t>
            </w:r>
          </w:p>
          <w:p w14:paraId="4B8E177E" w14:textId="77777777" w:rsidR="007B2598" w:rsidRPr="000E4E7F" w:rsidRDefault="007B2598" w:rsidP="007B2598">
            <w:pPr>
              <w:pStyle w:val="B2"/>
            </w:pPr>
            <w:r w:rsidRPr="000E4E7F">
              <w:t>2&gt;</w:t>
            </w:r>
            <w:r w:rsidRPr="000E4E7F">
              <w:tab/>
              <w:t xml:space="preserve">else if the received </w:t>
            </w:r>
            <w:proofErr w:type="spellStart"/>
            <w:r w:rsidRPr="000E4E7F">
              <w:rPr>
                <w:i/>
              </w:rPr>
              <w:t>RRCConnectionReconfiguration</w:t>
            </w:r>
            <w:proofErr w:type="spellEnd"/>
            <w:r w:rsidRPr="000E4E7F">
              <w:t xml:space="preserve"> message includes </w:t>
            </w:r>
            <w:proofErr w:type="spellStart"/>
            <w:r w:rsidRPr="000E4E7F">
              <w:rPr>
                <w:i/>
              </w:rPr>
              <w:t>sCellState</w:t>
            </w:r>
            <w:proofErr w:type="spellEnd"/>
            <w:r w:rsidRPr="000E4E7F">
              <w:t xml:space="preserve"> for the </w:t>
            </w:r>
            <w:proofErr w:type="spellStart"/>
            <w:r w:rsidRPr="000E4E7F">
              <w:t>SCell</w:t>
            </w:r>
            <w:proofErr w:type="spellEnd"/>
            <w:r w:rsidRPr="000E4E7F">
              <w:t xml:space="preserve"> and indicates </w:t>
            </w:r>
            <w:r w:rsidRPr="000E4E7F">
              <w:rPr>
                <w:i/>
              </w:rPr>
              <w:t>dormant</w:t>
            </w:r>
            <w:r w:rsidRPr="000E4E7F">
              <w:t>:</w:t>
            </w:r>
          </w:p>
          <w:p w14:paraId="252808C1" w14:textId="77777777" w:rsidR="007B2598" w:rsidRPr="000E4E7F" w:rsidRDefault="007B2598" w:rsidP="007B2598">
            <w:pPr>
              <w:pStyle w:val="B3"/>
            </w:pPr>
            <w:r w:rsidRPr="000E4E7F">
              <w:t>3&gt;</w:t>
            </w:r>
            <w:r w:rsidRPr="000E4E7F">
              <w:tab/>
              <w:t xml:space="preserve">configure lower layers to consider the </w:t>
            </w:r>
            <w:proofErr w:type="spellStart"/>
            <w:r w:rsidRPr="000E4E7F">
              <w:t>SCell</w:t>
            </w:r>
            <w:proofErr w:type="spellEnd"/>
            <w:r w:rsidRPr="000E4E7F">
              <w:t xml:space="preserve"> to be in dormant state;</w:t>
            </w:r>
          </w:p>
          <w:p w14:paraId="0BE48EA3" w14:textId="77777777" w:rsidR="007B2598" w:rsidRPr="000E4E7F" w:rsidRDefault="007B2598" w:rsidP="007B2598">
            <w:pPr>
              <w:pStyle w:val="B2"/>
            </w:pPr>
            <w:r w:rsidRPr="000E4E7F">
              <w:t>2&gt;</w:t>
            </w:r>
            <w:r w:rsidRPr="000E4E7F">
              <w:tab/>
              <w:t>else:</w:t>
            </w:r>
          </w:p>
          <w:p w14:paraId="5A40B15F" w14:textId="77777777" w:rsidR="007B2598" w:rsidRPr="00AF139A" w:rsidRDefault="007B2598" w:rsidP="007B2598">
            <w:pPr>
              <w:pStyle w:val="B3"/>
            </w:pPr>
            <w:r w:rsidRPr="000E4E7F">
              <w:t>3&gt;</w:t>
            </w:r>
            <w:r w:rsidRPr="000E4E7F">
              <w:tab/>
              <w:t xml:space="preserve">configure lower layers to consider the </w:t>
            </w:r>
            <w:proofErr w:type="spellStart"/>
            <w:r w:rsidRPr="000E4E7F">
              <w:t>SCell</w:t>
            </w:r>
            <w:proofErr w:type="spellEnd"/>
            <w:r w:rsidRPr="000E4E7F">
              <w:t xml:space="preserve"> to be in deactivated state;</w:t>
            </w:r>
          </w:p>
          <w:p w14:paraId="7EE15F27" w14:textId="77777777" w:rsidR="007B2598" w:rsidRPr="00AF139A" w:rsidRDefault="007B2598" w:rsidP="007B2598">
            <w:pPr>
              <w:pStyle w:val="BodyText"/>
              <w:ind w:left="720"/>
              <w:jc w:val="both"/>
              <w:rPr>
                <w:rFonts w:ascii="Arial" w:hAnsi="Arial" w:cs="Arial"/>
                <w:i/>
                <w:iCs/>
                <w:color w:val="auto"/>
                <w:sz w:val="18"/>
                <w:szCs w:val="18"/>
              </w:rPr>
            </w:pPr>
            <w:r w:rsidRPr="00AF139A">
              <w:rPr>
                <w:rFonts w:ascii="Arial" w:hAnsi="Arial" w:cs="Arial"/>
                <w:i/>
                <w:iCs/>
                <w:color w:val="auto"/>
                <w:sz w:val="18"/>
                <w:szCs w:val="18"/>
              </w:rPr>
              <w:t>==============================================</w:t>
            </w:r>
          </w:p>
          <w:p w14:paraId="270C4C9C" w14:textId="77777777" w:rsidR="007B2598" w:rsidRPr="00DD079A" w:rsidRDefault="007B2598" w:rsidP="007B2598">
            <w:pPr>
              <w:pStyle w:val="BodyText"/>
              <w:ind w:left="720"/>
              <w:jc w:val="both"/>
              <w:rPr>
                <w:rFonts w:ascii="Arial" w:hAnsi="Arial" w:cs="Arial"/>
                <w:sz w:val="18"/>
                <w:szCs w:val="18"/>
              </w:rPr>
            </w:pPr>
            <w:r>
              <w:rPr>
                <w:rFonts w:ascii="Arial" w:hAnsi="Arial" w:cs="Arial"/>
                <w:sz w:val="18"/>
                <w:szCs w:val="18"/>
              </w:rPr>
              <w:t>Hence, we would like to clarify it.</w:t>
            </w:r>
          </w:p>
          <w:p w14:paraId="46797EAE" w14:textId="37F87AF9" w:rsidR="007B2598" w:rsidRPr="006B645A" w:rsidRDefault="00037398" w:rsidP="00037398">
            <w:pPr>
              <w:pStyle w:val="BodyText"/>
              <w:numPr>
                <w:ilvl w:val="0"/>
                <w:numId w:val="17"/>
              </w:numPr>
              <w:jc w:val="both"/>
            </w:pPr>
            <w:r>
              <w:rPr>
                <w:rFonts w:ascii="Arial" w:hAnsi="Arial" w:cs="Arial"/>
                <w:sz w:val="18"/>
                <w:szCs w:val="18"/>
              </w:rPr>
              <w:t xml:space="preserve">It is not clear whether </w:t>
            </w:r>
            <w:r w:rsidR="00315CCC">
              <w:rPr>
                <w:rFonts w:ascii="Arial" w:hAnsi="Arial" w:cs="Arial"/>
                <w:sz w:val="18"/>
                <w:szCs w:val="18"/>
              </w:rPr>
              <w:t>t</w:t>
            </w:r>
            <w:r>
              <w:rPr>
                <w:rFonts w:ascii="Arial" w:hAnsi="Arial" w:cs="Arial"/>
                <w:sz w:val="18"/>
                <w:szCs w:val="18"/>
              </w:rPr>
              <w:t xml:space="preserve">he capability </w:t>
            </w:r>
            <w:r w:rsidRPr="00CA612F">
              <w:rPr>
                <w:rFonts w:ascii="Arial" w:hAnsi="Arial" w:cs="Arial"/>
                <w:i/>
                <w:iCs/>
                <w:sz w:val="18"/>
                <w:szCs w:val="18"/>
              </w:rPr>
              <w:t>directSCellActivation-r15</w:t>
            </w:r>
            <w:r>
              <w:rPr>
                <w:rFonts w:ascii="Arial" w:hAnsi="Arial" w:cs="Arial"/>
                <w:i/>
                <w:iCs/>
                <w:sz w:val="18"/>
                <w:szCs w:val="18"/>
              </w:rPr>
              <w:t xml:space="preserve"> </w:t>
            </w:r>
            <w:r w:rsidRPr="00DD079A">
              <w:rPr>
                <w:rFonts w:ascii="Arial" w:hAnsi="Arial" w:cs="Arial"/>
                <w:sz w:val="18"/>
                <w:szCs w:val="18"/>
              </w:rPr>
              <w:t xml:space="preserve">is also applied in </w:t>
            </w:r>
            <w:r>
              <w:rPr>
                <w:rFonts w:ascii="Arial" w:hAnsi="Arial" w:cs="Arial"/>
                <w:sz w:val="18"/>
                <w:szCs w:val="18"/>
              </w:rPr>
              <w:t>NE</w:t>
            </w:r>
            <w:r w:rsidRPr="00DD079A">
              <w:rPr>
                <w:rFonts w:ascii="Arial" w:hAnsi="Arial" w:cs="Arial"/>
                <w:sz w:val="18"/>
                <w:szCs w:val="18"/>
              </w:rPr>
              <w:t>-DC</w:t>
            </w:r>
            <w:r>
              <w:rPr>
                <w:rFonts w:ascii="Arial" w:hAnsi="Arial" w:cs="Arial"/>
                <w:sz w:val="18"/>
                <w:szCs w:val="18"/>
              </w:rPr>
              <w:t xml:space="preserve">. In Rel-16 DCCA, direct LTE </w:t>
            </w:r>
            <w:proofErr w:type="spellStart"/>
            <w:r>
              <w:rPr>
                <w:rFonts w:ascii="Arial" w:hAnsi="Arial" w:cs="Arial"/>
                <w:sz w:val="18"/>
                <w:szCs w:val="18"/>
              </w:rPr>
              <w:t>SCell</w:t>
            </w:r>
            <w:proofErr w:type="spellEnd"/>
            <w:r>
              <w:rPr>
                <w:rFonts w:ascii="Arial" w:hAnsi="Arial" w:cs="Arial"/>
                <w:sz w:val="18"/>
                <w:szCs w:val="18"/>
              </w:rPr>
              <w:t xml:space="preserve"> activation in NE-DC was agreed to be supported as a new feature, but the capability </w:t>
            </w:r>
            <w:r w:rsidRPr="00CA612F">
              <w:rPr>
                <w:rFonts w:ascii="Arial" w:hAnsi="Arial" w:cs="Arial"/>
                <w:i/>
                <w:iCs/>
                <w:sz w:val="18"/>
                <w:szCs w:val="18"/>
              </w:rPr>
              <w:t>directSCellActivation-r15</w:t>
            </w:r>
            <w:r>
              <w:rPr>
                <w:rFonts w:ascii="Arial" w:hAnsi="Arial" w:cs="Arial"/>
                <w:sz w:val="18"/>
                <w:szCs w:val="18"/>
              </w:rPr>
              <w:t xml:space="preserve"> was specified in Rel-15. So, w</w:t>
            </w:r>
            <w:r w:rsidRPr="00650536">
              <w:rPr>
                <w:rFonts w:ascii="Arial" w:hAnsi="Arial" w:cs="Arial"/>
                <w:sz w:val="18"/>
                <w:szCs w:val="18"/>
              </w:rPr>
              <w:t>e don’t think</w:t>
            </w:r>
            <w:r>
              <w:rPr>
                <w:rFonts w:ascii="Arial" w:hAnsi="Arial" w:cs="Arial"/>
                <w:sz w:val="18"/>
                <w:szCs w:val="18"/>
              </w:rPr>
              <w:t xml:space="preserve"> </w:t>
            </w:r>
            <w:r w:rsidRPr="00FB05A8">
              <w:rPr>
                <w:rFonts w:ascii="Arial" w:hAnsi="Arial" w:cs="Arial"/>
                <w:i/>
                <w:iCs/>
                <w:sz w:val="18"/>
                <w:szCs w:val="18"/>
              </w:rPr>
              <w:t>directSCellActivation-r15</w:t>
            </w:r>
            <w:r w:rsidRPr="00650536">
              <w:rPr>
                <w:rFonts w:ascii="Arial" w:hAnsi="Arial" w:cs="Arial"/>
                <w:sz w:val="18"/>
                <w:szCs w:val="18"/>
              </w:rPr>
              <w:t xml:space="preserve"> cover</w:t>
            </w:r>
            <w:r>
              <w:rPr>
                <w:rFonts w:ascii="Arial" w:hAnsi="Arial" w:cs="Arial"/>
                <w:sz w:val="18"/>
                <w:szCs w:val="18"/>
              </w:rPr>
              <w:t>s NE-DC</w:t>
            </w:r>
            <w:r w:rsidRPr="00650536">
              <w:rPr>
                <w:rFonts w:ascii="Arial" w:hAnsi="Arial" w:cs="Arial"/>
                <w:sz w:val="18"/>
                <w:szCs w:val="18"/>
              </w:rPr>
              <w:t>.</w:t>
            </w:r>
            <w:r w:rsidR="0034008A">
              <w:rPr>
                <w:rFonts w:ascii="Arial" w:hAnsi="Arial" w:cs="Arial"/>
                <w:sz w:val="18"/>
                <w:szCs w:val="18"/>
              </w:rPr>
              <w:t xml:space="preserve"> </w:t>
            </w:r>
            <w:r>
              <w:rPr>
                <w:rFonts w:ascii="Arial" w:hAnsi="Arial" w:cs="Arial"/>
                <w:sz w:val="18"/>
                <w:szCs w:val="18"/>
              </w:rPr>
              <w:t>A</w:t>
            </w:r>
            <w:r w:rsidR="0034008A">
              <w:rPr>
                <w:rFonts w:ascii="Arial" w:hAnsi="Arial" w:cs="Arial"/>
                <w:sz w:val="18"/>
                <w:szCs w:val="18"/>
              </w:rPr>
              <w:t xml:space="preserve"> </w:t>
            </w:r>
            <w:r>
              <w:rPr>
                <w:rFonts w:ascii="Arial" w:hAnsi="Arial" w:cs="Arial"/>
                <w:sz w:val="18"/>
                <w:szCs w:val="18"/>
              </w:rPr>
              <w:t xml:space="preserve">new capability is required to be introduced to </w:t>
            </w:r>
            <w:r w:rsidRPr="005F1110">
              <w:rPr>
                <w:rStyle w:val="normaltextrun"/>
                <w:rFonts w:ascii="Arial" w:hAnsi="Arial" w:cs="Arial"/>
                <w:sz w:val="18"/>
                <w:szCs w:val="18"/>
              </w:rPr>
              <w:t xml:space="preserve">cover the case </w:t>
            </w:r>
            <w:r>
              <w:rPr>
                <w:rStyle w:val="normaltextrun"/>
                <w:rFonts w:ascii="Arial" w:hAnsi="Arial" w:cs="Arial"/>
                <w:sz w:val="18"/>
                <w:szCs w:val="18"/>
              </w:rPr>
              <w:t xml:space="preserve">of </w:t>
            </w:r>
            <w:r>
              <w:rPr>
                <w:rFonts w:ascii="Arial" w:hAnsi="Arial" w:cs="Arial"/>
                <w:sz w:val="18"/>
                <w:szCs w:val="18"/>
              </w:rPr>
              <w:t xml:space="preserve">direct LTE </w:t>
            </w:r>
            <w:proofErr w:type="spellStart"/>
            <w:r>
              <w:rPr>
                <w:rFonts w:ascii="Arial" w:hAnsi="Arial" w:cs="Arial"/>
                <w:sz w:val="18"/>
                <w:szCs w:val="18"/>
              </w:rPr>
              <w:t>SCell</w:t>
            </w:r>
            <w:proofErr w:type="spellEnd"/>
            <w:r>
              <w:rPr>
                <w:rFonts w:ascii="Arial" w:hAnsi="Arial" w:cs="Arial"/>
                <w:sz w:val="18"/>
                <w:szCs w:val="18"/>
              </w:rPr>
              <w:t xml:space="preserve"> </w:t>
            </w:r>
            <w:r>
              <w:rPr>
                <w:rFonts w:ascii="Arial" w:hAnsi="Arial" w:cs="Arial"/>
                <w:sz w:val="18"/>
                <w:szCs w:val="18"/>
              </w:rPr>
              <w:lastRenderedPageBreak/>
              <w:t xml:space="preserve">activation in NE-DC. </w:t>
            </w:r>
            <w:r w:rsidR="00315CCC">
              <w:rPr>
                <w:rFonts w:ascii="Arial" w:hAnsi="Arial" w:cs="Arial"/>
                <w:sz w:val="18"/>
                <w:szCs w:val="18"/>
              </w:rPr>
              <w:t>This would also be in line</w:t>
            </w:r>
            <w:r w:rsidRPr="006905BD">
              <w:rPr>
                <w:rFonts w:ascii="Arial" w:hAnsi="Arial" w:cs="Arial"/>
                <w:sz w:val="18"/>
                <w:szCs w:val="18"/>
              </w:rPr>
              <w:t xml:space="preserve"> with the way it is handled in NR-DC case, where there are different bits for MCG and SCG.</w:t>
            </w:r>
          </w:p>
        </w:tc>
      </w:tr>
      <w:tr w:rsidR="007B2598" w14:paraId="02B95381" w14:textId="77777777" w:rsidTr="00576D4E">
        <w:tc>
          <w:tcPr>
            <w:tcW w:w="2268" w:type="dxa"/>
            <w:gridSpan w:val="2"/>
            <w:tcBorders>
              <w:left w:val="single" w:sz="4" w:space="0" w:color="auto"/>
            </w:tcBorders>
          </w:tcPr>
          <w:p w14:paraId="4A999693" w14:textId="77777777" w:rsidR="007B2598" w:rsidRDefault="007B2598" w:rsidP="007B2598">
            <w:pPr>
              <w:pStyle w:val="CRCoverPage"/>
              <w:spacing w:after="0"/>
              <w:rPr>
                <w:b/>
                <w:i/>
                <w:noProof/>
                <w:sz w:val="8"/>
                <w:szCs w:val="8"/>
              </w:rPr>
            </w:pPr>
          </w:p>
        </w:tc>
        <w:tc>
          <w:tcPr>
            <w:tcW w:w="7373" w:type="dxa"/>
            <w:gridSpan w:val="9"/>
            <w:tcBorders>
              <w:right w:val="single" w:sz="4" w:space="0" w:color="auto"/>
            </w:tcBorders>
          </w:tcPr>
          <w:p w14:paraId="0132537B" w14:textId="77777777" w:rsidR="007B2598" w:rsidRDefault="007B2598" w:rsidP="007B2598">
            <w:pPr>
              <w:pStyle w:val="CRCoverPage"/>
              <w:spacing w:after="0"/>
              <w:rPr>
                <w:noProof/>
                <w:sz w:val="8"/>
                <w:szCs w:val="8"/>
              </w:rPr>
            </w:pPr>
          </w:p>
        </w:tc>
      </w:tr>
      <w:tr w:rsidR="007B2598" w14:paraId="1A6DF7BF" w14:textId="77777777" w:rsidTr="00576D4E">
        <w:tc>
          <w:tcPr>
            <w:tcW w:w="2268" w:type="dxa"/>
            <w:gridSpan w:val="2"/>
            <w:tcBorders>
              <w:left w:val="single" w:sz="4" w:space="0" w:color="auto"/>
            </w:tcBorders>
          </w:tcPr>
          <w:p w14:paraId="1AC529B9" w14:textId="77777777" w:rsidR="007B2598" w:rsidRDefault="007B2598" w:rsidP="007B259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81ECC5F" w14:textId="77777777" w:rsidR="005A7892" w:rsidRPr="00AA5AC8" w:rsidRDefault="005A7892" w:rsidP="005A7892">
            <w:pPr>
              <w:pStyle w:val="BodyText"/>
              <w:numPr>
                <w:ilvl w:val="0"/>
                <w:numId w:val="3"/>
              </w:numPr>
              <w:jc w:val="both"/>
            </w:pPr>
            <w:r>
              <w:rPr>
                <w:rFonts w:ascii="Arial" w:hAnsi="Arial" w:cs="Arial"/>
                <w:sz w:val="18"/>
                <w:szCs w:val="18"/>
              </w:rPr>
              <w:t xml:space="preserve">Clarify that </w:t>
            </w:r>
            <w:r w:rsidRPr="00630156">
              <w:rPr>
                <w:rFonts w:ascii="Arial" w:hAnsi="Arial" w:cs="Arial"/>
                <w:i/>
                <w:iCs/>
                <w:sz w:val="18"/>
                <w:szCs w:val="18"/>
              </w:rPr>
              <w:t>directSCellActivation-r15</w:t>
            </w:r>
            <w:r w:rsidRPr="00630156">
              <w:rPr>
                <w:rFonts w:ascii="Arial" w:hAnsi="Arial" w:cs="Arial"/>
                <w:sz w:val="18"/>
                <w:szCs w:val="18"/>
              </w:rPr>
              <w:t xml:space="preserve"> </w:t>
            </w:r>
            <w:r>
              <w:rPr>
                <w:rFonts w:ascii="Arial" w:hAnsi="Arial" w:cs="Arial"/>
                <w:sz w:val="18"/>
                <w:szCs w:val="18"/>
              </w:rPr>
              <w:t xml:space="preserve">is also applied to the case of direct activation of SCG </w:t>
            </w:r>
            <w:proofErr w:type="spellStart"/>
            <w:r>
              <w:rPr>
                <w:rFonts w:ascii="Arial" w:hAnsi="Arial" w:cs="Arial"/>
                <w:sz w:val="18"/>
                <w:szCs w:val="18"/>
              </w:rPr>
              <w:t>SCells</w:t>
            </w:r>
            <w:proofErr w:type="spellEnd"/>
            <w:r>
              <w:rPr>
                <w:rFonts w:ascii="Arial" w:hAnsi="Arial" w:cs="Arial"/>
                <w:sz w:val="18"/>
                <w:szCs w:val="18"/>
              </w:rPr>
              <w:t xml:space="preserve"> in LTE-DC.</w:t>
            </w:r>
          </w:p>
          <w:p w14:paraId="509348FA" w14:textId="77777777" w:rsidR="005A7892" w:rsidRPr="00630156" w:rsidRDefault="005A7892" w:rsidP="005A7892">
            <w:pPr>
              <w:pStyle w:val="BodyText"/>
              <w:numPr>
                <w:ilvl w:val="0"/>
                <w:numId w:val="3"/>
              </w:numPr>
              <w:jc w:val="both"/>
            </w:pPr>
            <w:r w:rsidRPr="005F1110">
              <w:rPr>
                <w:rFonts w:ascii="Arial" w:hAnsi="Arial" w:cs="Arial"/>
                <w:sz w:val="18"/>
                <w:szCs w:val="18"/>
              </w:rPr>
              <w:t xml:space="preserve">Introduce a new </w:t>
            </w:r>
            <w:r w:rsidRPr="005F1110">
              <w:rPr>
                <w:rStyle w:val="normaltextrun"/>
                <w:rFonts w:ascii="Arial" w:hAnsi="Arial" w:cs="Arial"/>
                <w:sz w:val="18"/>
                <w:szCs w:val="18"/>
              </w:rPr>
              <w:t xml:space="preserve">capability </w:t>
            </w:r>
            <w:r w:rsidRPr="005F1110">
              <w:rPr>
                <w:rStyle w:val="normaltextrun"/>
                <w:rFonts w:ascii="Arial" w:hAnsi="Arial" w:cs="Arial"/>
                <w:i/>
                <w:iCs/>
                <w:sz w:val="18"/>
                <w:szCs w:val="18"/>
              </w:rPr>
              <w:t>directSCG-SCellActivationNEDC-r16</w:t>
            </w:r>
            <w:r>
              <w:rPr>
                <w:rStyle w:val="normaltextrun"/>
                <w:rFonts w:ascii="Arial" w:hAnsi="Arial" w:cs="Arial"/>
                <w:i/>
                <w:iCs/>
                <w:sz w:val="18"/>
                <w:szCs w:val="18"/>
              </w:rPr>
              <w:t xml:space="preserve"> </w:t>
            </w:r>
            <w:r w:rsidRPr="005F1110">
              <w:rPr>
                <w:rStyle w:val="normaltextrun"/>
                <w:rFonts w:ascii="Arial" w:hAnsi="Arial" w:cs="Arial"/>
                <w:sz w:val="18"/>
                <w:szCs w:val="18"/>
              </w:rPr>
              <w:t xml:space="preserve">to cover the case </w:t>
            </w:r>
            <w:r>
              <w:rPr>
                <w:rStyle w:val="normaltextrun"/>
                <w:rFonts w:ascii="Arial" w:hAnsi="Arial" w:cs="Arial"/>
                <w:sz w:val="18"/>
                <w:szCs w:val="18"/>
              </w:rPr>
              <w:t xml:space="preserve">of </w:t>
            </w:r>
            <w:r>
              <w:rPr>
                <w:rFonts w:ascii="Arial" w:hAnsi="Arial" w:cs="Arial"/>
                <w:sz w:val="18"/>
                <w:szCs w:val="18"/>
              </w:rPr>
              <w:t xml:space="preserve">direct LTE </w:t>
            </w:r>
            <w:proofErr w:type="spellStart"/>
            <w:r>
              <w:rPr>
                <w:rFonts w:ascii="Arial" w:hAnsi="Arial" w:cs="Arial"/>
                <w:sz w:val="18"/>
                <w:szCs w:val="18"/>
              </w:rPr>
              <w:t>SCell</w:t>
            </w:r>
            <w:proofErr w:type="spellEnd"/>
            <w:r>
              <w:rPr>
                <w:rFonts w:ascii="Arial" w:hAnsi="Arial" w:cs="Arial"/>
                <w:sz w:val="18"/>
                <w:szCs w:val="18"/>
              </w:rPr>
              <w:t xml:space="preserve"> activation in NE-DC.</w:t>
            </w:r>
          </w:p>
          <w:p w14:paraId="306EB3EB" w14:textId="77777777" w:rsidR="007B2598" w:rsidRDefault="007B2598" w:rsidP="007B2598">
            <w:pPr>
              <w:pStyle w:val="CRCoverPage"/>
              <w:spacing w:before="240" w:after="60"/>
              <w:rPr>
                <w:rFonts w:eastAsiaTheme="minorEastAsia"/>
                <w:lang w:eastAsia="ja-JP"/>
              </w:rPr>
            </w:pPr>
            <w:r>
              <w:rPr>
                <w:b/>
                <w:bCs/>
                <w:lang w:eastAsia="ja-JP"/>
              </w:rPr>
              <w:t>Impact Analysis</w:t>
            </w:r>
            <w:r>
              <w:rPr>
                <w:lang w:eastAsia="ja-JP"/>
              </w:rPr>
              <w:t>:</w:t>
            </w:r>
          </w:p>
          <w:p w14:paraId="21F9184A" w14:textId="77777777" w:rsidR="007B2598" w:rsidRDefault="007B2598" w:rsidP="007B2598">
            <w:pPr>
              <w:pStyle w:val="CRCoverPage"/>
              <w:spacing w:before="60" w:after="60"/>
              <w:rPr>
                <w:lang w:eastAsia="ja-JP"/>
              </w:rPr>
            </w:pPr>
            <w:r>
              <w:rPr>
                <w:u w:val="single"/>
                <w:lang w:eastAsia="ja-JP"/>
              </w:rPr>
              <w:t>Impacted functionality:</w:t>
            </w:r>
          </w:p>
          <w:p w14:paraId="5825D05C" w14:textId="0F6220D1" w:rsidR="007B2598" w:rsidRPr="008834AB" w:rsidRDefault="007B2598" w:rsidP="007B2598">
            <w:pPr>
              <w:pStyle w:val="BodyText"/>
              <w:jc w:val="both"/>
              <w:rPr>
                <w:rFonts w:ascii="Arial" w:hAnsi="Arial" w:cs="Arial"/>
                <w:sz w:val="18"/>
                <w:szCs w:val="18"/>
              </w:rPr>
            </w:pPr>
            <w:r w:rsidRPr="008834AB">
              <w:rPr>
                <w:rFonts w:ascii="Arial" w:hAnsi="Arial" w:cs="Arial"/>
                <w:sz w:val="18"/>
                <w:szCs w:val="18"/>
              </w:rPr>
              <w:t xml:space="preserve">Section </w:t>
            </w:r>
            <w:r>
              <w:rPr>
                <w:rFonts w:ascii="Arial" w:hAnsi="Arial" w:cs="Arial"/>
                <w:sz w:val="18"/>
                <w:szCs w:val="18"/>
              </w:rPr>
              <w:t>6</w:t>
            </w:r>
            <w:r w:rsidRPr="008834AB">
              <w:rPr>
                <w:rFonts w:ascii="Arial" w:hAnsi="Arial" w:cs="Arial"/>
                <w:sz w:val="18"/>
                <w:szCs w:val="18"/>
              </w:rPr>
              <w:t>.</w:t>
            </w:r>
            <w:r>
              <w:rPr>
                <w:rFonts w:ascii="Arial" w:hAnsi="Arial" w:cs="Arial"/>
                <w:sz w:val="18"/>
                <w:szCs w:val="18"/>
              </w:rPr>
              <w:t>3</w:t>
            </w:r>
            <w:r w:rsidRPr="008834AB">
              <w:rPr>
                <w:rFonts w:ascii="Arial" w:hAnsi="Arial" w:cs="Arial"/>
                <w:sz w:val="18"/>
                <w:szCs w:val="18"/>
              </w:rPr>
              <w:t>.</w:t>
            </w:r>
            <w:r>
              <w:rPr>
                <w:rFonts w:ascii="Arial" w:hAnsi="Arial" w:cs="Arial"/>
                <w:sz w:val="18"/>
                <w:szCs w:val="18"/>
              </w:rPr>
              <w:t>3</w:t>
            </w:r>
          </w:p>
          <w:p w14:paraId="1CB0D15E" w14:textId="77777777" w:rsidR="007B2598" w:rsidRPr="009126AD" w:rsidRDefault="007B2598" w:rsidP="007B2598">
            <w:pPr>
              <w:pStyle w:val="wordsection1"/>
              <w:rPr>
                <w:rFonts w:ascii="Arial" w:hAnsi="Arial" w:cs="Arial"/>
                <w:sz w:val="18"/>
                <w:szCs w:val="18"/>
              </w:rPr>
            </w:pPr>
          </w:p>
          <w:p w14:paraId="75D8D729" w14:textId="164199F7" w:rsidR="007B2598" w:rsidRDefault="007B2598" w:rsidP="007B2598">
            <w:pPr>
              <w:pStyle w:val="CRCoverPage"/>
              <w:spacing w:before="60" w:after="60"/>
              <w:rPr>
                <w:u w:val="single"/>
                <w:lang w:eastAsia="ja-JP"/>
              </w:rPr>
            </w:pPr>
            <w:r>
              <w:rPr>
                <w:u w:val="single"/>
                <w:lang w:eastAsia="ja-JP"/>
              </w:rPr>
              <w:t>Inter-operability:</w:t>
            </w:r>
          </w:p>
          <w:p w14:paraId="2A288B76" w14:textId="5AA60A28" w:rsidR="007B2598" w:rsidRPr="009126AD" w:rsidRDefault="007B2598" w:rsidP="007B2598">
            <w:pPr>
              <w:pStyle w:val="CRCoverPage"/>
              <w:numPr>
                <w:ilvl w:val="0"/>
                <w:numId w:val="1"/>
              </w:numPr>
              <w:spacing w:after="0"/>
              <w:rPr>
                <w:sz w:val="18"/>
                <w:szCs w:val="18"/>
                <w:lang w:eastAsia="ja-JP"/>
              </w:rPr>
            </w:pPr>
            <w:r w:rsidRPr="009126AD">
              <w:rPr>
                <w:rFonts w:cs="Arial"/>
                <w:sz w:val="18"/>
                <w:szCs w:val="18"/>
              </w:rPr>
              <w:t>If the UE is implemented according to the CR and the net</w:t>
            </w:r>
            <w:r>
              <w:rPr>
                <w:rFonts w:cs="Arial"/>
                <w:sz w:val="18"/>
                <w:szCs w:val="18"/>
              </w:rPr>
              <w:t xml:space="preserve">work is not, the network can’t correctly understand UE’s capability on direct </w:t>
            </w:r>
            <w:proofErr w:type="spellStart"/>
            <w:r>
              <w:rPr>
                <w:rFonts w:cs="Arial"/>
                <w:sz w:val="18"/>
                <w:szCs w:val="18"/>
              </w:rPr>
              <w:t>SCell</w:t>
            </w:r>
            <w:proofErr w:type="spellEnd"/>
            <w:r>
              <w:rPr>
                <w:rFonts w:cs="Arial"/>
                <w:sz w:val="18"/>
                <w:szCs w:val="18"/>
              </w:rPr>
              <w:t xml:space="preserve"> activation.   </w:t>
            </w:r>
          </w:p>
          <w:p w14:paraId="1A5A1BB2" w14:textId="45CCF781" w:rsidR="007B2598" w:rsidRPr="000338FB" w:rsidRDefault="007B2598" w:rsidP="007B2598">
            <w:pPr>
              <w:pStyle w:val="CRCoverPage"/>
              <w:numPr>
                <w:ilvl w:val="0"/>
                <w:numId w:val="1"/>
              </w:numPr>
              <w:spacing w:after="0"/>
              <w:rPr>
                <w:sz w:val="18"/>
                <w:szCs w:val="18"/>
                <w:lang w:eastAsia="ja-JP"/>
              </w:rPr>
            </w:pPr>
            <w:r w:rsidRPr="009126AD">
              <w:rPr>
                <w:sz w:val="18"/>
                <w:szCs w:val="18"/>
                <w:lang w:eastAsia="ja-JP"/>
              </w:rPr>
              <w:t>If the network is implemented according to the CR and the UE is not,</w:t>
            </w:r>
            <w:r>
              <w:rPr>
                <w:sz w:val="18"/>
                <w:szCs w:val="18"/>
                <w:lang w:eastAsia="ja-JP"/>
              </w:rPr>
              <w:t xml:space="preserve"> </w:t>
            </w:r>
            <w:r>
              <w:rPr>
                <w:rFonts w:cs="Arial"/>
                <w:sz w:val="18"/>
                <w:szCs w:val="18"/>
              </w:rPr>
              <w:t xml:space="preserve">the network can’t correctly understand UE’s capability on direct </w:t>
            </w:r>
            <w:proofErr w:type="spellStart"/>
            <w:r>
              <w:rPr>
                <w:rFonts w:cs="Arial"/>
                <w:sz w:val="18"/>
                <w:szCs w:val="18"/>
              </w:rPr>
              <w:t>SCell</w:t>
            </w:r>
            <w:proofErr w:type="spellEnd"/>
            <w:r>
              <w:rPr>
                <w:rFonts w:cs="Arial"/>
                <w:sz w:val="18"/>
                <w:szCs w:val="18"/>
              </w:rPr>
              <w:t xml:space="preserve"> activation.   </w:t>
            </w:r>
          </w:p>
          <w:p w14:paraId="2622A703" w14:textId="51775B2D" w:rsidR="007B2598" w:rsidRPr="00BF3F2A" w:rsidRDefault="007B2598" w:rsidP="007B2598">
            <w:pPr>
              <w:pStyle w:val="BodyText"/>
              <w:overflowPunct/>
              <w:autoSpaceDE/>
              <w:autoSpaceDN/>
              <w:adjustRightInd/>
              <w:jc w:val="both"/>
              <w:rPr>
                <w:rFonts w:ascii="Arial" w:hAnsi="Arial"/>
                <w:sz w:val="18"/>
                <w:szCs w:val="18"/>
              </w:rPr>
            </w:pPr>
          </w:p>
        </w:tc>
      </w:tr>
      <w:tr w:rsidR="007B2598" w14:paraId="7CF03ABD" w14:textId="77777777" w:rsidTr="00576D4E">
        <w:tc>
          <w:tcPr>
            <w:tcW w:w="2268" w:type="dxa"/>
            <w:gridSpan w:val="2"/>
            <w:tcBorders>
              <w:left w:val="single" w:sz="4" w:space="0" w:color="auto"/>
            </w:tcBorders>
          </w:tcPr>
          <w:p w14:paraId="07C60776" w14:textId="77777777" w:rsidR="007B2598" w:rsidRDefault="007B2598" w:rsidP="007B2598">
            <w:pPr>
              <w:pStyle w:val="CRCoverPage"/>
              <w:spacing w:after="0"/>
              <w:rPr>
                <w:b/>
                <w:i/>
                <w:noProof/>
                <w:sz w:val="8"/>
                <w:szCs w:val="8"/>
              </w:rPr>
            </w:pPr>
          </w:p>
        </w:tc>
        <w:tc>
          <w:tcPr>
            <w:tcW w:w="7373" w:type="dxa"/>
            <w:gridSpan w:val="9"/>
            <w:tcBorders>
              <w:right w:val="single" w:sz="4" w:space="0" w:color="auto"/>
            </w:tcBorders>
          </w:tcPr>
          <w:p w14:paraId="5318E403" w14:textId="77777777" w:rsidR="007B2598" w:rsidRDefault="007B2598" w:rsidP="007B2598">
            <w:pPr>
              <w:pStyle w:val="CRCoverPage"/>
              <w:spacing w:after="0"/>
              <w:rPr>
                <w:noProof/>
                <w:sz w:val="8"/>
                <w:szCs w:val="8"/>
              </w:rPr>
            </w:pPr>
          </w:p>
        </w:tc>
      </w:tr>
      <w:tr w:rsidR="007B2598" w:rsidRPr="003B1302" w14:paraId="3AE7133F" w14:textId="77777777" w:rsidTr="00576D4E">
        <w:tc>
          <w:tcPr>
            <w:tcW w:w="2268" w:type="dxa"/>
            <w:gridSpan w:val="2"/>
            <w:tcBorders>
              <w:left w:val="single" w:sz="4" w:space="0" w:color="auto"/>
              <w:bottom w:val="single" w:sz="4" w:space="0" w:color="auto"/>
            </w:tcBorders>
          </w:tcPr>
          <w:p w14:paraId="270A5F8B" w14:textId="77777777" w:rsidR="007B2598" w:rsidRDefault="007B2598" w:rsidP="007B259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E9D6ED" w14:textId="13DE8C13" w:rsidR="007B2598" w:rsidRPr="0037569F" w:rsidRDefault="007B2598" w:rsidP="007B2598">
            <w:pPr>
              <w:pStyle w:val="CRCoverPage"/>
              <w:spacing w:after="0"/>
              <w:rPr>
                <w:rFonts w:ascii="Times New Roman" w:hAnsi="Times New Roman"/>
                <w:lang w:val="en-US" w:eastAsia="ja-JP"/>
              </w:rPr>
            </w:pPr>
            <w:r>
              <w:rPr>
                <w:rFonts w:cs="Arial"/>
                <w:sz w:val="18"/>
                <w:szCs w:val="18"/>
              </w:rPr>
              <w:t xml:space="preserve">The network and the UE may be not aligned on the understanding whether </w:t>
            </w:r>
            <w:r w:rsidRPr="00CA612F">
              <w:rPr>
                <w:rFonts w:cs="Arial"/>
                <w:i/>
                <w:iCs/>
                <w:sz w:val="18"/>
                <w:szCs w:val="18"/>
              </w:rPr>
              <w:t>directSCellActivation-r15</w:t>
            </w:r>
            <w:r>
              <w:rPr>
                <w:rFonts w:cs="Arial"/>
                <w:i/>
                <w:iCs/>
                <w:sz w:val="18"/>
                <w:szCs w:val="18"/>
              </w:rPr>
              <w:t xml:space="preserve"> </w:t>
            </w:r>
            <w:r w:rsidRPr="00003B89">
              <w:rPr>
                <w:rFonts w:cs="Arial"/>
                <w:sz w:val="18"/>
                <w:szCs w:val="18"/>
              </w:rPr>
              <w:t xml:space="preserve">is also applied to </w:t>
            </w:r>
            <w:proofErr w:type="spellStart"/>
            <w:r>
              <w:rPr>
                <w:rFonts w:cs="Arial"/>
                <w:sz w:val="18"/>
                <w:szCs w:val="18"/>
              </w:rPr>
              <w:t>SCells</w:t>
            </w:r>
            <w:proofErr w:type="spellEnd"/>
            <w:r>
              <w:rPr>
                <w:rFonts w:cs="Arial"/>
                <w:sz w:val="18"/>
                <w:szCs w:val="18"/>
              </w:rPr>
              <w:t xml:space="preserve"> in SCG of </w:t>
            </w:r>
            <w:r w:rsidR="009426E2">
              <w:rPr>
                <w:rFonts w:cs="Arial"/>
                <w:sz w:val="18"/>
                <w:szCs w:val="18"/>
              </w:rPr>
              <w:t>NE-DC and LTE-DC.</w:t>
            </w:r>
          </w:p>
        </w:tc>
      </w:tr>
      <w:tr w:rsidR="007B2598" w14:paraId="52BFEFC4" w14:textId="77777777" w:rsidTr="00576D4E">
        <w:tc>
          <w:tcPr>
            <w:tcW w:w="2268" w:type="dxa"/>
            <w:gridSpan w:val="2"/>
          </w:tcPr>
          <w:p w14:paraId="4DDA26DC" w14:textId="77777777" w:rsidR="007B2598" w:rsidRDefault="007B2598" w:rsidP="007B2598">
            <w:pPr>
              <w:pStyle w:val="CRCoverPage"/>
              <w:spacing w:after="0"/>
              <w:rPr>
                <w:b/>
                <w:i/>
                <w:noProof/>
                <w:sz w:val="8"/>
                <w:szCs w:val="8"/>
              </w:rPr>
            </w:pPr>
          </w:p>
        </w:tc>
        <w:tc>
          <w:tcPr>
            <w:tcW w:w="7373" w:type="dxa"/>
            <w:gridSpan w:val="9"/>
          </w:tcPr>
          <w:p w14:paraId="4511B0FF" w14:textId="77777777" w:rsidR="007B2598" w:rsidRDefault="007B2598" w:rsidP="007B2598">
            <w:pPr>
              <w:pStyle w:val="CRCoverPage"/>
              <w:spacing w:after="0"/>
              <w:rPr>
                <w:noProof/>
                <w:sz w:val="8"/>
                <w:szCs w:val="8"/>
              </w:rPr>
            </w:pPr>
          </w:p>
        </w:tc>
      </w:tr>
      <w:tr w:rsidR="007B2598" w14:paraId="3160B0C4" w14:textId="77777777" w:rsidTr="00576D4E">
        <w:tc>
          <w:tcPr>
            <w:tcW w:w="2268" w:type="dxa"/>
            <w:gridSpan w:val="2"/>
            <w:tcBorders>
              <w:top w:val="single" w:sz="4" w:space="0" w:color="auto"/>
              <w:left w:val="single" w:sz="4" w:space="0" w:color="auto"/>
            </w:tcBorders>
          </w:tcPr>
          <w:p w14:paraId="285E16D5" w14:textId="77777777" w:rsidR="007B2598" w:rsidRDefault="007B2598" w:rsidP="007B259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C9EC10C" w14:textId="263E7531" w:rsidR="007B2598" w:rsidRDefault="007B2598" w:rsidP="00964E93">
            <w:pPr>
              <w:pStyle w:val="CRCoverPage"/>
              <w:spacing w:after="0"/>
            </w:pPr>
            <w:r w:rsidRPr="00964E93">
              <w:rPr>
                <w:rFonts w:cs="Arial"/>
                <w:sz w:val="18"/>
                <w:szCs w:val="18"/>
              </w:rPr>
              <w:t>Section 6.3.3</w:t>
            </w:r>
          </w:p>
        </w:tc>
      </w:tr>
      <w:tr w:rsidR="007B2598" w14:paraId="0144D1B8" w14:textId="77777777" w:rsidTr="00576D4E">
        <w:tc>
          <w:tcPr>
            <w:tcW w:w="2268" w:type="dxa"/>
            <w:gridSpan w:val="2"/>
            <w:tcBorders>
              <w:left w:val="single" w:sz="4" w:space="0" w:color="auto"/>
            </w:tcBorders>
          </w:tcPr>
          <w:p w14:paraId="656A2D03" w14:textId="77777777" w:rsidR="007B2598" w:rsidRDefault="007B2598" w:rsidP="007B2598">
            <w:pPr>
              <w:pStyle w:val="CRCoverPage"/>
              <w:spacing w:after="0"/>
              <w:rPr>
                <w:b/>
                <w:i/>
                <w:noProof/>
                <w:sz w:val="8"/>
                <w:szCs w:val="8"/>
              </w:rPr>
            </w:pPr>
          </w:p>
        </w:tc>
        <w:tc>
          <w:tcPr>
            <w:tcW w:w="7373" w:type="dxa"/>
            <w:gridSpan w:val="9"/>
            <w:tcBorders>
              <w:right w:val="single" w:sz="4" w:space="0" w:color="auto"/>
            </w:tcBorders>
          </w:tcPr>
          <w:p w14:paraId="354DB5D1" w14:textId="77777777" w:rsidR="007B2598" w:rsidRDefault="007B2598" w:rsidP="007B2598">
            <w:pPr>
              <w:pStyle w:val="CRCoverPage"/>
              <w:spacing w:after="0"/>
              <w:rPr>
                <w:noProof/>
                <w:sz w:val="8"/>
                <w:szCs w:val="8"/>
              </w:rPr>
            </w:pPr>
          </w:p>
        </w:tc>
      </w:tr>
      <w:tr w:rsidR="007B2598" w14:paraId="661A5EA6" w14:textId="77777777" w:rsidTr="00576D4E">
        <w:tc>
          <w:tcPr>
            <w:tcW w:w="2268" w:type="dxa"/>
            <w:gridSpan w:val="2"/>
            <w:tcBorders>
              <w:left w:val="single" w:sz="4" w:space="0" w:color="auto"/>
            </w:tcBorders>
          </w:tcPr>
          <w:p w14:paraId="482E3B90" w14:textId="77777777" w:rsidR="007B2598" w:rsidRDefault="007B2598" w:rsidP="007B25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7B2598" w:rsidRDefault="007B2598" w:rsidP="007B25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7B2598" w:rsidRDefault="007B2598" w:rsidP="007B2598">
            <w:pPr>
              <w:pStyle w:val="CRCoverPage"/>
              <w:spacing w:after="0"/>
              <w:jc w:val="center"/>
              <w:rPr>
                <w:b/>
                <w:caps/>
                <w:noProof/>
              </w:rPr>
            </w:pPr>
            <w:r>
              <w:rPr>
                <w:b/>
                <w:caps/>
                <w:noProof/>
              </w:rPr>
              <w:t>N</w:t>
            </w:r>
          </w:p>
        </w:tc>
        <w:tc>
          <w:tcPr>
            <w:tcW w:w="2977" w:type="dxa"/>
            <w:gridSpan w:val="3"/>
          </w:tcPr>
          <w:p w14:paraId="68448EB8" w14:textId="77777777" w:rsidR="007B2598" w:rsidRDefault="007B2598" w:rsidP="007B259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7B2598" w:rsidRDefault="007B2598" w:rsidP="007B2598">
            <w:pPr>
              <w:pStyle w:val="CRCoverPage"/>
              <w:spacing w:after="0"/>
              <w:ind w:left="99"/>
              <w:rPr>
                <w:noProof/>
              </w:rPr>
            </w:pPr>
          </w:p>
        </w:tc>
      </w:tr>
      <w:tr w:rsidR="007B2598" w14:paraId="2957D9D7" w14:textId="77777777" w:rsidTr="00576D4E">
        <w:tc>
          <w:tcPr>
            <w:tcW w:w="2268" w:type="dxa"/>
            <w:gridSpan w:val="2"/>
            <w:tcBorders>
              <w:left w:val="single" w:sz="4" w:space="0" w:color="auto"/>
            </w:tcBorders>
          </w:tcPr>
          <w:p w14:paraId="1CADF3B4" w14:textId="77777777" w:rsidR="007B2598" w:rsidRDefault="007B2598" w:rsidP="007B25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AFB5C" w14:textId="77777777" w:rsidR="007B2598" w:rsidRDefault="007B2598" w:rsidP="007B25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77777777" w:rsidR="007B2598" w:rsidRDefault="007B2598" w:rsidP="007B2598">
            <w:pPr>
              <w:pStyle w:val="CRCoverPage"/>
              <w:spacing w:after="0"/>
              <w:jc w:val="center"/>
              <w:rPr>
                <w:b/>
                <w:caps/>
                <w:noProof/>
              </w:rPr>
            </w:pPr>
            <w:r>
              <w:rPr>
                <w:b/>
                <w:caps/>
                <w:noProof/>
              </w:rPr>
              <w:t>X</w:t>
            </w:r>
          </w:p>
        </w:tc>
        <w:tc>
          <w:tcPr>
            <w:tcW w:w="2977" w:type="dxa"/>
            <w:gridSpan w:val="3"/>
          </w:tcPr>
          <w:p w14:paraId="13FC493F" w14:textId="77777777" w:rsidR="007B2598" w:rsidRDefault="007B2598" w:rsidP="007B259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77777777" w:rsidR="007B2598" w:rsidRDefault="007B2598" w:rsidP="007B2598">
            <w:pPr>
              <w:pStyle w:val="CRCoverPage"/>
              <w:spacing w:after="0"/>
              <w:ind w:left="99"/>
              <w:rPr>
                <w:noProof/>
              </w:rPr>
            </w:pPr>
            <w:r>
              <w:rPr>
                <w:noProof/>
              </w:rPr>
              <w:t xml:space="preserve">TS/TR ... CR ... </w:t>
            </w:r>
          </w:p>
        </w:tc>
      </w:tr>
      <w:tr w:rsidR="007B2598" w14:paraId="73DEAF73" w14:textId="77777777" w:rsidTr="00576D4E">
        <w:tc>
          <w:tcPr>
            <w:tcW w:w="2268" w:type="dxa"/>
            <w:gridSpan w:val="2"/>
            <w:tcBorders>
              <w:left w:val="single" w:sz="4" w:space="0" w:color="auto"/>
            </w:tcBorders>
          </w:tcPr>
          <w:p w14:paraId="2A4CE42C" w14:textId="77777777" w:rsidR="007B2598" w:rsidRDefault="007B2598" w:rsidP="007B25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7B2598" w:rsidRDefault="007B2598" w:rsidP="007B25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7B2598" w:rsidRDefault="007B2598" w:rsidP="007B2598">
            <w:pPr>
              <w:pStyle w:val="CRCoverPage"/>
              <w:spacing w:after="0"/>
              <w:jc w:val="center"/>
              <w:rPr>
                <w:b/>
                <w:caps/>
                <w:noProof/>
              </w:rPr>
            </w:pPr>
            <w:r>
              <w:rPr>
                <w:b/>
                <w:caps/>
                <w:noProof/>
              </w:rPr>
              <w:t>X</w:t>
            </w:r>
          </w:p>
        </w:tc>
        <w:tc>
          <w:tcPr>
            <w:tcW w:w="2977" w:type="dxa"/>
            <w:gridSpan w:val="3"/>
          </w:tcPr>
          <w:p w14:paraId="758936D2" w14:textId="77777777" w:rsidR="007B2598" w:rsidRDefault="007B2598" w:rsidP="007B259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7B2598" w:rsidRDefault="007B2598" w:rsidP="007B2598">
            <w:pPr>
              <w:pStyle w:val="CRCoverPage"/>
              <w:spacing w:after="0"/>
              <w:ind w:left="99"/>
              <w:rPr>
                <w:noProof/>
              </w:rPr>
            </w:pPr>
            <w:r>
              <w:rPr>
                <w:noProof/>
              </w:rPr>
              <w:t xml:space="preserve">TS/TR ... CR ... </w:t>
            </w:r>
          </w:p>
        </w:tc>
      </w:tr>
      <w:tr w:rsidR="007B2598" w14:paraId="6AF12567" w14:textId="77777777" w:rsidTr="00576D4E">
        <w:tc>
          <w:tcPr>
            <w:tcW w:w="2268" w:type="dxa"/>
            <w:gridSpan w:val="2"/>
            <w:tcBorders>
              <w:left w:val="single" w:sz="4" w:space="0" w:color="auto"/>
            </w:tcBorders>
          </w:tcPr>
          <w:p w14:paraId="40FDB9ED" w14:textId="77777777" w:rsidR="007B2598" w:rsidRDefault="007B2598" w:rsidP="007B25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7B2598" w:rsidRDefault="007B2598" w:rsidP="007B25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7B2598" w:rsidRDefault="007B2598" w:rsidP="007B2598">
            <w:pPr>
              <w:pStyle w:val="CRCoverPage"/>
              <w:spacing w:after="0"/>
              <w:jc w:val="center"/>
              <w:rPr>
                <w:b/>
                <w:caps/>
                <w:noProof/>
              </w:rPr>
            </w:pPr>
            <w:r>
              <w:rPr>
                <w:b/>
                <w:caps/>
                <w:noProof/>
              </w:rPr>
              <w:t>X</w:t>
            </w:r>
          </w:p>
        </w:tc>
        <w:tc>
          <w:tcPr>
            <w:tcW w:w="2977" w:type="dxa"/>
            <w:gridSpan w:val="3"/>
          </w:tcPr>
          <w:p w14:paraId="7F80294E" w14:textId="77777777" w:rsidR="007B2598" w:rsidRDefault="007B2598" w:rsidP="007B259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7B2598" w:rsidRDefault="007B2598" w:rsidP="007B2598">
            <w:pPr>
              <w:pStyle w:val="CRCoverPage"/>
              <w:spacing w:after="0"/>
              <w:ind w:left="99"/>
              <w:rPr>
                <w:noProof/>
              </w:rPr>
            </w:pPr>
            <w:r>
              <w:rPr>
                <w:noProof/>
              </w:rPr>
              <w:t xml:space="preserve">TS/TR ... CR ... </w:t>
            </w:r>
          </w:p>
        </w:tc>
      </w:tr>
      <w:tr w:rsidR="007B2598" w14:paraId="15011EB3" w14:textId="77777777" w:rsidTr="00576D4E">
        <w:tc>
          <w:tcPr>
            <w:tcW w:w="2268" w:type="dxa"/>
            <w:gridSpan w:val="2"/>
            <w:tcBorders>
              <w:left w:val="single" w:sz="4" w:space="0" w:color="auto"/>
            </w:tcBorders>
          </w:tcPr>
          <w:p w14:paraId="4034C93E" w14:textId="77777777" w:rsidR="007B2598" w:rsidRDefault="007B2598" w:rsidP="007B2598">
            <w:pPr>
              <w:pStyle w:val="CRCoverPage"/>
              <w:spacing w:after="0"/>
              <w:rPr>
                <w:b/>
                <w:i/>
                <w:noProof/>
              </w:rPr>
            </w:pPr>
          </w:p>
        </w:tc>
        <w:tc>
          <w:tcPr>
            <w:tcW w:w="7373" w:type="dxa"/>
            <w:gridSpan w:val="9"/>
            <w:tcBorders>
              <w:right w:val="single" w:sz="4" w:space="0" w:color="auto"/>
            </w:tcBorders>
          </w:tcPr>
          <w:p w14:paraId="44192DDC" w14:textId="77777777" w:rsidR="007B2598" w:rsidRDefault="007B2598" w:rsidP="007B2598">
            <w:pPr>
              <w:pStyle w:val="CRCoverPage"/>
              <w:spacing w:after="0"/>
              <w:rPr>
                <w:noProof/>
              </w:rPr>
            </w:pPr>
          </w:p>
        </w:tc>
      </w:tr>
      <w:tr w:rsidR="007B2598" w14:paraId="7855F8C3" w14:textId="77777777" w:rsidTr="004F1BB3">
        <w:tc>
          <w:tcPr>
            <w:tcW w:w="2268" w:type="dxa"/>
            <w:gridSpan w:val="2"/>
            <w:tcBorders>
              <w:left w:val="single" w:sz="4" w:space="0" w:color="auto"/>
            </w:tcBorders>
          </w:tcPr>
          <w:p w14:paraId="67038155" w14:textId="77777777" w:rsidR="007B2598" w:rsidRDefault="007B2598" w:rsidP="007B2598">
            <w:pPr>
              <w:pStyle w:val="CRCoverPage"/>
              <w:tabs>
                <w:tab w:val="right" w:pos="2184"/>
              </w:tabs>
              <w:spacing w:after="0"/>
              <w:rPr>
                <w:b/>
                <w:i/>
                <w:noProof/>
              </w:rPr>
            </w:pPr>
            <w:r>
              <w:rPr>
                <w:b/>
                <w:i/>
                <w:noProof/>
              </w:rPr>
              <w:t>Other comments:</w:t>
            </w:r>
          </w:p>
        </w:tc>
        <w:tc>
          <w:tcPr>
            <w:tcW w:w="7373" w:type="dxa"/>
            <w:gridSpan w:val="9"/>
            <w:tcBorders>
              <w:right w:val="single" w:sz="4" w:space="0" w:color="auto"/>
            </w:tcBorders>
            <w:shd w:val="pct30" w:color="FFFF00" w:fill="auto"/>
          </w:tcPr>
          <w:p w14:paraId="0C857E96" w14:textId="77777777" w:rsidR="007B2598" w:rsidRDefault="007B2598" w:rsidP="007B2598">
            <w:pPr>
              <w:pStyle w:val="CRCoverPage"/>
              <w:spacing w:after="0"/>
              <w:ind w:left="100"/>
              <w:rPr>
                <w:noProof/>
              </w:rPr>
            </w:pPr>
          </w:p>
        </w:tc>
      </w:tr>
      <w:tr w:rsidR="007B2598" w14:paraId="1660466C" w14:textId="77777777" w:rsidTr="00576D4E">
        <w:tc>
          <w:tcPr>
            <w:tcW w:w="2268" w:type="dxa"/>
            <w:gridSpan w:val="2"/>
            <w:tcBorders>
              <w:left w:val="single" w:sz="4" w:space="0" w:color="auto"/>
              <w:bottom w:val="single" w:sz="4" w:space="0" w:color="auto"/>
            </w:tcBorders>
          </w:tcPr>
          <w:p w14:paraId="715F24CE" w14:textId="410E81AF" w:rsidR="007B2598" w:rsidRDefault="007B2598" w:rsidP="007B2598">
            <w:pPr>
              <w:pStyle w:val="CRCoverPage"/>
              <w:tabs>
                <w:tab w:val="right" w:pos="2184"/>
              </w:tabs>
              <w:spacing w:after="0"/>
              <w:rPr>
                <w:b/>
                <w:i/>
                <w:noProof/>
              </w:rPr>
            </w:pPr>
            <w:r>
              <w:rPr>
                <w:b/>
                <w:i/>
                <w:noProof/>
              </w:rPr>
              <w:t>This CR’s revision history</w:t>
            </w:r>
          </w:p>
        </w:tc>
        <w:tc>
          <w:tcPr>
            <w:tcW w:w="7373" w:type="dxa"/>
            <w:gridSpan w:val="9"/>
            <w:tcBorders>
              <w:bottom w:val="single" w:sz="4" w:space="0" w:color="auto"/>
              <w:right w:val="single" w:sz="4" w:space="0" w:color="auto"/>
            </w:tcBorders>
            <w:shd w:val="pct30" w:color="FFFF00" w:fill="auto"/>
          </w:tcPr>
          <w:p w14:paraId="6A13D85D" w14:textId="77777777" w:rsidR="007B2598" w:rsidRDefault="007B2598" w:rsidP="007B2598">
            <w:pPr>
              <w:pStyle w:val="CRCoverPage"/>
              <w:spacing w:after="0"/>
              <w:ind w:left="100"/>
              <w:rPr>
                <w:noProof/>
              </w:rPr>
            </w:pPr>
          </w:p>
        </w:tc>
      </w:tr>
    </w:tbl>
    <w:p w14:paraId="6762CBC6" w14:textId="292DBED2" w:rsidR="00280F5B" w:rsidRDefault="00280F5B" w:rsidP="00EF6326"/>
    <w:p w14:paraId="6E1EA85C" w14:textId="0EFA0D2B" w:rsidR="002C15D2" w:rsidRDefault="002C15D2" w:rsidP="00280F5B">
      <w:pPr>
        <w:spacing w:after="160" w:line="259" w:lineRule="auto"/>
        <w:sectPr w:rsidR="002C15D2" w:rsidSect="002C15D2">
          <w:headerReference w:type="default" r:id="rId11"/>
          <w:footnotePr>
            <w:numRestart w:val="eachSect"/>
          </w:footnotePr>
          <w:pgSz w:w="11907" w:h="16840" w:code="9"/>
          <w:pgMar w:top="1411" w:right="1138" w:bottom="1138" w:left="1138" w:header="677" w:footer="562" w:gutter="0"/>
          <w:cols w:space="720"/>
          <w:docGrid w:linePitch="272"/>
        </w:sectPr>
      </w:pPr>
    </w:p>
    <w:p w14:paraId="04FC146C" w14:textId="5773A602" w:rsidR="007150E5" w:rsidRDefault="007150E5" w:rsidP="007150E5"/>
    <w:p w14:paraId="3176B4CA" w14:textId="77777777" w:rsidR="00A37896" w:rsidRDefault="00A37896" w:rsidP="00A37896">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1</w:t>
      </w:r>
      <w:r>
        <w:rPr>
          <w:sz w:val="32"/>
          <w:vertAlign w:val="superscript"/>
          <w:lang w:eastAsia="zh-CN"/>
        </w:rPr>
        <w:t>st</w:t>
      </w:r>
      <w:r>
        <w:rPr>
          <w:sz w:val="32"/>
          <w:lang w:eastAsia="zh-CN"/>
        </w:rPr>
        <w:t xml:space="preserve"> change</w:t>
      </w:r>
    </w:p>
    <w:p w14:paraId="2D62BEAE" w14:textId="77777777" w:rsidR="008B73A7" w:rsidRPr="008B73A7" w:rsidRDefault="008B73A7" w:rsidP="008B73A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 w:name="_Toc20487489"/>
      <w:bookmarkStart w:id="5" w:name="_Toc29342789"/>
      <w:bookmarkStart w:id="6" w:name="_Toc29343928"/>
      <w:bookmarkStart w:id="7" w:name="_Toc36567194"/>
      <w:bookmarkStart w:id="8" w:name="_Toc36810641"/>
      <w:bookmarkStart w:id="9" w:name="_Toc36847005"/>
      <w:bookmarkStart w:id="10" w:name="_Toc36939658"/>
      <w:bookmarkStart w:id="11" w:name="_Toc37082638"/>
      <w:bookmarkStart w:id="12" w:name="_Toc46481279"/>
      <w:bookmarkStart w:id="13" w:name="_Toc46482513"/>
      <w:bookmarkStart w:id="14" w:name="_Toc46483747"/>
      <w:r w:rsidRPr="008B73A7">
        <w:rPr>
          <w:rFonts w:ascii="Arial" w:hAnsi="Arial"/>
          <w:sz w:val="24"/>
          <w:lang w:eastAsia="ja-JP"/>
        </w:rPr>
        <w:t>–</w:t>
      </w:r>
      <w:r w:rsidRPr="008B73A7">
        <w:rPr>
          <w:rFonts w:ascii="Arial" w:hAnsi="Arial"/>
          <w:sz w:val="24"/>
          <w:lang w:eastAsia="ja-JP"/>
        </w:rPr>
        <w:tab/>
      </w:r>
      <w:r w:rsidRPr="008B73A7">
        <w:rPr>
          <w:rFonts w:ascii="Arial" w:hAnsi="Arial"/>
          <w:i/>
          <w:noProof/>
          <w:sz w:val="24"/>
          <w:lang w:eastAsia="ja-JP"/>
        </w:rPr>
        <w:t>UE-EUTRA-Capability</w:t>
      </w:r>
      <w:bookmarkEnd w:id="4"/>
      <w:bookmarkEnd w:id="5"/>
      <w:bookmarkEnd w:id="6"/>
      <w:bookmarkEnd w:id="7"/>
      <w:bookmarkEnd w:id="8"/>
      <w:bookmarkEnd w:id="9"/>
      <w:bookmarkEnd w:id="10"/>
      <w:bookmarkEnd w:id="11"/>
      <w:bookmarkEnd w:id="12"/>
      <w:bookmarkEnd w:id="13"/>
      <w:bookmarkEnd w:id="14"/>
    </w:p>
    <w:p w14:paraId="4039E843" w14:textId="77777777" w:rsidR="008B73A7" w:rsidRPr="008B73A7" w:rsidRDefault="008B73A7" w:rsidP="008B73A7">
      <w:pPr>
        <w:overflowPunct w:val="0"/>
        <w:autoSpaceDE w:val="0"/>
        <w:autoSpaceDN w:val="0"/>
        <w:adjustRightInd w:val="0"/>
        <w:textAlignment w:val="baseline"/>
        <w:rPr>
          <w:iCs/>
          <w:lang w:eastAsia="ja-JP"/>
        </w:rPr>
      </w:pPr>
      <w:r w:rsidRPr="008B73A7">
        <w:rPr>
          <w:lang w:eastAsia="ja-JP"/>
        </w:rPr>
        <w:t xml:space="preserve">The IE </w:t>
      </w:r>
      <w:r w:rsidRPr="008B73A7">
        <w:rPr>
          <w:i/>
          <w:noProof/>
          <w:lang w:eastAsia="ja-JP"/>
        </w:rPr>
        <w:t>UE-EUTRA-Capability</w:t>
      </w:r>
      <w:r w:rsidRPr="008B73A7">
        <w:rPr>
          <w:iCs/>
          <w:lang w:eastAsia="ja-JP"/>
        </w:rPr>
        <w:t xml:space="preserve"> is used to convey the E-UTRA UE Radio Access Capability Parameters, see TS 36.306 [5], and the Feature Group Indicators for mandatory features (defined in Annexes B.1 and C.1) to the network.</w:t>
      </w:r>
      <w:r w:rsidRPr="008B73A7">
        <w:rPr>
          <w:lang w:eastAsia="ja-JP"/>
        </w:rPr>
        <w:t xml:space="preserve"> </w:t>
      </w:r>
      <w:r w:rsidRPr="008B73A7">
        <w:rPr>
          <w:iCs/>
          <w:lang w:eastAsia="ja-JP"/>
        </w:rPr>
        <w:t xml:space="preserve">The IE </w:t>
      </w:r>
      <w:r w:rsidRPr="008B73A7">
        <w:rPr>
          <w:i/>
          <w:iCs/>
          <w:lang w:eastAsia="ja-JP"/>
        </w:rPr>
        <w:t>UE-EUTRA-Capability</w:t>
      </w:r>
      <w:r w:rsidRPr="008B73A7">
        <w:rPr>
          <w:iCs/>
          <w:lang w:eastAsia="ja-JP"/>
        </w:rPr>
        <w:t xml:space="preserve"> is transferred in E-UTRA or in another RAT.</w:t>
      </w:r>
    </w:p>
    <w:p w14:paraId="08901E05" w14:textId="77777777" w:rsidR="008B73A7" w:rsidRPr="008B73A7" w:rsidRDefault="008B73A7" w:rsidP="008B73A7">
      <w:pPr>
        <w:keepLines/>
        <w:overflowPunct w:val="0"/>
        <w:autoSpaceDE w:val="0"/>
        <w:autoSpaceDN w:val="0"/>
        <w:adjustRightInd w:val="0"/>
        <w:ind w:left="1135" w:hanging="851"/>
        <w:textAlignment w:val="baseline"/>
        <w:rPr>
          <w:lang w:eastAsia="ja-JP"/>
        </w:rPr>
      </w:pPr>
      <w:r w:rsidRPr="008B73A7">
        <w:rPr>
          <w:lang w:eastAsia="ja-JP"/>
        </w:rPr>
        <w:t>NOTE 0:</w:t>
      </w:r>
      <w:r w:rsidRPr="008B73A7">
        <w:rPr>
          <w:lang w:eastAsia="ja-JP"/>
        </w:rPr>
        <w:tab/>
        <w:t>For (UE capability specific) guidelines on the use of keyword OPTIONAL, see Annex A.3.5.</w:t>
      </w:r>
    </w:p>
    <w:p w14:paraId="1BDC6AD4" w14:textId="77777777" w:rsidR="008B73A7" w:rsidRPr="008B73A7" w:rsidRDefault="008B73A7" w:rsidP="008B73A7">
      <w:pPr>
        <w:keepNext/>
        <w:keepLines/>
        <w:overflowPunct w:val="0"/>
        <w:autoSpaceDE w:val="0"/>
        <w:autoSpaceDN w:val="0"/>
        <w:adjustRightInd w:val="0"/>
        <w:spacing w:before="60"/>
        <w:jc w:val="center"/>
        <w:textAlignment w:val="baseline"/>
        <w:rPr>
          <w:rFonts w:ascii="Arial" w:hAnsi="Arial"/>
          <w:b/>
          <w:lang w:eastAsia="ja-JP"/>
        </w:rPr>
      </w:pPr>
      <w:r w:rsidRPr="008B73A7">
        <w:rPr>
          <w:rFonts w:ascii="Arial" w:hAnsi="Arial"/>
          <w:b/>
          <w:bCs/>
          <w:i/>
          <w:iCs/>
          <w:lang w:eastAsia="ja-JP"/>
        </w:rPr>
        <w:t>UE-EUTRA-Capability</w:t>
      </w:r>
      <w:r w:rsidRPr="008B73A7">
        <w:rPr>
          <w:rFonts w:ascii="Arial" w:hAnsi="Arial"/>
          <w:b/>
          <w:lang w:eastAsia="ja-JP"/>
        </w:rPr>
        <w:t xml:space="preserve"> information element</w:t>
      </w:r>
    </w:p>
    <w:p w14:paraId="71FB05A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 ASN1START</w:t>
      </w:r>
    </w:p>
    <w:p w14:paraId="4614D22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CFE19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w:t>
      </w:r>
      <w:bookmarkStart w:id="15" w:name="OLE_LINK112"/>
      <w:bookmarkStart w:id="16" w:name="OLE_LINK113"/>
      <w:r w:rsidRPr="008B73A7">
        <w:rPr>
          <w:rFonts w:ascii="Courier New" w:hAnsi="Courier New"/>
          <w:noProof/>
          <w:sz w:val="16"/>
          <w:lang w:eastAsia="ja-JP"/>
        </w:rPr>
        <w:t xml:space="preserve"> :</w:t>
      </w:r>
      <w:bookmarkEnd w:id="15"/>
      <w:bookmarkEnd w:id="16"/>
      <w:r w:rsidRPr="008B73A7">
        <w:rPr>
          <w:rFonts w:ascii="Courier New" w:hAnsi="Courier New"/>
          <w:noProof/>
          <w:sz w:val="16"/>
          <w:lang w:eastAsia="ja-JP"/>
        </w:rPr>
        <w:t>:=</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6D0E1E2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accessStratumRelease</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AccessStratumRelease,</w:t>
      </w:r>
    </w:p>
    <w:p w14:paraId="51A7456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ue-Category</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INTEGER (1..5),</w:t>
      </w:r>
    </w:p>
    <w:p w14:paraId="191FA4F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pdcp-Parameters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PDCP-Parameters,</w:t>
      </w:r>
    </w:p>
    <w:p w14:paraId="6E096CC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phyLayerParameters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PhyLayerParameters,</w:t>
      </w:r>
    </w:p>
    <w:p w14:paraId="7A9FEE1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rf-Parameters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RF-Parameters,</w:t>
      </w:r>
    </w:p>
    <w:p w14:paraId="647D6DF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measParameters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MeasParameters,</w:t>
      </w:r>
    </w:p>
    <w:p w14:paraId="3AF0DB4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featureGroupIndicators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BIT STRING (SIZE (32))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518E2E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interRAT-Parameters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66C55C8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utraFDD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IRAT-ParametersUTRA-FDD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C7CACF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utraTDD128</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IRAT-ParametersUTRA-TDD128</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60489D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utraTDD384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IRAT-ParametersUTRA-TDD384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728346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utraTDD768</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IRAT-ParametersUTRA-TDD768</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C700C1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geran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IRAT-ParametersGERAN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18CCE0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cdma2000-HRPD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IRAT-ParametersCDMA2000-HRPD</w:t>
      </w:r>
      <w:r w:rsidRPr="008B73A7">
        <w:rPr>
          <w:rFonts w:ascii="Courier New" w:hAnsi="Courier New"/>
          <w:noProof/>
          <w:sz w:val="16"/>
          <w:lang w:eastAsia="ja-JP"/>
        </w:rPr>
        <w:tab/>
      </w:r>
      <w:r w:rsidRPr="008B73A7">
        <w:rPr>
          <w:rFonts w:ascii="Courier New" w:hAnsi="Courier New"/>
          <w:noProof/>
          <w:sz w:val="16"/>
          <w:lang w:eastAsia="ja-JP"/>
        </w:rPr>
        <w:tab/>
        <w:t>OPTIONAL,</w:t>
      </w:r>
    </w:p>
    <w:p w14:paraId="31C8F68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cdma2000-1xRTT</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IRAT-ParametersCDMA2000-1XRTT</w:t>
      </w:r>
      <w:r w:rsidRPr="008B73A7">
        <w:rPr>
          <w:rFonts w:ascii="Courier New" w:hAnsi="Courier New"/>
          <w:noProof/>
          <w:sz w:val="16"/>
          <w:lang w:eastAsia="ja-JP"/>
        </w:rPr>
        <w:tab/>
      </w:r>
      <w:r w:rsidRPr="008B73A7">
        <w:rPr>
          <w:rFonts w:ascii="Courier New" w:hAnsi="Courier New"/>
          <w:noProof/>
          <w:sz w:val="16"/>
          <w:lang w:eastAsia="ja-JP"/>
        </w:rPr>
        <w:tab/>
        <w:t>OPTIONAL</w:t>
      </w:r>
    </w:p>
    <w:p w14:paraId="05A668E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w:t>
      </w:r>
    </w:p>
    <w:p w14:paraId="5C13CAF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UE-EUTRA-Capability-v920-IEs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E5E96D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0DCE5F0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21233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 Late non critical extensions</w:t>
      </w:r>
    </w:p>
    <w:p w14:paraId="2F50658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UE-EUTRA-Capability-v9a0-IEs ::=</w:t>
      </w:r>
      <w:r w:rsidRPr="008B73A7">
        <w:rPr>
          <w:rFonts w:ascii="Courier New" w:hAnsi="Courier New"/>
          <w:noProof/>
          <w:sz w:val="16"/>
          <w:lang w:eastAsia="ja-JP"/>
        </w:rPr>
        <w:tab/>
        <w:t>SEQUENCE {</w:t>
      </w:r>
    </w:p>
    <w:p w14:paraId="3A5475A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featureGroupIndRel9Add-r9</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BIT STRING (SIZE (32))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532D16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fdd-Add-UE-EUTRA-Capabilities-r9</w:t>
      </w:r>
      <w:r w:rsidRPr="008B73A7">
        <w:rPr>
          <w:rFonts w:ascii="Courier New" w:hAnsi="Courier New"/>
          <w:noProof/>
          <w:sz w:val="16"/>
          <w:lang w:eastAsia="ja-JP"/>
        </w:rPr>
        <w:tab/>
        <w:t>UE-EUTRA-CapabilityAddXDD-Mode-r9</w:t>
      </w:r>
      <w:r w:rsidRPr="008B73A7">
        <w:rPr>
          <w:rFonts w:ascii="Courier New" w:hAnsi="Courier New"/>
          <w:noProof/>
          <w:sz w:val="16"/>
          <w:lang w:eastAsia="ja-JP"/>
        </w:rPr>
        <w:tab/>
        <w:t>OPTIONAL,</w:t>
      </w:r>
    </w:p>
    <w:p w14:paraId="199728D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tdd-Add-UE-EUTRA-Capabilities-r9</w:t>
      </w:r>
      <w:r w:rsidRPr="008B73A7">
        <w:rPr>
          <w:rFonts w:ascii="Courier New" w:hAnsi="Courier New"/>
          <w:noProof/>
          <w:sz w:val="16"/>
          <w:lang w:eastAsia="ja-JP"/>
        </w:rPr>
        <w:tab/>
        <w:t>UE-EUTRA-CapabilityAddXDD-Mode-r9</w:t>
      </w:r>
      <w:r w:rsidRPr="008B73A7">
        <w:rPr>
          <w:rFonts w:ascii="Courier New" w:hAnsi="Courier New"/>
          <w:noProof/>
          <w:sz w:val="16"/>
          <w:lang w:eastAsia="ja-JP"/>
        </w:rPr>
        <w:tab/>
        <w:t>OPTIONAL,</w:t>
      </w:r>
    </w:p>
    <w:p w14:paraId="5705A4B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UE-EUTRA-Capability-v9c0-IEs</w:t>
      </w:r>
      <w:r w:rsidRPr="008B73A7">
        <w:rPr>
          <w:rFonts w:ascii="Courier New" w:hAnsi="Courier New"/>
          <w:noProof/>
          <w:sz w:val="16"/>
          <w:lang w:eastAsia="ja-JP"/>
        </w:rPr>
        <w:tab/>
      </w:r>
      <w:r w:rsidRPr="008B73A7">
        <w:rPr>
          <w:rFonts w:ascii="Courier New" w:hAnsi="Courier New"/>
          <w:noProof/>
          <w:sz w:val="16"/>
          <w:lang w:eastAsia="ja-JP"/>
        </w:rPr>
        <w:tab/>
        <w:t>OPTIONAL</w:t>
      </w:r>
    </w:p>
    <w:p w14:paraId="0E8C71D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3CF941B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5BE5A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UE-EUTRA-Capability-v9c0-IEs ::=</w:t>
      </w:r>
      <w:r w:rsidRPr="008B73A7">
        <w:rPr>
          <w:rFonts w:ascii="Courier New" w:hAnsi="Courier New"/>
          <w:noProof/>
          <w:sz w:val="16"/>
          <w:lang w:eastAsia="ja-JP"/>
        </w:rPr>
        <w:tab/>
        <w:t>SEQUENCE {</w:t>
      </w:r>
    </w:p>
    <w:p w14:paraId="7D86D48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interRAT-ParametersUTRA-v9c0</w:t>
      </w:r>
      <w:r w:rsidRPr="008B73A7">
        <w:rPr>
          <w:rFonts w:ascii="Courier New" w:hAnsi="Courier New"/>
          <w:noProof/>
          <w:sz w:val="16"/>
          <w:lang w:eastAsia="ja-JP"/>
        </w:rPr>
        <w:tab/>
      </w:r>
      <w:r w:rsidRPr="008B73A7">
        <w:rPr>
          <w:rFonts w:ascii="Courier New" w:hAnsi="Courier New"/>
          <w:noProof/>
          <w:sz w:val="16"/>
          <w:lang w:eastAsia="ja-JP"/>
        </w:rPr>
        <w:tab/>
        <w:t>IRAT-ParametersUTRA-v9c0</w:t>
      </w:r>
      <w:r w:rsidRPr="008B73A7">
        <w:rPr>
          <w:rFonts w:ascii="Courier New" w:hAnsi="Courier New"/>
          <w:noProof/>
          <w:sz w:val="16"/>
          <w:lang w:eastAsia="ja-JP"/>
        </w:rPr>
        <w:tab/>
      </w:r>
      <w:r w:rsidRPr="008B73A7">
        <w:rPr>
          <w:rFonts w:ascii="Courier New" w:hAnsi="Courier New"/>
          <w:noProof/>
          <w:sz w:val="16"/>
          <w:lang w:eastAsia="ja-JP"/>
        </w:rPr>
        <w:tab/>
        <w:t>OPTIONAL,</w:t>
      </w:r>
    </w:p>
    <w:p w14:paraId="3894C94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UE-EUTRA-Capability-v9d0-IEs</w:t>
      </w:r>
      <w:r w:rsidRPr="008B73A7">
        <w:rPr>
          <w:rFonts w:ascii="Courier New" w:hAnsi="Courier New"/>
          <w:noProof/>
          <w:sz w:val="16"/>
          <w:lang w:eastAsia="ja-JP"/>
        </w:rPr>
        <w:tab/>
        <w:t>OPTIONAL</w:t>
      </w:r>
    </w:p>
    <w:p w14:paraId="3EF9F76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169582D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C82F3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UE-EUTRA-Capability-v9d0-IEs ::=</w:t>
      </w:r>
      <w:r w:rsidRPr="008B73A7">
        <w:rPr>
          <w:rFonts w:ascii="Courier New" w:hAnsi="Courier New"/>
          <w:noProof/>
          <w:sz w:val="16"/>
          <w:lang w:eastAsia="ja-JP"/>
        </w:rPr>
        <w:tab/>
        <w:t>SEQUENCE {</w:t>
      </w:r>
    </w:p>
    <w:p w14:paraId="1AC8400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lastRenderedPageBreak/>
        <w:tab/>
        <w:t>phyLayerParameters-v9d0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PhyLayerParameters-v9d0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F4D075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UE-EUTRA-Capability-v9e0-IEs</w:t>
      </w:r>
      <w:r w:rsidRPr="008B73A7">
        <w:rPr>
          <w:rFonts w:ascii="Courier New" w:hAnsi="Courier New"/>
          <w:noProof/>
          <w:sz w:val="16"/>
          <w:lang w:eastAsia="ja-JP"/>
        </w:rPr>
        <w:tab/>
        <w:t>OPTIONAL</w:t>
      </w:r>
    </w:p>
    <w:p w14:paraId="1920505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07B6073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4055C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UE-EUTRA-Capability-v9e0-IEs ::=</w:t>
      </w:r>
      <w:r w:rsidRPr="008B73A7">
        <w:rPr>
          <w:rFonts w:ascii="Courier New" w:hAnsi="Courier New"/>
          <w:noProof/>
          <w:sz w:val="16"/>
          <w:lang w:eastAsia="ja-JP"/>
        </w:rPr>
        <w:tab/>
        <w:t>SEQUENCE {</w:t>
      </w:r>
    </w:p>
    <w:p w14:paraId="5827DF1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rf-Parameters-v9e0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RF-Parameters-v9e0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CA565B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UE-EUTRA-Capability-v9h0-IEs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03C15D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5C1DC1D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A19FC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UE-EUTRA-Capability-v9h0-IEs ::=</w:t>
      </w:r>
      <w:r w:rsidRPr="008B73A7">
        <w:rPr>
          <w:rFonts w:ascii="Courier New" w:hAnsi="Courier New"/>
          <w:noProof/>
          <w:sz w:val="16"/>
          <w:lang w:eastAsia="ja-JP"/>
        </w:rPr>
        <w:tab/>
        <w:t>SEQUENCE {</w:t>
      </w:r>
    </w:p>
    <w:p w14:paraId="5F7AA2B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interRAT-ParametersUTRA-v9h0</w:t>
      </w:r>
      <w:r w:rsidRPr="008B73A7">
        <w:rPr>
          <w:rFonts w:ascii="Courier New" w:hAnsi="Courier New"/>
          <w:noProof/>
          <w:sz w:val="16"/>
          <w:lang w:eastAsia="ja-JP"/>
        </w:rPr>
        <w:tab/>
      </w:r>
      <w:r w:rsidRPr="008B73A7">
        <w:rPr>
          <w:rFonts w:ascii="Courier New" w:hAnsi="Courier New"/>
          <w:noProof/>
          <w:sz w:val="16"/>
          <w:lang w:eastAsia="ja-JP"/>
        </w:rPr>
        <w:tab/>
        <w:t>IRAT-ParametersUTRA-v9h0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EC19DE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 Following field is only to be used for late REL-9 extensions</w:t>
      </w:r>
    </w:p>
    <w:p w14:paraId="64D362B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lateNonCriticalExtension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OCTET STRING</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C7EB82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UE-EUTRA-Capability-v10c0-IEs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46BC0C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74CF81D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B5C08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UE-EUTRA-Capability-v10c0-IEs ::=</w:t>
      </w:r>
      <w:r w:rsidRPr="008B73A7">
        <w:rPr>
          <w:rFonts w:ascii="Courier New" w:hAnsi="Courier New"/>
          <w:noProof/>
          <w:sz w:val="16"/>
          <w:lang w:eastAsia="ja-JP"/>
        </w:rPr>
        <w:tab/>
        <w:t>SEQUENCE {</w:t>
      </w:r>
    </w:p>
    <w:p w14:paraId="72A781D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otdoa-PositioningCapabilities-r10</w:t>
      </w:r>
      <w:r w:rsidRPr="008B73A7">
        <w:rPr>
          <w:rFonts w:ascii="Courier New" w:hAnsi="Courier New"/>
          <w:noProof/>
          <w:sz w:val="16"/>
          <w:lang w:eastAsia="ja-JP"/>
        </w:rPr>
        <w:tab/>
        <w:t>OTDOA-PositioningCapabilities-r10</w:t>
      </w:r>
      <w:r w:rsidRPr="008B73A7">
        <w:rPr>
          <w:rFonts w:ascii="Courier New" w:hAnsi="Courier New"/>
          <w:noProof/>
          <w:sz w:val="16"/>
          <w:lang w:eastAsia="ja-JP"/>
        </w:rPr>
        <w:tab/>
      </w:r>
      <w:r w:rsidRPr="008B73A7">
        <w:rPr>
          <w:rFonts w:ascii="Courier New" w:hAnsi="Courier New"/>
          <w:noProof/>
          <w:sz w:val="16"/>
          <w:lang w:eastAsia="ja-JP"/>
        </w:rPr>
        <w:tab/>
        <w:t>OPTIONAL,</w:t>
      </w:r>
    </w:p>
    <w:p w14:paraId="1F2DC31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UE-EUTRA-Capability-v10f0-IEs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9A13D9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79C5931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A8B82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UE-EUTRA-Capability-v10f0-IEs ::=</w:t>
      </w:r>
      <w:r w:rsidRPr="008B73A7">
        <w:rPr>
          <w:rFonts w:ascii="Courier New" w:hAnsi="Courier New"/>
          <w:noProof/>
          <w:sz w:val="16"/>
          <w:lang w:eastAsia="ja-JP"/>
        </w:rPr>
        <w:tab/>
        <w:t>SEQUENCE {</w:t>
      </w:r>
    </w:p>
    <w:p w14:paraId="02AD0E6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rf-Parameters-v10f0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RF-Parameters-v10f0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40D55C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UE-EUTRA-Capability-v10i0-IEs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EA0E2D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0D2BA61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8F21C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UE-EUTRA-Capability-v10i0-IEs ::=</w:t>
      </w:r>
      <w:r w:rsidRPr="008B73A7">
        <w:rPr>
          <w:rFonts w:ascii="Courier New" w:hAnsi="Courier New"/>
          <w:noProof/>
          <w:sz w:val="16"/>
          <w:lang w:eastAsia="ja-JP"/>
        </w:rPr>
        <w:tab/>
        <w:t>SEQUENCE {</w:t>
      </w:r>
    </w:p>
    <w:p w14:paraId="340FF1A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rf-Parameters-v10i0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RF-Parameters-v10i0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2B6D1D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 Following field is only to be used for late REL-10 extensions</w:t>
      </w:r>
    </w:p>
    <w:p w14:paraId="1A9CD8B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lateNonCriticalExtension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OCTET STRING (CONTAINING UE-EUTRA-Capability-v10j0-IEs)</w:t>
      </w:r>
      <w:r w:rsidRPr="008B73A7">
        <w:rPr>
          <w:rFonts w:ascii="Courier New" w:hAnsi="Courier New"/>
          <w:noProof/>
          <w:sz w:val="16"/>
          <w:lang w:eastAsia="ja-JP"/>
        </w:rPr>
        <w:tab/>
        <w:t>OPTIONAL,</w:t>
      </w:r>
    </w:p>
    <w:p w14:paraId="0E335D8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UE-EUTRA-Capability-v11d0-IEs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3986EA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69D97EE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E6C21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UE-EUTRA-Capability-v10j0-IEs ::=</w:t>
      </w:r>
      <w:r w:rsidRPr="008B73A7">
        <w:rPr>
          <w:rFonts w:ascii="Courier New" w:hAnsi="Courier New"/>
          <w:noProof/>
          <w:sz w:val="16"/>
          <w:lang w:eastAsia="ja-JP"/>
        </w:rPr>
        <w:tab/>
        <w:t>SEQUENCE {</w:t>
      </w:r>
    </w:p>
    <w:p w14:paraId="4AB068C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rf-Parameters-v10j0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RF-Parameters-v10j0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CAFBF1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D43467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08F37DE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30E62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UE-EUTRA-Capability-v11d0-IEs ::=</w:t>
      </w:r>
      <w:r w:rsidRPr="008B73A7">
        <w:rPr>
          <w:rFonts w:ascii="Courier New" w:hAnsi="Courier New"/>
          <w:noProof/>
          <w:sz w:val="16"/>
          <w:lang w:eastAsia="ja-JP"/>
        </w:rPr>
        <w:tab/>
        <w:t>SEQUENCE {</w:t>
      </w:r>
    </w:p>
    <w:p w14:paraId="6EF914B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rf-Parameters-v11d0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RF-Parameters-v11d0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49DA2E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otherParameters-v11d0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Other-Parameters-v11d0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E80478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UE-EUTRA-Capability-v11x0-IEs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A44A8F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6712B19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32FD7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UE-EUTRA-Capability-v11x0-IEs ::=</w:t>
      </w:r>
      <w:r w:rsidRPr="008B73A7">
        <w:rPr>
          <w:rFonts w:ascii="Courier New" w:hAnsi="Courier New"/>
          <w:noProof/>
          <w:sz w:val="16"/>
          <w:lang w:eastAsia="ja-JP"/>
        </w:rPr>
        <w:tab/>
        <w:t>SEQUENCE {</w:t>
      </w:r>
    </w:p>
    <w:p w14:paraId="6632866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 Following field is only to be used for late REL-11 extensions</w:t>
      </w:r>
    </w:p>
    <w:p w14:paraId="3B5A5AB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lateNonCriticalExtension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OCTET STRING</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4579ED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UE-EUTRA-Capability-v12b0-IEs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074541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09CB285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D647C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UE-EUTRA-Capability-v12b0-IEs ::= SEQUENCE {</w:t>
      </w:r>
    </w:p>
    <w:p w14:paraId="248B690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rf-Parameters-v12b0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RF-Parameters-v12b0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34A073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UE-EUTRA-Capability-v12x0-IEs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A03AD9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lastRenderedPageBreak/>
        <w:t>}</w:t>
      </w:r>
    </w:p>
    <w:p w14:paraId="1A28115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2DFE0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UE-EUTRA-Capability-v12x0-IEs ::= SEQUENCE {</w:t>
      </w:r>
    </w:p>
    <w:p w14:paraId="157696E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 Following field is only to be used for late REL-12 extensions</w:t>
      </w:r>
    </w:p>
    <w:p w14:paraId="0187DF4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lateNonCriticalExtension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OCTET STRING</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48D8BF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UE-EUTRA-Capability-v1370-IEs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53EA4F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5F4CA70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B0699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UE-EUTRA-Capability-v1370-IEs ::= SEQUENCE {</w:t>
      </w:r>
    </w:p>
    <w:p w14:paraId="7CCFD2F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ce-Parameters-v1370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CE-Parameters-v1370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BDC68E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fdd-Add-UE-EUTRA-Capabilities-v1370</w:t>
      </w:r>
      <w:r w:rsidRPr="008B73A7">
        <w:rPr>
          <w:rFonts w:ascii="Courier New" w:hAnsi="Courier New"/>
          <w:noProof/>
          <w:sz w:val="16"/>
          <w:lang w:eastAsia="ja-JP"/>
        </w:rPr>
        <w:tab/>
        <w:t>UE-EUTRA-CapabilityAddXDD-Mode-v1370</w:t>
      </w:r>
      <w:r w:rsidRPr="008B73A7">
        <w:rPr>
          <w:rFonts w:ascii="Courier New" w:hAnsi="Courier New"/>
          <w:noProof/>
          <w:sz w:val="16"/>
          <w:lang w:eastAsia="ja-JP"/>
        </w:rPr>
        <w:tab/>
        <w:t>OPTIONAL,</w:t>
      </w:r>
    </w:p>
    <w:p w14:paraId="61B046F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tdd-Add-UE-EUTRA-Capabilities-v1370</w:t>
      </w:r>
      <w:r w:rsidRPr="008B73A7">
        <w:rPr>
          <w:rFonts w:ascii="Courier New" w:hAnsi="Courier New"/>
          <w:noProof/>
          <w:sz w:val="16"/>
          <w:lang w:eastAsia="ja-JP"/>
        </w:rPr>
        <w:tab/>
        <w:t>UE-EUTRA-CapabilityAddXDD-Mode-v1370</w:t>
      </w:r>
      <w:r w:rsidRPr="008B73A7">
        <w:rPr>
          <w:rFonts w:ascii="Courier New" w:hAnsi="Courier New"/>
          <w:noProof/>
          <w:sz w:val="16"/>
          <w:lang w:eastAsia="ja-JP"/>
        </w:rPr>
        <w:tab/>
        <w:t>OPTIONAL,</w:t>
      </w:r>
    </w:p>
    <w:p w14:paraId="42A0748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UE-EUTRA-Capability-v1380-IEs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0A2913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17A8E93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07590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UE-EUTRA-Capability-v1380-IEs ::= SEQUENCE {</w:t>
      </w:r>
    </w:p>
    <w:p w14:paraId="22EEC23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rf-Parameters-v1380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RF-Parameters-v1380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C9DE16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ce-Parameters-v1380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CE-Parameters-v1380,</w:t>
      </w:r>
    </w:p>
    <w:p w14:paraId="0FDCAD9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fdd-Add-UE-EUTRA-Capabilities-v1380</w:t>
      </w:r>
      <w:r w:rsidRPr="008B73A7">
        <w:rPr>
          <w:rFonts w:ascii="Courier New" w:hAnsi="Courier New"/>
          <w:noProof/>
          <w:sz w:val="16"/>
          <w:lang w:eastAsia="ja-JP"/>
        </w:rPr>
        <w:tab/>
        <w:t>UE-EUTRA-CapabilityAddXDD-Mode-v1380,</w:t>
      </w:r>
    </w:p>
    <w:p w14:paraId="1FFD5CA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tdd-Add-UE-EUTRA-Capabilities-v1380</w:t>
      </w:r>
      <w:r w:rsidRPr="008B73A7">
        <w:rPr>
          <w:rFonts w:ascii="Courier New" w:hAnsi="Courier New"/>
          <w:noProof/>
          <w:sz w:val="16"/>
          <w:lang w:eastAsia="ja-JP"/>
        </w:rPr>
        <w:tab/>
        <w:t>UE-EUTRA-CapabilityAddXDD-Mode-v1380,</w:t>
      </w:r>
    </w:p>
    <w:p w14:paraId="55D7DC0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UE-EUTRA-Capability-v1390-IEs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5214B0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7947BB0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rFonts w:ascii="Courier New" w:hAnsi="Courier New"/>
          <w:noProof/>
          <w:sz w:val="16"/>
          <w:lang w:eastAsia="ja-JP"/>
        </w:rPr>
      </w:pPr>
    </w:p>
    <w:p w14:paraId="4FE009C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UE-EUTRA-Capability-v1390-IEs ::= SEQUENCE {</w:t>
      </w:r>
    </w:p>
    <w:p w14:paraId="60E44E0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rf-Parameters-v1390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RF-Parameters-v1390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192D6A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UE-EUTRA-Capability-v13e0a-IEs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941E2F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1FADFCB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C40B0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UE-EUTRA-Capability-v13e0a-IEs ::= SEQUENCE {</w:t>
      </w:r>
    </w:p>
    <w:p w14:paraId="2BE73D7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lateNonCriticalExtension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OCTET STRING (CONTAINING UE-EUTRA-Capability-v13e0b-IEs)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12DF43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UE-EUTRA-Capability-v1470-IEs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AFFCB9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023203E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CC503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UE-EUTRA-Capability-v13e0b-IEs ::= SEQUENCE {</w:t>
      </w:r>
    </w:p>
    <w:p w14:paraId="602D462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phyLayerParameters-v13e0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PhyLayerParameters-v13e0,</w:t>
      </w:r>
    </w:p>
    <w:p w14:paraId="43E8917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 Following field is only to be used for late REL-13 extensions</w:t>
      </w:r>
    </w:p>
    <w:p w14:paraId="4C22746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0D76C6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436689F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C81E8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UE-EUTRA-Capability-v1470-IEs ::= SEQUENCE {</w:t>
      </w:r>
    </w:p>
    <w:p w14:paraId="4B46F6C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mbms-Parameters-v1470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MBMS-Parameters-v1470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C7722A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phyLayerParameters-v1470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PhyLayerParameters-v1470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179A7D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rf-Parameters-v1470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RF-Parameters-v1470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328425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UE-EUTRA-Capability-v14a0-IEs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A86B52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0CE0E74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14ACC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UE-EUTRA-Capability-v14a0-IEs ::= SEQUENCE {</w:t>
      </w:r>
    </w:p>
    <w:p w14:paraId="533414C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phyLayerParameters-v14a0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PhyLayerParameters-v14a0,</w:t>
      </w:r>
    </w:p>
    <w:p w14:paraId="100F1D3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 Following field is only to be used for late REL-14 extensions</w:t>
      </w:r>
    </w:p>
    <w:p w14:paraId="2EE1424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UE-EUTRA-Capability-v14b0-IEs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2B8F34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5C593E2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B194A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lastRenderedPageBreak/>
        <w:t>UE-EUTRA-Capability-v14b0-IEs ::= SEQUENCE {</w:t>
      </w:r>
    </w:p>
    <w:p w14:paraId="45A1105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rf-Parameters-v14b0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RF-Parameters-v14b0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EFC46C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F34E99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6BF2D5E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0586D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 Regular non critical extensions</w:t>
      </w:r>
    </w:p>
    <w:p w14:paraId="1511CFE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UE-EUTRA-Capability-v920-IEs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676096F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phyLayerParameters-v920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PhyLayerParameters-v920,</w:t>
      </w:r>
    </w:p>
    <w:p w14:paraId="7F8BA23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interRAT-ParametersGERAN-v920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IRAT-ParametersGERAN-v920,</w:t>
      </w:r>
    </w:p>
    <w:p w14:paraId="2ADA41A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interRAT-ParametersUTRA-v920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IRAT-ParametersUTRA-v920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215E70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interRAT-ParametersCDMA2000-v920</w:t>
      </w:r>
      <w:r w:rsidRPr="008B73A7">
        <w:rPr>
          <w:rFonts w:ascii="Courier New" w:hAnsi="Courier New"/>
          <w:noProof/>
          <w:sz w:val="16"/>
          <w:lang w:eastAsia="ja-JP"/>
        </w:rPr>
        <w:tab/>
      </w:r>
      <w:r w:rsidRPr="008B73A7">
        <w:rPr>
          <w:rFonts w:ascii="Courier New" w:hAnsi="Courier New"/>
          <w:noProof/>
          <w:sz w:val="16"/>
          <w:lang w:eastAsia="ja-JP"/>
        </w:rPr>
        <w:tab/>
        <w:t>IRAT-ParametersCDMA2000-1XRTT-v920</w:t>
      </w:r>
      <w:r w:rsidRPr="008B73A7">
        <w:rPr>
          <w:rFonts w:ascii="Courier New" w:hAnsi="Courier New"/>
          <w:noProof/>
          <w:sz w:val="16"/>
          <w:lang w:eastAsia="ja-JP"/>
        </w:rPr>
        <w:tab/>
        <w:t>OPTIONAL,</w:t>
      </w:r>
    </w:p>
    <w:p w14:paraId="6D4BFFC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deviceType-r9</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{noBenFromBatConsumpOpt}</w:t>
      </w:r>
      <w:r w:rsidRPr="008B73A7">
        <w:rPr>
          <w:rFonts w:ascii="Courier New" w:hAnsi="Courier New"/>
          <w:noProof/>
          <w:sz w:val="16"/>
          <w:lang w:eastAsia="ja-JP"/>
        </w:rPr>
        <w:tab/>
        <w:t>OPTIONAL,</w:t>
      </w:r>
    </w:p>
    <w:p w14:paraId="17A1780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csg-ProximityIndicationParameters-r9</w:t>
      </w:r>
      <w:r w:rsidRPr="008B73A7">
        <w:rPr>
          <w:rFonts w:ascii="Courier New" w:hAnsi="Courier New"/>
          <w:noProof/>
          <w:sz w:val="16"/>
          <w:lang w:eastAsia="ja-JP"/>
        </w:rPr>
        <w:tab/>
        <w:t>CSG-ProximityIndicationParameters-r9,</w:t>
      </w:r>
    </w:p>
    <w:p w14:paraId="28855CB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neighCellSI-AcquisitionParameters-r9</w:t>
      </w:r>
      <w:r w:rsidRPr="008B73A7">
        <w:rPr>
          <w:rFonts w:ascii="Courier New" w:hAnsi="Courier New"/>
          <w:noProof/>
          <w:sz w:val="16"/>
          <w:lang w:eastAsia="ja-JP"/>
        </w:rPr>
        <w:tab/>
        <w:t>NeighCellSI-AcquisitionParameters-r9,</w:t>
      </w:r>
    </w:p>
    <w:p w14:paraId="1F427B4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son-Parameters-r9</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SON-Parameters-r9,</w:t>
      </w:r>
    </w:p>
    <w:p w14:paraId="547F048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UE-EUTRA-Capability-v940-IEs</w:t>
      </w:r>
      <w:r w:rsidRPr="008B73A7">
        <w:rPr>
          <w:rFonts w:ascii="Courier New" w:hAnsi="Courier New"/>
          <w:noProof/>
          <w:sz w:val="16"/>
          <w:lang w:eastAsia="ja-JP"/>
        </w:rPr>
        <w:tab/>
      </w:r>
      <w:r w:rsidRPr="008B73A7">
        <w:rPr>
          <w:rFonts w:ascii="Courier New" w:hAnsi="Courier New"/>
          <w:noProof/>
          <w:sz w:val="16"/>
          <w:lang w:eastAsia="ja-JP"/>
        </w:rPr>
        <w:tab/>
        <w:t>OPTIONAL</w:t>
      </w:r>
    </w:p>
    <w:p w14:paraId="27DD139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6746822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FC896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UE-EUTRA-Capability-v940-IEs ::=</w:t>
      </w:r>
      <w:r w:rsidRPr="008B73A7">
        <w:rPr>
          <w:rFonts w:ascii="Courier New" w:hAnsi="Courier New"/>
          <w:noProof/>
          <w:sz w:val="16"/>
          <w:lang w:eastAsia="ja-JP"/>
        </w:rPr>
        <w:tab/>
        <w:t>SEQUENCE {</w:t>
      </w:r>
    </w:p>
    <w:p w14:paraId="71312AA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lateNonCriticalExtension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OCTET STRING (CONTAINING UE-EUTRA-Capability-v9a0-IEs)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63F60B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UE-EUTRA-Capability-v1020-IEs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86EA1C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5742145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12D91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UE-EUTRA-Capability-v1020-IEs ::=</w:t>
      </w:r>
      <w:r w:rsidRPr="008B73A7">
        <w:rPr>
          <w:rFonts w:ascii="Courier New" w:hAnsi="Courier New"/>
          <w:noProof/>
          <w:sz w:val="16"/>
          <w:lang w:eastAsia="ja-JP"/>
        </w:rPr>
        <w:tab/>
        <w:t>SEQUENCE {</w:t>
      </w:r>
    </w:p>
    <w:p w14:paraId="771E595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ue-Category-v1020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INTEGER (6..8)</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25705B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phyLayerParameters-v1020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PhyLayerParameters-v1020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F845CC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rf-Parameters-v1020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RF-Parameters-v1020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3E944A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measParameters-v1020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MeasParameters-v1020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6FC3B4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featureGroupIndRel10-r10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BIT STRING (SIZE (32))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57BB10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interRAT-ParametersCDMA2000-v1020</w:t>
      </w:r>
      <w:r w:rsidRPr="008B73A7">
        <w:rPr>
          <w:rFonts w:ascii="Courier New" w:hAnsi="Courier New"/>
          <w:noProof/>
          <w:sz w:val="16"/>
          <w:lang w:eastAsia="ja-JP"/>
        </w:rPr>
        <w:tab/>
        <w:t>IRAT-ParametersCDMA2000-1XRTT-v1020</w:t>
      </w:r>
      <w:r w:rsidRPr="008B73A7">
        <w:rPr>
          <w:rFonts w:ascii="Courier New" w:hAnsi="Courier New"/>
          <w:noProof/>
          <w:sz w:val="16"/>
          <w:lang w:eastAsia="ja-JP"/>
        </w:rPr>
        <w:tab/>
      </w:r>
      <w:r w:rsidRPr="008B73A7">
        <w:rPr>
          <w:rFonts w:ascii="Courier New" w:hAnsi="Courier New"/>
          <w:noProof/>
          <w:sz w:val="16"/>
          <w:lang w:eastAsia="ja-JP"/>
        </w:rPr>
        <w:tab/>
        <w:t>OPTIONAL,</w:t>
      </w:r>
    </w:p>
    <w:p w14:paraId="7542E18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ue-BasedNetwPerfMeasParameters-r10</w:t>
      </w:r>
      <w:r w:rsidRPr="008B73A7">
        <w:rPr>
          <w:rFonts w:ascii="Courier New" w:hAnsi="Courier New"/>
          <w:noProof/>
          <w:sz w:val="16"/>
          <w:lang w:eastAsia="ja-JP"/>
        </w:rPr>
        <w:tab/>
        <w:t>UE-BasedNetwPerfMeasParameters-r10</w:t>
      </w:r>
      <w:r w:rsidRPr="008B73A7">
        <w:rPr>
          <w:rFonts w:ascii="Courier New" w:hAnsi="Courier New"/>
          <w:noProof/>
          <w:sz w:val="16"/>
          <w:lang w:eastAsia="ja-JP"/>
        </w:rPr>
        <w:tab/>
      </w:r>
      <w:r w:rsidRPr="008B73A7">
        <w:rPr>
          <w:rFonts w:ascii="Courier New" w:hAnsi="Courier New"/>
          <w:noProof/>
          <w:sz w:val="16"/>
          <w:lang w:eastAsia="ja-JP"/>
        </w:rPr>
        <w:tab/>
        <w:t>OPTIONAL,</w:t>
      </w:r>
    </w:p>
    <w:p w14:paraId="21D4158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interRAT-ParametersUTRA-TDD-v1020</w:t>
      </w:r>
      <w:r w:rsidRPr="008B73A7">
        <w:rPr>
          <w:rFonts w:ascii="Courier New" w:hAnsi="Courier New"/>
          <w:noProof/>
          <w:sz w:val="16"/>
          <w:lang w:eastAsia="ja-JP"/>
        </w:rPr>
        <w:tab/>
        <w:t>IRAT-ParametersUTRA-TDD-v1020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0498E5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UE-EUTRA-Capability-v1060-IEs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0E76ED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4993D48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4DB94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UE-EUTRA-Capability-v1060-IEs ::=</w:t>
      </w:r>
      <w:r w:rsidRPr="008B73A7">
        <w:rPr>
          <w:rFonts w:ascii="Courier New" w:hAnsi="Courier New"/>
          <w:noProof/>
          <w:sz w:val="16"/>
          <w:lang w:eastAsia="ja-JP"/>
        </w:rPr>
        <w:tab/>
        <w:t>SEQUENCE {</w:t>
      </w:r>
    </w:p>
    <w:p w14:paraId="0BCABE5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fdd-Add-UE-EUTRA-Capabilities-v1060</w:t>
      </w:r>
      <w:r w:rsidRPr="008B73A7">
        <w:rPr>
          <w:rFonts w:ascii="Courier New" w:hAnsi="Courier New"/>
          <w:noProof/>
          <w:sz w:val="16"/>
          <w:lang w:eastAsia="ja-JP"/>
        </w:rPr>
        <w:tab/>
        <w:t>UE-EUTRA-CapabilityAddXDD-Mode-v1060</w:t>
      </w:r>
      <w:r w:rsidRPr="008B73A7">
        <w:rPr>
          <w:rFonts w:ascii="Courier New" w:hAnsi="Courier New"/>
          <w:noProof/>
          <w:sz w:val="16"/>
          <w:lang w:eastAsia="ja-JP"/>
        </w:rPr>
        <w:tab/>
        <w:t>OPTIONAL,</w:t>
      </w:r>
    </w:p>
    <w:p w14:paraId="7BF5547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tdd-Add-UE-EUTRA-Capabilities-v1060</w:t>
      </w:r>
      <w:r w:rsidRPr="008B73A7">
        <w:rPr>
          <w:rFonts w:ascii="Courier New" w:hAnsi="Courier New"/>
          <w:noProof/>
          <w:sz w:val="16"/>
          <w:lang w:eastAsia="ja-JP"/>
        </w:rPr>
        <w:tab/>
        <w:t>UE-EUTRA-CapabilityAddXDD-Mode-v1060</w:t>
      </w:r>
      <w:r w:rsidRPr="008B73A7">
        <w:rPr>
          <w:rFonts w:ascii="Courier New" w:hAnsi="Courier New"/>
          <w:noProof/>
          <w:sz w:val="16"/>
          <w:lang w:eastAsia="ja-JP"/>
        </w:rPr>
        <w:tab/>
        <w:t>OPTIONAL,</w:t>
      </w:r>
    </w:p>
    <w:p w14:paraId="0DB5536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rf-Parameters-v1060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RF-Parameters-v1060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04DAD6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UE-EUTRA-Capability-v1090-IEs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F01FC1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4A31F17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09B0B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UE-EUTRA-Capability-v1090-IEs ::=</w:t>
      </w:r>
      <w:r w:rsidRPr="008B73A7">
        <w:rPr>
          <w:rFonts w:ascii="Courier New" w:hAnsi="Courier New"/>
          <w:noProof/>
          <w:sz w:val="16"/>
          <w:lang w:eastAsia="ja-JP"/>
        </w:rPr>
        <w:tab/>
        <w:t>SEQUENCE {</w:t>
      </w:r>
    </w:p>
    <w:p w14:paraId="03CDE6D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rf-Parameters-v1090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RF-Parameters-v1090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D1E08D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UE-EUTRA-Capability-v1130-IEs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446238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21CDE2D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83073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UE-EUTRA-Capability-v1130-IEs ::=</w:t>
      </w:r>
      <w:r w:rsidRPr="008B73A7">
        <w:rPr>
          <w:rFonts w:ascii="Courier New" w:hAnsi="Courier New"/>
          <w:noProof/>
          <w:sz w:val="16"/>
          <w:lang w:eastAsia="ja-JP"/>
        </w:rPr>
        <w:tab/>
        <w:t>SEQUENCE {</w:t>
      </w:r>
    </w:p>
    <w:p w14:paraId="27B80DD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pdcp-Parameters-v1130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PDCP-Parameters-v1130,</w:t>
      </w:r>
    </w:p>
    <w:p w14:paraId="5AF8A52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phyLayerParameters-v1130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PhyLayerParameters-v1130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FE3FEF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rf-Parameters-v1130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RF-Parameters-v1130,</w:t>
      </w:r>
    </w:p>
    <w:p w14:paraId="38BA107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measParameters-v1130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MeasParameters-v1130,</w:t>
      </w:r>
    </w:p>
    <w:p w14:paraId="551790C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interRAT-ParametersCDMA2000-v1130</w:t>
      </w:r>
      <w:r w:rsidRPr="008B73A7">
        <w:rPr>
          <w:rFonts w:ascii="Courier New" w:hAnsi="Courier New"/>
          <w:noProof/>
          <w:sz w:val="16"/>
          <w:lang w:eastAsia="ja-JP"/>
        </w:rPr>
        <w:tab/>
        <w:t>IRAT-ParametersCDMA2000-v1130,</w:t>
      </w:r>
    </w:p>
    <w:p w14:paraId="041A2EC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lastRenderedPageBreak/>
        <w:tab/>
        <w:t>otherParameters-r11</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Other-Parameters-r11,</w:t>
      </w:r>
    </w:p>
    <w:p w14:paraId="7B819E9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fdd-Add-UE-EUTRA-Capabilities-v1130</w:t>
      </w:r>
      <w:r w:rsidRPr="008B73A7">
        <w:rPr>
          <w:rFonts w:ascii="Courier New" w:hAnsi="Courier New"/>
          <w:noProof/>
          <w:sz w:val="16"/>
          <w:lang w:eastAsia="ja-JP"/>
        </w:rPr>
        <w:tab/>
        <w:t>UE-EUTRA-CapabilityAddXDD-Mode-v1130</w:t>
      </w:r>
      <w:r w:rsidRPr="008B73A7">
        <w:rPr>
          <w:rFonts w:ascii="Courier New" w:hAnsi="Courier New"/>
          <w:noProof/>
          <w:sz w:val="16"/>
          <w:lang w:eastAsia="ja-JP"/>
        </w:rPr>
        <w:tab/>
        <w:t>OPTIONAL,</w:t>
      </w:r>
    </w:p>
    <w:p w14:paraId="36AE3BA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tdd-Add-UE-EUTRA-Capabilities-v1130</w:t>
      </w:r>
      <w:r w:rsidRPr="008B73A7">
        <w:rPr>
          <w:rFonts w:ascii="Courier New" w:hAnsi="Courier New"/>
          <w:noProof/>
          <w:sz w:val="16"/>
          <w:lang w:eastAsia="ja-JP"/>
        </w:rPr>
        <w:tab/>
        <w:t>UE-EUTRA-CapabilityAddXDD-Mode-v1130</w:t>
      </w:r>
      <w:r w:rsidRPr="008B73A7">
        <w:rPr>
          <w:rFonts w:ascii="Courier New" w:hAnsi="Courier New"/>
          <w:noProof/>
          <w:sz w:val="16"/>
          <w:lang w:eastAsia="ja-JP"/>
        </w:rPr>
        <w:tab/>
        <w:t>OPTIONAL,</w:t>
      </w:r>
    </w:p>
    <w:p w14:paraId="5533816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UE-EUTRA-Capability-v1170-IEs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3F869C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5BFE6F2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FA002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UE-EUTRA-Capability-v1170-IEs ::=</w:t>
      </w:r>
      <w:r w:rsidRPr="008B73A7">
        <w:rPr>
          <w:rFonts w:ascii="Courier New" w:hAnsi="Courier New"/>
          <w:noProof/>
          <w:sz w:val="16"/>
          <w:lang w:eastAsia="ja-JP"/>
        </w:rPr>
        <w:tab/>
        <w:t>SEQUENCE {</w:t>
      </w:r>
    </w:p>
    <w:p w14:paraId="73E5D19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phyLayerParameters-v1170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PhyLayerParameters-v1170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2A6180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ue-Category-v1170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INTEGER (9..10)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8F552C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UE-EUTRA-Capability-v1180-IEs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676AFD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12454A8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494BC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UE-EUTRA-Capability-v1180-IEs ::=</w:t>
      </w:r>
      <w:r w:rsidRPr="008B73A7">
        <w:rPr>
          <w:rFonts w:ascii="Courier New" w:hAnsi="Courier New"/>
          <w:noProof/>
          <w:sz w:val="16"/>
          <w:lang w:eastAsia="ja-JP"/>
        </w:rPr>
        <w:tab/>
        <w:t>SEQUENCE {</w:t>
      </w:r>
    </w:p>
    <w:p w14:paraId="21ECDB4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rf-Parameters-v1180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RF-Parameters-v1180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6A3E47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mbms-Parameters-r11</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MBMS-Parameters-r11</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87F93C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fdd-Add-UE-EUTRA-Capabilities-v1180</w:t>
      </w:r>
      <w:r w:rsidRPr="008B73A7">
        <w:rPr>
          <w:rFonts w:ascii="Courier New" w:hAnsi="Courier New"/>
          <w:noProof/>
          <w:sz w:val="16"/>
          <w:lang w:eastAsia="ja-JP"/>
        </w:rPr>
        <w:tab/>
        <w:t>UE-EUTRA-CapabilityAddXDD-Mode-v1180</w:t>
      </w:r>
      <w:r w:rsidRPr="008B73A7">
        <w:rPr>
          <w:rFonts w:ascii="Courier New" w:hAnsi="Courier New"/>
          <w:noProof/>
          <w:sz w:val="16"/>
          <w:lang w:eastAsia="ja-JP"/>
        </w:rPr>
        <w:tab/>
        <w:t>OPTIONAL,</w:t>
      </w:r>
    </w:p>
    <w:p w14:paraId="4153F84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tdd-Add-UE-EUTRA-Capabilities-v1180</w:t>
      </w:r>
      <w:r w:rsidRPr="008B73A7">
        <w:rPr>
          <w:rFonts w:ascii="Courier New" w:hAnsi="Courier New"/>
          <w:noProof/>
          <w:sz w:val="16"/>
          <w:lang w:eastAsia="ja-JP"/>
        </w:rPr>
        <w:tab/>
        <w:t>UE-EUTRA-CapabilityAddXDD-Mode-v1180</w:t>
      </w:r>
      <w:r w:rsidRPr="008B73A7">
        <w:rPr>
          <w:rFonts w:ascii="Courier New" w:hAnsi="Courier New"/>
          <w:noProof/>
          <w:sz w:val="16"/>
          <w:lang w:eastAsia="ja-JP"/>
        </w:rPr>
        <w:tab/>
        <w:t>OPTIONAL,</w:t>
      </w:r>
    </w:p>
    <w:p w14:paraId="4D68993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UE-EUTRA-Capability-v11a0-IEs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0CB335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4E7C7DD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F3C18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UE-EUTRA-Capability-v11a0-IEs ::=</w:t>
      </w:r>
      <w:r w:rsidRPr="008B73A7">
        <w:rPr>
          <w:rFonts w:ascii="Courier New" w:hAnsi="Courier New"/>
          <w:noProof/>
          <w:sz w:val="16"/>
          <w:lang w:eastAsia="ja-JP"/>
        </w:rPr>
        <w:tab/>
        <w:t>SEQUENCE {</w:t>
      </w:r>
    </w:p>
    <w:p w14:paraId="5A5307A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ue-Category-v11a0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INTEGER (11..12)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E59FF7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measParameters-v11a0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MeasParameters-v11a0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DAB4C7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UE-EUTRA-Capability-v1250-IEs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FA1DE0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0FCEA59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B3EB9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UE-EUTRA-Capability-v1250-IEs ::=</w:t>
      </w:r>
      <w:r w:rsidRPr="008B73A7">
        <w:rPr>
          <w:rFonts w:ascii="Courier New" w:hAnsi="Courier New"/>
          <w:noProof/>
          <w:sz w:val="16"/>
          <w:lang w:eastAsia="ja-JP"/>
        </w:rPr>
        <w:tab/>
        <w:t>SEQUENCE {</w:t>
      </w:r>
    </w:p>
    <w:p w14:paraId="6262209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73A7">
        <w:rPr>
          <w:rFonts w:ascii="Courier New" w:hAnsi="Courier New"/>
          <w:noProof/>
          <w:sz w:val="16"/>
          <w:lang w:eastAsia="ja-JP"/>
        </w:rPr>
        <w:tab/>
        <w:t>phyLayerParameters-v1250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PhyLayerParameters-v1250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98898F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rf-Parameters-v1250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RF-Parameters-v1250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862303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rlc-Parameters-r12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RLC-Parameters-r12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9DFEBE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ue-BasedNetwPerfMeasParameters-v1250</w:t>
      </w:r>
      <w:r w:rsidRPr="008B73A7">
        <w:rPr>
          <w:rFonts w:ascii="Courier New" w:hAnsi="Courier New"/>
          <w:noProof/>
          <w:sz w:val="16"/>
          <w:lang w:eastAsia="ja-JP"/>
        </w:rPr>
        <w:tab/>
        <w:t>UE-BasedNetwPerfMeasParameters-v1250</w:t>
      </w:r>
      <w:r w:rsidRPr="008B73A7">
        <w:rPr>
          <w:rFonts w:ascii="Courier New" w:hAnsi="Courier New"/>
          <w:noProof/>
          <w:sz w:val="16"/>
          <w:lang w:eastAsia="ja-JP"/>
        </w:rPr>
        <w:tab/>
        <w:t>OPTIONAL,</w:t>
      </w:r>
    </w:p>
    <w:p w14:paraId="0E69821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ue-CategoryDL-r12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INTEGER (0</w:t>
      </w:r>
      <w:r w:rsidRPr="008B73A7">
        <w:rPr>
          <w:rFonts w:ascii="Courier New" w:eastAsia="SimSun" w:hAnsi="Courier New"/>
          <w:noProof/>
          <w:sz w:val="16"/>
          <w:lang w:eastAsia="ja-JP"/>
        </w:rPr>
        <w:t>..14</w:t>
      </w:r>
      <w:r w:rsidRPr="008B73A7">
        <w:rPr>
          <w:rFonts w:ascii="Courier New" w:hAnsi="Courier New"/>
          <w:noProof/>
          <w:sz w:val="16"/>
          <w:lang w:eastAsia="ja-JP"/>
        </w:rPr>
        <w:t>)</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0B0744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ue-CategoryUL-r12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INTEGER (0..13)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C69FCC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wlan-IW-Parameters-r12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WLAN-IW-Parameters-r12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911F84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measParameters-v1250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MeasParameters-v1250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16E159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dc-Parameters-r12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DC-Parameters-r12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740268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mbms-Parameters-v1250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MBMS-Parameters-v1250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31260C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mac-Parameters-r12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MAC-Parameters-r12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318AA4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fdd-Add-UE-EUTRA-Capabilities-v1250</w:t>
      </w:r>
      <w:r w:rsidRPr="008B73A7">
        <w:rPr>
          <w:rFonts w:ascii="Courier New" w:hAnsi="Courier New"/>
          <w:noProof/>
          <w:sz w:val="16"/>
          <w:lang w:eastAsia="ja-JP"/>
        </w:rPr>
        <w:tab/>
      </w:r>
      <w:r w:rsidRPr="008B73A7">
        <w:rPr>
          <w:rFonts w:ascii="Courier New" w:hAnsi="Courier New"/>
          <w:noProof/>
          <w:sz w:val="16"/>
          <w:lang w:eastAsia="ja-JP"/>
        </w:rPr>
        <w:tab/>
        <w:t>UE-EUTRA-CapabilityAddXDD-Mode-v1250</w:t>
      </w:r>
      <w:r w:rsidRPr="008B73A7">
        <w:rPr>
          <w:rFonts w:ascii="Courier New" w:hAnsi="Courier New"/>
          <w:noProof/>
          <w:sz w:val="16"/>
          <w:lang w:eastAsia="ja-JP"/>
        </w:rPr>
        <w:tab/>
        <w:t>OPTIONAL,</w:t>
      </w:r>
    </w:p>
    <w:p w14:paraId="2449782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tdd-Add-UE-EUTRA-Capabilities-v1250</w:t>
      </w:r>
      <w:r w:rsidRPr="008B73A7">
        <w:rPr>
          <w:rFonts w:ascii="Courier New" w:hAnsi="Courier New"/>
          <w:noProof/>
          <w:sz w:val="16"/>
          <w:lang w:eastAsia="ja-JP"/>
        </w:rPr>
        <w:tab/>
      </w:r>
      <w:r w:rsidRPr="008B73A7">
        <w:rPr>
          <w:rFonts w:ascii="Courier New" w:hAnsi="Courier New"/>
          <w:noProof/>
          <w:sz w:val="16"/>
          <w:lang w:eastAsia="ja-JP"/>
        </w:rPr>
        <w:tab/>
        <w:t>UE-EUTRA-CapabilityAddXDD-Mode-v1250</w:t>
      </w:r>
      <w:r w:rsidRPr="008B73A7">
        <w:rPr>
          <w:rFonts w:ascii="Courier New" w:hAnsi="Courier New"/>
          <w:noProof/>
          <w:sz w:val="16"/>
          <w:lang w:eastAsia="ja-JP"/>
        </w:rPr>
        <w:tab/>
        <w:t>OPTIONAL,</w:t>
      </w:r>
    </w:p>
    <w:p w14:paraId="31925A0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sl-Parameters-r12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SL-Parameters-r12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693FEA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UE-EUTRA-Capability-v1260-IEs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69C42A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33B5C42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33E57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UE-EUTRA-Capability-v1260-IEs ::=</w:t>
      </w:r>
      <w:r w:rsidRPr="008B73A7">
        <w:rPr>
          <w:rFonts w:ascii="Courier New" w:hAnsi="Courier New"/>
          <w:noProof/>
          <w:sz w:val="16"/>
          <w:lang w:eastAsia="ja-JP"/>
        </w:rPr>
        <w:tab/>
        <w:t>SEQUENCE {</w:t>
      </w:r>
    </w:p>
    <w:p w14:paraId="64F5D38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ue-CategoryDL-v1260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INTEGER (15..16)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5C0B3B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UE-EUTRA-Capability-v1270-IEs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CBB4CE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0880D53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8150E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UE-EUTRA-Capability-v1270-IEs ::= SEQUENCE {</w:t>
      </w:r>
    </w:p>
    <w:p w14:paraId="6909ECF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rf-Parameters-v1270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RF-Parameters-v1270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CD5606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UE-EUTRA-Capability-v1280-IEs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0E1307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3A0DB45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CBC59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UE-EUTRA-Capability-v1280-IEs ::= SEQUENCE {</w:t>
      </w:r>
    </w:p>
    <w:p w14:paraId="3668323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phyLayerParameters-v1280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PhyLayerParameters-v1280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65AFAD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UE-EUTRA-Capability-v1310-IEs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B56C16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4A478E4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2AE4D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UE-EUTRA-Capability-v1310-IEs ::= SEQUENCE {</w:t>
      </w:r>
    </w:p>
    <w:p w14:paraId="2699967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ue-CategoryDL-v1310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{n17, m1}</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D2D6FC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ue-CategoryUL-v1310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{n14, m1}</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326E3E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pdcp-Parameters-v1310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PDCP-Parameters-v1310,</w:t>
      </w:r>
    </w:p>
    <w:p w14:paraId="0601623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rlc-Parameters-v1310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RLC-Parameters-v1310,</w:t>
      </w:r>
    </w:p>
    <w:p w14:paraId="7E20CCC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mac-Parameters-v1310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MAC-Parameters-v1310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B5C594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phyLayerParameters-v1310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PhyLayerParameters-v1310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0DAD56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rf-Parameters-v1310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RF-Parameters-v1310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63AE3D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measParameters-v1310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MeasParameters-v1310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C433A6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dc-Parameters-v1310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DC-Parameters-v1310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A25051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sl-Parameters-v1310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SL-Parameters-v1310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9423F7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scptm-Parameters-r13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SCPTM-Parameters-r13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D89A3D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ce-Parameters-r13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CE-Parameters-r13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45ECF9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interRAT-ParametersWLAN-r13</w:t>
      </w:r>
      <w:r w:rsidRPr="008B73A7">
        <w:rPr>
          <w:rFonts w:ascii="Courier New" w:hAnsi="Courier New"/>
          <w:b/>
          <w:i/>
          <w:noProof/>
          <w:sz w:val="16"/>
          <w:lang w:eastAsia="ja-JP"/>
        </w:rPr>
        <w:tab/>
      </w:r>
      <w:r w:rsidRPr="008B73A7">
        <w:rPr>
          <w:rFonts w:ascii="Courier New" w:hAnsi="Courier New"/>
          <w:b/>
          <w:i/>
          <w:noProof/>
          <w:sz w:val="16"/>
          <w:lang w:eastAsia="ja-JP"/>
        </w:rPr>
        <w:tab/>
      </w:r>
      <w:r w:rsidRPr="008B73A7">
        <w:rPr>
          <w:rFonts w:ascii="Courier New" w:hAnsi="Courier New"/>
          <w:b/>
          <w:i/>
          <w:noProof/>
          <w:sz w:val="16"/>
          <w:lang w:eastAsia="ja-JP"/>
        </w:rPr>
        <w:tab/>
      </w:r>
      <w:r w:rsidRPr="008B73A7">
        <w:rPr>
          <w:rFonts w:ascii="Courier New" w:hAnsi="Courier New"/>
          <w:noProof/>
          <w:sz w:val="16"/>
          <w:lang w:eastAsia="ja-JP"/>
        </w:rPr>
        <w:t>IRAT-ParametersWLAN-r13,</w:t>
      </w:r>
    </w:p>
    <w:p w14:paraId="144D8F1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laa-Parameters-r13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LAA-Parameters-r13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E77660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lwa-Parameters-r13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LWA-Parameters-r13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5912FD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wlan-IW-Parameters-v1310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WLAN-IW-Parameters-v1310,</w:t>
      </w:r>
    </w:p>
    <w:p w14:paraId="6DE5587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lwip-Parameters-r13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LWIP-Parameters-r13,</w:t>
      </w:r>
    </w:p>
    <w:p w14:paraId="1280D09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fdd-Add-UE-EUTRA-Capabilities-v1310</w:t>
      </w:r>
      <w:r w:rsidRPr="008B73A7">
        <w:rPr>
          <w:rFonts w:ascii="Courier New" w:hAnsi="Courier New"/>
          <w:noProof/>
          <w:sz w:val="16"/>
          <w:lang w:eastAsia="ja-JP"/>
        </w:rPr>
        <w:tab/>
        <w:t>UE-EUTRA-CapabilityAddXDD-Mode-v1310</w:t>
      </w:r>
      <w:r w:rsidRPr="008B73A7">
        <w:rPr>
          <w:rFonts w:ascii="Courier New" w:hAnsi="Courier New"/>
          <w:noProof/>
          <w:sz w:val="16"/>
          <w:lang w:eastAsia="ja-JP"/>
        </w:rPr>
        <w:tab/>
        <w:t>OPTIONAL,</w:t>
      </w:r>
    </w:p>
    <w:p w14:paraId="72CFCDC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tdd-Add-UE-EUTRA-Capabilities-v1310</w:t>
      </w:r>
      <w:r w:rsidRPr="008B73A7">
        <w:rPr>
          <w:rFonts w:ascii="Courier New" w:hAnsi="Courier New"/>
          <w:noProof/>
          <w:sz w:val="16"/>
          <w:lang w:eastAsia="ja-JP"/>
        </w:rPr>
        <w:tab/>
        <w:t>UE-EUTRA-CapabilityAddXDD-Mode-v1310</w:t>
      </w:r>
      <w:r w:rsidRPr="008B73A7">
        <w:rPr>
          <w:rFonts w:ascii="Courier New" w:hAnsi="Courier New"/>
          <w:noProof/>
          <w:sz w:val="16"/>
          <w:lang w:eastAsia="ja-JP"/>
        </w:rPr>
        <w:tab/>
        <w:t>OPTIONAL,</w:t>
      </w:r>
    </w:p>
    <w:p w14:paraId="29174F9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UE-EUTRA-Capability-v1320-IEs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E54781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098F10D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8530D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UE-EUTRA-Capability-v1320-IEs ::= SEQUENCE {</w:t>
      </w:r>
    </w:p>
    <w:p w14:paraId="20AE845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ce-Parameters-v1320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CE-Parameters-v1320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216C85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phyLayerParameters-v1320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PhyLayerParameters-v1320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F1115F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rf-Parameters-v1320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RF-Parameters-v1320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D8556F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fdd-Add-UE-EUTRA-Capabilities-v1320</w:t>
      </w:r>
      <w:r w:rsidRPr="008B73A7">
        <w:rPr>
          <w:rFonts w:ascii="Courier New" w:hAnsi="Courier New"/>
          <w:noProof/>
          <w:sz w:val="16"/>
          <w:lang w:eastAsia="ja-JP"/>
        </w:rPr>
        <w:tab/>
        <w:t>UE-EUTRA-CapabilityAddXDD-Mode-v1320</w:t>
      </w:r>
      <w:r w:rsidRPr="008B73A7">
        <w:rPr>
          <w:rFonts w:ascii="Courier New" w:hAnsi="Courier New"/>
          <w:noProof/>
          <w:sz w:val="16"/>
          <w:lang w:eastAsia="ja-JP"/>
        </w:rPr>
        <w:tab/>
        <w:t>OPTIONAL,</w:t>
      </w:r>
    </w:p>
    <w:p w14:paraId="2F66033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tdd-Add-UE-EUTRA-Capabilities-v1320</w:t>
      </w:r>
      <w:r w:rsidRPr="008B73A7">
        <w:rPr>
          <w:rFonts w:ascii="Courier New" w:hAnsi="Courier New"/>
          <w:noProof/>
          <w:sz w:val="16"/>
          <w:lang w:eastAsia="ja-JP"/>
        </w:rPr>
        <w:tab/>
        <w:t>UE-EUTRA-CapabilityAddXDD-Mode-v1320</w:t>
      </w:r>
      <w:r w:rsidRPr="008B73A7">
        <w:rPr>
          <w:rFonts w:ascii="Courier New" w:hAnsi="Courier New"/>
          <w:noProof/>
          <w:sz w:val="16"/>
          <w:lang w:eastAsia="ja-JP"/>
        </w:rPr>
        <w:tab/>
        <w:t>OPTIONAL,</w:t>
      </w:r>
    </w:p>
    <w:p w14:paraId="77964BE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UE-EUTRA-Capability-v1330-IEs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BEA4DC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46B6D77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75841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UE-EUTRA-Capability-v1330-IEs ::= SEQUENCE {</w:t>
      </w:r>
    </w:p>
    <w:p w14:paraId="0A5A451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ue-CategoryDL-v1330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INTEGER (18..19)</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4198D9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phyLayerParameters-v1330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PhyLayerParameters-v1330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35A054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ue-CE-NeedULGaps-r13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{true}</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F89D88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UE-EUTRA-Capability-v1340-IEs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643809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16A7FAE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50C9E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UE-EUTRA-Capability-v1340-IEs ::= SEQUENCE {</w:t>
      </w:r>
    </w:p>
    <w:p w14:paraId="475F85C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ue-CategoryUL-v1340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INTEGER (15)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69C06B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UE-EUTRA-Capability-v1350-IEs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ABAC27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09C3589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29D73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UE-EUTRA-Capability-v1350-IEs ::= SEQUENCE {</w:t>
      </w:r>
    </w:p>
    <w:p w14:paraId="2E3254B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ue-CategoryDL-v1350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{oneBis}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BE7B98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ue-CategoryUL-v1350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{oneBis}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3C4745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lastRenderedPageBreak/>
        <w:tab/>
        <w:t>ce-Parameters-v1350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CE-Parameters-v1350,</w:t>
      </w:r>
    </w:p>
    <w:p w14:paraId="02AFE55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UE-EUTRA-Capability-v1360-IEs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0FE8CE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30715B2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C1FB9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UE-EUTRA-Capability-v1360-IEs ::= SEQUENCE {</w:t>
      </w:r>
    </w:p>
    <w:p w14:paraId="37DCF02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other-Parameters-v1360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Other-Parameters-v1360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1F6A38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UE-EUTRA-Capability-v1430-IEs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DED0A5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69B2E60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2F716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UE-EUTRA-Capability-v1430-IEs ::= SEQUENCE {</w:t>
      </w:r>
    </w:p>
    <w:p w14:paraId="2A1DAA7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phyLayerParameters-v1430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PhyLayerParameters-v1430,</w:t>
      </w:r>
    </w:p>
    <w:p w14:paraId="4F20BC3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ue-CategoryDL-v1430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{m2}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5E0896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ue-CategoryUL-v1430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{n16, n17, n18, n19, n20, m2}</w:t>
      </w:r>
      <w:r w:rsidRPr="008B73A7">
        <w:rPr>
          <w:rFonts w:ascii="Courier New" w:hAnsi="Courier New"/>
          <w:noProof/>
          <w:sz w:val="16"/>
          <w:lang w:eastAsia="ja-JP"/>
        </w:rPr>
        <w:tab/>
        <w:t>OPTIONAL,</w:t>
      </w:r>
    </w:p>
    <w:p w14:paraId="020419F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ue-CategoryUL-v1430b</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{n21}</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264377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mac-Parameters-v1430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MAC-Parameters-v1430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9B0FFA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measParameters-v1430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MeasParameters-v1430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64C098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pdcp-Parameters-v1430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PDCP-Parameters-v1430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E16367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rlc-Parameters-v1430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RLC-Parameters-v1430,</w:t>
      </w:r>
    </w:p>
    <w:p w14:paraId="053361F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rf-Parameters-v1430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RF-Parameters-v1430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F41530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laa-Parameters-v1430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LAA-Parameters-v1430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81B5D1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lwa-Parameters-v1430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LWA-Parameters-v1430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CCFB0A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lwip-Parameters-v1430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LWIP-Parameters-v1430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6B9847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otherParameters-v1430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Other-Parameters-v1430,</w:t>
      </w:r>
    </w:p>
    <w:p w14:paraId="161C664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mmtel-Parameters-r14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MMTEL-Parameters-r14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A8BCA5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mobilityParameters-r14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MobilityParameters-r14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FDD652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ce-Parameters-v1430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CE-Parameters-v1430,</w:t>
      </w:r>
    </w:p>
    <w:p w14:paraId="2B7F9B2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fdd-Add-UE-EUTRA-Capabilities-v1430</w:t>
      </w:r>
      <w:r w:rsidRPr="008B73A7">
        <w:rPr>
          <w:rFonts w:ascii="Courier New" w:hAnsi="Courier New"/>
          <w:noProof/>
          <w:sz w:val="16"/>
          <w:lang w:eastAsia="ja-JP"/>
        </w:rPr>
        <w:tab/>
        <w:t>UE-EUTRA-CapabilityAddXDD-Mode-v1430</w:t>
      </w:r>
      <w:r w:rsidRPr="008B73A7">
        <w:rPr>
          <w:rFonts w:ascii="Courier New" w:hAnsi="Courier New"/>
          <w:noProof/>
          <w:sz w:val="16"/>
          <w:lang w:eastAsia="ja-JP"/>
        </w:rPr>
        <w:tab/>
      </w:r>
      <w:r w:rsidRPr="008B73A7">
        <w:rPr>
          <w:rFonts w:ascii="Courier New" w:hAnsi="Courier New"/>
          <w:noProof/>
          <w:sz w:val="16"/>
          <w:lang w:eastAsia="ja-JP"/>
        </w:rPr>
        <w:tab/>
        <w:t>OPTIONAL,</w:t>
      </w:r>
    </w:p>
    <w:p w14:paraId="59703AA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tdd-Add-UE-EUTRA-Capabilities-v1430</w:t>
      </w:r>
      <w:r w:rsidRPr="008B73A7">
        <w:rPr>
          <w:rFonts w:ascii="Courier New" w:hAnsi="Courier New"/>
          <w:noProof/>
          <w:sz w:val="16"/>
          <w:lang w:eastAsia="ja-JP"/>
        </w:rPr>
        <w:tab/>
        <w:t>UE-EUTRA-CapabilityAddXDD-Mode-v1430</w:t>
      </w:r>
      <w:r w:rsidRPr="008B73A7">
        <w:rPr>
          <w:rFonts w:ascii="Courier New" w:hAnsi="Courier New"/>
          <w:noProof/>
          <w:sz w:val="16"/>
          <w:lang w:eastAsia="ja-JP"/>
        </w:rPr>
        <w:tab/>
      </w:r>
      <w:r w:rsidRPr="008B73A7">
        <w:rPr>
          <w:rFonts w:ascii="Courier New" w:hAnsi="Courier New"/>
          <w:noProof/>
          <w:sz w:val="16"/>
          <w:lang w:eastAsia="ja-JP"/>
        </w:rPr>
        <w:tab/>
        <w:t>OPTIONAL,</w:t>
      </w:r>
    </w:p>
    <w:p w14:paraId="4185F7F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mbms-Parameters-v1430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MBMS-Parameters-v1430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B85E75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sl-Parameters-v1430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SL-Parameters-v1430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B09BC9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ue-BasedNetwPerfMeasParameters-v1430</w:t>
      </w:r>
      <w:r w:rsidRPr="008B73A7">
        <w:rPr>
          <w:rFonts w:ascii="Courier New" w:hAnsi="Courier New"/>
          <w:noProof/>
          <w:sz w:val="16"/>
          <w:lang w:eastAsia="ja-JP"/>
        </w:rPr>
        <w:tab/>
        <w:t>UE-BasedNetwPerfMeasParameters-v1430</w:t>
      </w:r>
      <w:r w:rsidRPr="008B73A7">
        <w:rPr>
          <w:rFonts w:ascii="Courier New" w:hAnsi="Courier New"/>
          <w:noProof/>
          <w:sz w:val="16"/>
          <w:lang w:eastAsia="ja-JP"/>
        </w:rPr>
        <w:tab/>
        <w:t>OPTIONAL,</w:t>
      </w:r>
    </w:p>
    <w:p w14:paraId="6F93E21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highSpeedEnhParameters-r14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HighSpeedEnhParameters-r14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75556E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UE-EUTRA-Capability-v1440-IEs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FF3F84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0D89324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5BCB1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UE-EUTRA-Capability-v1440-IEs ::= SEQUENCE {</w:t>
      </w:r>
    </w:p>
    <w:p w14:paraId="538B8C7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lwa-Parameters-v1440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LWA-Parameters-v1440,</w:t>
      </w:r>
    </w:p>
    <w:p w14:paraId="2B97CFC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mac-Parameters-v1440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MAC-Parameters-v1440,</w:t>
      </w:r>
    </w:p>
    <w:p w14:paraId="7A09C68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UE-EUTRA-Capability-v1450-IEs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411F15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1F64C81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5DBFC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UE-EUTRA-Capability-v1450-IEs ::= SEQUENCE {</w:t>
      </w:r>
    </w:p>
    <w:p w14:paraId="3F92F47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phyLayerParameters-v1450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PhyLayerParameters-v1450</w:t>
      </w:r>
      <w:r w:rsidRPr="008B73A7">
        <w:rPr>
          <w:rFonts w:ascii="Courier New" w:hAnsi="Courier New"/>
          <w:noProof/>
          <w:sz w:val="16"/>
          <w:lang w:eastAsia="ja-JP"/>
        </w:rPr>
        <w:tab/>
      </w:r>
      <w:r w:rsidRPr="008B73A7">
        <w:rPr>
          <w:rFonts w:ascii="Courier New" w:hAnsi="Courier New"/>
          <w:noProof/>
          <w:sz w:val="16"/>
          <w:lang w:eastAsia="ja-JP"/>
        </w:rPr>
        <w:tab/>
        <w:t>OPTIONAL,</w:t>
      </w:r>
    </w:p>
    <w:p w14:paraId="03B90B2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rf-Parameters-v1450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RF-Parameters-v1450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CED275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otherParameters-v1450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OtherParameters-v1450,</w:t>
      </w:r>
    </w:p>
    <w:p w14:paraId="610BF8F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ue-CategoryDL-v1450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INTEGER (20)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35B285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UE-EUTRA-Capability-v1460-IEs</w:t>
      </w:r>
      <w:r w:rsidRPr="008B73A7">
        <w:rPr>
          <w:rFonts w:ascii="Courier New" w:hAnsi="Courier New"/>
          <w:noProof/>
          <w:sz w:val="16"/>
          <w:lang w:eastAsia="ja-JP"/>
        </w:rPr>
        <w:tab/>
        <w:t>OPTIONAL</w:t>
      </w:r>
    </w:p>
    <w:p w14:paraId="7B289C0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5FF6986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40810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UE-EUTRA-Capability-v1460-IEs ::= SEQUENCE {</w:t>
      </w:r>
    </w:p>
    <w:p w14:paraId="4FA1CCF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ue-CategoryDL-v1460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INTEGER (21)</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D4021A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otherParameters-v1460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Other-Parameters-v1460,</w:t>
      </w:r>
    </w:p>
    <w:p w14:paraId="7056DC6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UE-EUTRA-Capability-v1510-IEs</w:t>
      </w:r>
      <w:r w:rsidRPr="008B73A7">
        <w:rPr>
          <w:rFonts w:ascii="Courier New" w:hAnsi="Courier New"/>
          <w:noProof/>
          <w:sz w:val="16"/>
          <w:lang w:eastAsia="ja-JP"/>
        </w:rPr>
        <w:tab/>
      </w:r>
      <w:r w:rsidRPr="008B73A7">
        <w:rPr>
          <w:rFonts w:ascii="Courier New" w:hAnsi="Courier New"/>
          <w:noProof/>
          <w:sz w:val="16"/>
          <w:lang w:eastAsia="ja-JP"/>
        </w:rPr>
        <w:tab/>
        <w:t>OPTIONAL</w:t>
      </w:r>
    </w:p>
    <w:p w14:paraId="4F53319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lastRenderedPageBreak/>
        <w:t>}</w:t>
      </w:r>
    </w:p>
    <w:p w14:paraId="45A3432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54175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UE-EUTRA-Capability-v1510-IEs ::= SEQUENCE {</w:t>
      </w:r>
    </w:p>
    <w:p w14:paraId="6C0F6AB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irat-ParametersNR-r15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IRAT-ParametersNR-r15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67D1A9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featureSetsEUTRA-r15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FeatureSetsEUTRA-r15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870CF5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pdcp-ParametersNR-r15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PDCP-ParametersNR-r15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AD026D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fdd-Add-UE-EUTRA-Capabilities-v1510</w:t>
      </w:r>
      <w:r w:rsidRPr="008B73A7">
        <w:rPr>
          <w:rFonts w:ascii="Courier New" w:hAnsi="Courier New"/>
          <w:noProof/>
          <w:sz w:val="16"/>
          <w:lang w:eastAsia="ja-JP"/>
        </w:rPr>
        <w:tab/>
      </w:r>
      <w:r w:rsidRPr="008B73A7">
        <w:rPr>
          <w:rFonts w:ascii="Courier New" w:hAnsi="Courier New"/>
          <w:noProof/>
          <w:sz w:val="16"/>
          <w:lang w:eastAsia="ja-JP"/>
        </w:rPr>
        <w:tab/>
        <w:t>UE-EUTRA-CapabilityAddXDD-Mode-v1510</w:t>
      </w:r>
      <w:r w:rsidRPr="008B73A7">
        <w:rPr>
          <w:rFonts w:ascii="Courier New" w:hAnsi="Courier New"/>
          <w:noProof/>
          <w:sz w:val="16"/>
          <w:lang w:eastAsia="ja-JP"/>
        </w:rPr>
        <w:tab/>
        <w:t>OPTIONAL,</w:t>
      </w:r>
    </w:p>
    <w:p w14:paraId="6E6DAEF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tdd-Add-UE-EUTRA-Capabilities-v1510</w:t>
      </w:r>
      <w:r w:rsidRPr="008B73A7">
        <w:rPr>
          <w:rFonts w:ascii="Courier New" w:hAnsi="Courier New"/>
          <w:noProof/>
          <w:sz w:val="16"/>
          <w:lang w:eastAsia="ja-JP"/>
        </w:rPr>
        <w:tab/>
      </w:r>
      <w:r w:rsidRPr="008B73A7">
        <w:rPr>
          <w:rFonts w:ascii="Courier New" w:hAnsi="Courier New"/>
          <w:noProof/>
          <w:sz w:val="16"/>
          <w:lang w:eastAsia="ja-JP"/>
        </w:rPr>
        <w:tab/>
        <w:t>UE-EUTRA-CapabilityAddXDD-Mode-v1510</w:t>
      </w:r>
      <w:r w:rsidRPr="008B73A7">
        <w:rPr>
          <w:rFonts w:ascii="Courier New" w:hAnsi="Courier New"/>
          <w:noProof/>
          <w:sz w:val="16"/>
          <w:lang w:eastAsia="ja-JP"/>
        </w:rPr>
        <w:tab/>
        <w:t>OPTIONAL,</w:t>
      </w:r>
    </w:p>
    <w:p w14:paraId="00DEE6F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UE-EUTRA-Capability-v1520-IEs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24E8CE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1A7F921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1384F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UE-EUTRA-Capability-v1520-IEs ::= SEQUENCE {</w:t>
      </w:r>
    </w:p>
    <w:p w14:paraId="26E06FF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measParameters-v1520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MeasParameters-v1520,</w:t>
      </w:r>
    </w:p>
    <w:p w14:paraId="0B34982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UE-EUTRA-Capability-v1530-IEs</w:t>
      </w:r>
      <w:r w:rsidRPr="008B73A7">
        <w:rPr>
          <w:rFonts w:ascii="Courier New" w:hAnsi="Courier New"/>
          <w:noProof/>
          <w:sz w:val="16"/>
          <w:lang w:eastAsia="ja-JP"/>
        </w:rPr>
        <w:tab/>
        <w:t>OPTIONAL</w:t>
      </w:r>
    </w:p>
    <w:p w14:paraId="7BBE1FE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47DB535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195ED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UE-EUTRA-Capability-v1530-IEs ::= SEQUENCE {</w:t>
      </w:r>
    </w:p>
    <w:p w14:paraId="1C57377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measParameters-v1530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MeasParameters-v1530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8F7AB4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otherParameters-v1530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Other-Parameters-v1530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072442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neighCellSI-AcquisitionParameters-v1530</w:t>
      </w:r>
      <w:r w:rsidRPr="008B73A7">
        <w:rPr>
          <w:rFonts w:ascii="Courier New" w:hAnsi="Courier New"/>
          <w:noProof/>
          <w:sz w:val="16"/>
          <w:lang w:eastAsia="ja-JP"/>
        </w:rPr>
        <w:tab/>
        <w:t>NeighCellSI-AcquisitionParameters-v1530</w:t>
      </w:r>
      <w:r w:rsidRPr="008B73A7">
        <w:rPr>
          <w:rFonts w:ascii="Courier New" w:hAnsi="Courier New"/>
          <w:noProof/>
          <w:sz w:val="16"/>
          <w:lang w:eastAsia="ja-JP"/>
        </w:rPr>
        <w:tab/>
        <w:t>OPTIONAL,</w:t>
      </w:r>
    </w:p>
    <w:p w14:paraId="2AACFD4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mac-Parameters-v1530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MAC-Parameters-v1530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97CA13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phyLayerParameters-v1530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PhyLayerParameters-v1530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D40DB4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rf-Parameters-v1530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RF-Parameters-v1530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C29CE2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pdcp-Parameters-v1530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PDCP-Parameters-v1530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AD7467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ue-CategoryDL-v1530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INTEGER (22..26)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FB77DA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ue-BasedNetwPerfMeasParameters-v1530</w:t>
      </w:r>
      <w:r w:rsidRPr="008B73A7">
        <w:rPr>
          <w:rFonts w:ascii="Courier New" w:hAnsi="Courier New"/>
          <w:noProof/>
          <w:sz w:val="16"/>
          <w:lang w:eastAsia="ja-JP"/>
        </w:rPr>
        <w:tab/>
        <w:t>UE-BasedNetwPerfMeasParameters-v1530</w:t>
      </w:r>
      <w:r w:rsidRPr="008B73A7">
        <w:rPr>
          <w:rFonts w:ascii="Courier New" w:hAnsi="Courier New"/>
          <w:noProof/>
          <w:sz w:val="16"/>
          <w:lang w:eastAsia="ja-JP"/>
        </w:rPr>
        <w:tab/>
        <w:t>OPTIONAL,</w:t>
      </w:r>
    </w:p>
    <w:p w14:paraId="2D5C468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rlc-Parameters-v1530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RLC-Parameters-v1530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809D71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sl-Parameters-v1530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SL-Parameters-v1530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C8CB25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extendedNumberOfDRBs-r15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CA1B30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reducedCP-Latency-r15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25DF91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laa-Parameters-v1530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LAA-Parameters-v1530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A29062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ue-CategoryUL-v1530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INTEGER (22..26)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2DEAFA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fdd-Add-UE-EUTRA-Capabilities-v1530</w:t>
      </w:r>
      <w:r w:rsidRPr="008B73A7">
        <w:rPr>
          <w:rFonts w:ascii="Courier New" w:hAnsi="Courier New"/>
          <w:noProof/>
          <w:sz w:val="16"/>
          <w:lang w:eastAsia="ja-JP"/>
        </w:rPr>
        <w:tab/>
      </w:r>
      <w:r w:rsidRPr="008B73A7">
        <w:rPr>
          <w:rFonts w:ascii="Courier New" w:hAnsi="Courier New"/>
          <w:noProof/>
          <w:sz w:val="16"/>
          <w:lang w:eastAsia="ja-JP"/>
        </w:rPr>
        <w:tab/>
        <w:t>UE-EUTRA-CapabilityAddXDD-Mode-v1530</w:t>
      </w:r>
      <w:r w:rsidRPr="008B73A7">
        <w:rPr>
          <w:rFonts w:ascii="Courier New" w:hAnsi="Courier New"/>
          <w:noProof/>
          <w:sz w:val="16"/>
          <w:lang w:eastAsia="ja-JP"/>
        </w:rPr>
        <w:tab/>
        <w:t>OPTIONAL,</w:t>
      </w:r>
    </w:p>
    <w:p w14:paraId="5404B80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tdd-Add-UE-EUTRA-Capabilities-v1530</w:t>
      </w:r>
      <w:r w:rsidRPr="008B73A7">
        <w:rPr>
          <w:rFonts w:ascii="Courier New" w:hAnsi="Courier New"/>
          <w:noProof/>
          <w:sz w:val="16"/>
          <w:lang w:eastAsia="ja-JP"/>
        </w:rPr>
        <w:tab/>
      </w:r>
      <w:r w:rsidRPr="008B73A7">
        <w:rPr>
          <w:rFonts w:ascii="Courier New" w:hAnsi="Courier New"/>
          <w:noProof/>
          <w:sz w:val="16"/>
          <w:lang w:eastAsia="ja-JP"/>
        </w:rPr>
        <w:tab/>
        <w:t>UE-EUTRA-CapabilityAddXDD-Mode-v1530</w:t>
      </w:r>
      <w:r w:rsidRPr="008B73A7">
        <w:rPr>
          <w:rFonts w:ascii="Courier New" w:hAnsi="Courier New"/>
          <w:noProof/>
          <w:sz w:val="16"/>
          <w:lang w:eastAsia="ja-JP"/>
        </w:rPr>
        <w:tab/>
        <w:t>OPTIONAL,</w:t>
      </w:r>
    </w:p>
    <w:p w14:paraId="5415177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UE-EUTRA-Capability-v1540-IEs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8324D8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8B73A7">
        <w:rPr>
          <w:rFonts w:ascii="Courier New" w:hAnsi="Courier New"/>
          <w:noProof/>
          <w:sz w:val="16"/>
          <w:lang w:eastAsia="ja-JP"/>
        </w:rPr>
        <w:t>}</w:t>
      </w:r>
    </w:p>
    <w:p w14:paraId="4CD431D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88049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UE-EUTRA-Capability-v1540-IEs ::= SEQUENCE {</w:t>
      </w:r>
    </w:p>
    <w:p w14:paraId="1425747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phyLayerParameters-v1540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PhyLayerParameters-v1540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BF0ED7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otherParameters-v1540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Other-Parameters-v1540,</w:t>
      </w:r>
    </w:p>
    <w:p w14:paraId="64D3B77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fdd-Add-UE-EUTRA-Capabilities-v1540</w:t>
      </w:r>
      <w:r w:rsidRPr="008B73A7">
        <w:rPr>
          <w:rFonts w:ascii="Courier New" w:hAnsi="Courier New"/>
          <w:noProof/>
          <w:sz w:val="16"/>
          <w:lang w:eastAsia="ja-JP"/>
        </w:rPr>
        <w:tab/>
      </w:r>
      <w:r w:rsidRPr="008B73A7">
        <w:rPr>
          <w:rFonts w:ascii="Courier New" w:hAnsi="Courier New"/>
          <w:noProof/>
          <w:sz w:val="16"/>
          <w:lang w:eastAsia="ja-JP"/>
        </w:rPr>
        <w:tab/>
        <w:t>UE-EUTRA-CapabilityAddXDD-Mode-v1540</w:t>
      </w:r>
      <w:r w:rsidRPr="008B73A7">
        <w:rPr>
          <w:rFonts w:ascii="Courier New" w:hAnsi="Courier New"/>
          <w:noProof/>
          <w:sz w:val="16"/>
          <w:lang w:eastAsia="ja-JP"/>
        </w:rPr>
        <w:tab/>
        <w:t>OPTIONAL,</w:t>
      </w:r>
    </w:p>
    <w:p w14:paraId="29322F2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tdd-Add-UE-EUTRA-Capabilities-v1540</w:t>
      </w:r>
      <w:r w:rsidRPr="008B73A7">
        <w:rPr>
          <w:rFonts w:ascii="Courier New" w:hAnsi="Courier New"/>
          <w:noProof/>
          <w:sz w:val="16"/>
          <w:lang w:eastAsia="ja-JP"/>
        </w:rPr>
        <w:tab/>
      </w:r>
      <w:r w:rsidRPr="008B73A7">
        <w:rPr>
          <w:rFonts w:ascii="Courier New" w:hAnsi="Courier New"/>
          <w:noProof/>
          <w:sz w:val="16"/>
          <w:lang w:eastAsia="ja-JP"/>
        </w:rPr>
        <w:tab/>
        <w:t>UE-EUTRA-CapabilityAddXDD-Mode-v1540</w:t>
      </w:r>
      <w:r w:rsidRPr="008B73A7">
        <w:rPr>
          <w:rFonts w:ascii="Courier New" w:hAnsi="Courier New"/>
          <w:noProof/>
          <w:sz w:val="16"/>
          <w:lang w:eastAsia="ja-JP"/>
        </w:rPr>
        <w:tab/>
        <w:t>OPTIONAL,</w:t>
      </w:r>
    </w:p>
    <w:p w14:paraId="05483D6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sl-Parameters-v1540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SL-Parameters-v1540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F68FF9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irat-ParametersNR-v1540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IRAT-ParametersNR-v1540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A216BB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UE-EUTRA-Capability-v1550-IEs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F2F1A7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3D17E54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C4CE8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UE-EUTRA-Capability-v1550-IEs ::= SEQUENCE {</w:t>
      </w:r>
    </w:p>
    <w:p w14:paraId="11331DA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neighCellSI-AcquisitionParameters-v1550</w:t>
      </w:r>
      <w:r w:rsidRPr="008B73A7">
        <w:rPr>
          <w:rFonts w:ascii="Courier New" w:hAnsi="Courier New"/>
          <w:noProof/>
          <w:sz w:val="16"/>
          <w:lang w:eastAsia="ja-JP"/>
        </w:rPr>
        <w:tab/>
        <w:t>NeighCellSI-AcquisitionParameters-v1550</w:t>
      </w:r>
      <w:r w:rsidRPr="008B73A7">
        <w:rPr>
          <w:rFonts w:ascii="Courier New" w:hAnsi="Courier New"/>
          <w:noProof/>
          <w:sz w:val="16"/>
          <w:lang w:eastAsia="ja-JP"/>
        </w:rPr>
        <w:tab/>
        <w:t>OPTIONAL,</w:t>
      </w:r>
    </w:p>
    <w:p w14:paraId="710573F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phyLayerParameters-v1550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PhyLayerParameters-v1550,</w:t>
      </w:r>
    </w:p>
    <w:p w14:paraId="793FDFC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mac-Parameters-v1550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MAC-Parameters-v1550,</w:t>
      </w:r>
    </w:p>
    <w:p w14:paraId="227946C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fdd-Add-UE-EUTRA-Capabilities-v1550</w:t>
      </w:r>
      <w:r w:rsidRPr="008B73A7">
        <w:rPr>
          <w:rFonts w:ascii="Courier New" w:hAnsi="Courier New"/>
          <w:noProof/>
          <w:sz w:val="16"/>
          <w:lang w:eastAsia="ja-JP"/>
        </w:rPr>
        <w:tab/>
      </w:r>
      <w:r w:rsidRPr="008B73A7">
        <w:rPr>
          <w:rFonts w:ascii="Courier New" w:hAnsi="Courier New"/>
          <w:noProof/>
          <w:sz w:val="16"/>
          <w:lang w:eastAsia="ja-JP"/>
        </w:rPr>
        <w:tab/>
        <w:t>UE-EUTRA-CapabilityAddXDD-Mode-v1550,</w:t>
      </w:r>
    </w:p>
    <w:p w14:paraId="219D775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tdd-Add-UE-EUTRA-Capabilities-v1550</w:t>
      </w:r>
      <w:r w:rsidRPr="008B73A7">
        <w:rPr>
          <w:rFonts w:ascii="Courier New" w:hAnsi="Courier New"/>
          <w:noProof/>
          <w:sz w:val="16"/>
          <w:lang w:eastAsia="ja-JP"/>
        </w:rPr>
        <w:tab/>
      </w:r>
      <w:r w:rsidRPr="008B73A7">
        <w:rPr>
          <w:rFonts w:ascii="Courier New" w:hAnsi="Courier New"/>
          <w:noProof/>
          <w:sz w:val="16"/>
          <w:lang w:eastAsia="ja-JP"/>
        </w:rPr>
        <w:tab/>
        <w:t>UE-EUTRA-CapabilityAddXDD-Mode-v1550,</w:t>
      </w:r>
    </w:p>
    <w:p w14:paraId="30F83B2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lastRenderedPageBreak/>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UE-EUTRA-Capability-v1560-IEs</w:t>
      </w:r>
      <w:r w:rsidRPr="008B73A7">
        <w:rPr>
          <w:rFonts w:ascii="Courier New" w:hAnsi="Courier New"/>
          <w:noProof/>
          <w:sz w:val="16"/>
          <w:lang w:eastAsia="ja-JP"/>
        </w:rPr>
        <w:tab/>
        <w:t>OPTIONAL</w:t>
      </w:r>
    </w:p>
    <w:p w14:paraId="3E01BB8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63850A8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F0E17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UE-EUTRA-Capability-v1560-IEs ::= SEQUENCE {</w:t>
      </w:r>
    </w:p>
    <w:p w14:paraId="11073E1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pdcp-ParametersNR-v1560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PDCP-ParametersNR-v1560,</w:t>
      </w:r>
    </w:p>
    <w:p w14:paraId="5DE5F5B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irat-ParametersNR-v1560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IRAT-ParametersNR-v1560,</w:t>
      </w:r>
    </w:p>
    <w:p w14:paraId="5A10338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appliedCapabilityFilterCommon-r15</w:t>
      </w:r>
      <w:r w:rsidRPr="008B73A7">
        <w:rPr>
          <w:rFonts w:ascii="Courier New" w:hAnsi="Courier New"/>
          <w:noProof/>
          <w:sz w:val="16"/>
          <w:lang w:eastAsia="ja-JP"/>
        </w:rPr>
        <w:tab/>
      </w:r>
      <w:r w:rsidRPr="008B73A7">
        <w:rPr>
          <w:rFonts w:ascii="Courier New" w:hAnsi="Courier New"/>
          <w:noProof/>
          <w:sz w:val="16"/>
          <w:lang w:eastAsia="ja-JP"/>
        </w:rPr>
        <w:tab/>
        <w:t>OCTET STRING</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A96089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fdd-Add-UE-EUTRA-Capabilities-v1560</w:t>
      </w:r>
      <w:r w:rsidRPr="008B73A7">
        <w:rPr>
          <w:rFonts w:ascii="Courier New" w:hAnsi="Courier New"/>
          <w:noProof/>
          <w:sz w:val="16"/>
          <w:lang w:eastAsia="ja-JP"/>
        </w:rPr>
        <w:tab/>
        <w:t>UE-EUTRA-CapabilityAddXDD-Mode-v1560,</w:t>
      </w:r>
    </w:p>
    <w:p w14:paraId="28D4E32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tdd-Add-UE-EUTRA-Capabilities-v1560</w:t>
      </w:r>
      <w:r w:rsidRPr="008B73A7">
        <w:rPr>
          <w:rFonts w:ascii="Courier New" w:hAnsi="Courier New"/>
          <w:noProof/>
          <w:sz w:val="16"/>
          <w:lang w:eastAsia="ja-JP"/>
        </w:rPr>
        <w:tab/>
        <w:t>UE-EUTRA-CapabilityAddXDD-Mode-v1560,</w:t>
      </w:r>
    </w:p>
    <w:p w14:paraId="0A19FAA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UE-EUTRA-Capability-v1570-IEs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1B26D3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5515349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90767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UE-EUTRA-Capability-v1570-IEs ::= SEQUENCE {</w:t>
      </w:r>
    </w:p>
    <w:p w14:paraId="261E016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rf-Parameters-v1570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RF-Parameters-v1570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829D45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irat-ParametersNR-v1570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IRAT-ParametersNR-v1570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7C4FA3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UE-EUTRA-Capability-v15a0-IEs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ABF97D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33313C7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E8A86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UE-EUTRA-Capability-v15a0-IEs ::= SEQUENCE {</w:t>
      </w:r>
    </w:p>
    <w:p w14:paraId="32901EE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17" w:name="_Hlk42684969"/>
      <w:r w:rsidRPr="008B73A7">
        <w:rPr>
          <w:rFonts w:ascii="Courier New" w:hAnsi="Courier New"/>
          <w:noProof/>
          <w:sz w:val="16"/>
          <w:lang w:eastAsia="ja-JP"/>
        </w:rPr>
        <w:tab/>
        <w:t>neighCellSI-AcquisitionParameters-v15a0</w:t>
      </w:r>
      <w:r w:rsidRPr="008B73A7">
        <w:rPr>
          <w:rFonts w:ascii="Courier New" w:hAnsi="Courier New"/>
          <w:noProof/>
          <w:sz w:val="16"/>
          <w:lang w:eastAsia="ja-JP"/>
        </w:rPr>
        <w:tab/>
        <w:t>NeighCellSI-AcquisitionParameters-v15a0,</w:t>
      </w:r>
    </w:p>
    <w:p w14:paraId="5DFD537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8B73A7">
        <w:rPr>
          <w:rFonts w:ascii="Courier New" w:hAnsi="Courier New"/>
          <w:noProof/>
          <w:sz w:val="16"/>
          <w:lang w:val="en-US" w:eastAsia="ja-JP"/>
        </w:rPr>
        <w:tab/>
        <w:t>eutra-5GC-Parameters-r15</w:t>
      </w:r>
      <w:bookmarkEnd w:id="17"/>
      <w:r w:rsidRPr="008B73A7">
        <w:rPr>
          <w:rFonts w:ascii="Courier New" w:hAnsi="Courier New"/>
          <w:noProof/>
          <w:sz w:val="16"/>
          <w:lang w:val="en-US" w:eastAsia="ja-JP"/>
        </w:rPr>
        <w:tab/>
      </w:r>
      <w:r w:rsidRPr="008B73A7">
        <w:rPr>
          <w:rFonts w:ascii="Courier New" w:hAnsi="Courier New"/>
          <w:noProof/>
          <w:sz w:val="16"/>
          <w:lang w:val="en-US" w:eastAsia="ja-JP"/>
        </w:rPr>
        <w:tab/>
      </w:r>
      <w:r w:rsidRPr="008B73A7">
        <w:rPr>
          <w:rFonts w:ascii="Courier New" w:hAnsi="Courier New"/>
          <w:noProof/>
          <w:sz w:val="16"/>
          <w:lang w:val="en-US" w:eastAsia="ja-JP"/>
        </w:rPr>
        <w:tab/>
      </w:r>
      <w:r w:rsidRPr="008B73A7">
        <w:rPr>
          <w:rFonts w:ascii="Courier New" w:hAnsi="Courier New"/>
          <w:noProof/>
          <w:sz w:val="16"/>
          <w:lang w:val="en-US" w:eastAsia="ja-JP"/>
        </w:rPr>
        <w:tab/>
        <w:t>EUTRA-5GC-Parameters-r15</w:t>
      </w:r>
      <w:r w:rsidRPr="008B73A7">
        <w:rPr>
          <w:rFonts w:ascii="Courier New" w:hAnsi="Courier New"/>
          <w:noProof/>
          <w:sz w:val="16"/>
          <w:lang w:val="en-US" w:eastAsia="ja-JP"/>
        </w:rPr>
        <w:tab/>
      </w:r>
      <w:r w:rsidRPr="008B73A7">
        <w:rPr>
          <w:rFonts w:ascii="Courier New" w:hAnsi="Courier New"/>
          <w:noProof/>
          <w:sz w:val="16"/>
          <w:lang w:val="en-US" w:eastAsia="ja-JP"/>
        </w:rPr>
        <w:tab/>
      </w:r>
      <w:r w:rsidRPr="008B73A7">
        <w:rPr>
          <w:rFonts w:ascii="Courier New" w:hAnsi="Courier New"/>
          <w:noProof/>
          <w:sz w:val="16"/>
          <w:lang w:val="en-US" w:eastAsia="ja-JP"/>
        </w:rPr>
        <w:tab/>
      </w:r>
      <w:r w:rsidRPr="008B73A7">
        <w:rPr>
          <w:rFonts w:ascii="Courier New" w:hAnsi="Courier New"/>
          <w:noProof/>
          <w:sz w:val="16"/>
          <w:lang w:val="en-US" w:eastAsia="ja-JP"/>
        </w:rPr>
        <w:tab/>
        <w:t>OPTIONAL,</w:t>
      </w:r>
    </w:p>
    <w:p w14:paraId="5A77CFC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fdd-Add-UE-EUTRA-Capabilities-v15a0</w:t>
      </w:r>
      <w:r w:rsidRPr="008B73A7">
        <w:rPr>
          <w:rFonts w:ascii="Courier New" w:hAnsi="Courier New"/>
          <w:noProof/>
          <w:sz w:val="16"/>
          <w:lang w:eastAsia="ja-JP"/>
        </w:rPr>
        <w:tab/>
        <w:t>UE-EUTRA-CapabilityAddXDD-Mode-v15a0</w:t>
      </w:r>
      <w:r w:rsidRPr="008B73A7">
        <w:rPr>
          <w:rFonts w:ascii="Courier New" w:hAnsi="Courier New"/>
          <w:noProof/>
          <w:sz w:val="16"/>
          <w:lang w:eastAsia="ja-JP"/>
        </w:rPr>
        <w:tab/>
        <w:t>OPTIONAL,</w:t>
      </w:r>
    </w:p>
    <w:p w14:paraId="416ACD1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tdd-Add-UE-EUTRA-Capabilities-v15a0</w:t>
      </w:r>
      <w:r w:rsidRPr="008B73A7">
        <w:rPr>
          <w:rFonts w:ascii="Courier New" w:hAnsi="Courier New"/>
          <w:noProof/>
          <w:sz w:val="16"/>
          <w:lang w:eastAsia="ja-JP"/>
        </w:rPr>
        <w:tab/>
        <w:t>UE-EUTRA-CapabilityAddXDD-Mode-v15a0</w:t>
      </w:r>
      <w:r w:rsidRPr="008B73A7">
        <w:rPr>
          <w:rFonts w:ascii="Courier New" w:hAnsi="Courier New"/>
          <w:noProof/>
          <w:sz w:val="16"/>
          <w:lang w:eastAsia="ja-JP"/>
        </w:rPr>
        <w:tab/>
        <w:t>OPTIONAL,</w:t>
      </w:r>
    </w:p>
    <w:p w14:paraId="394A2C3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UE-EUTRA-Capability-v1610-IEs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D8E28E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01C4A66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30679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UE-EUTRA-Capability-v1610-IEs ::= SEQUENCE {</w:t>
      </w:r>
    </w:p>
    <w:p w14:paraId="0C0362E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highSpeedEnhParameters-v1610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HighSpeedEnhParameters-v1610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8F60E4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neighCellSI-AcquisitionParameters-v1610</w:t>
      </w:r>
      <w:r w:rsidRPr="008B73A7">
        <w:rPr>
          <w:rFonts w:ascii="Courier New" w:hAnsi="Courier New"/>
          <w:noProof/>
          <w:sz w:val="16"/>
          <w:lang w:eastAsia="ja-JP"/>
        </w:rPr>
        <w:tab/>
        <w:t>NeighCellSI-AcquisitionParameters-v1610</w:t>
      </w:r>
      <w:r w:rsidRPr="008B73A7">
        <w:rPr>
          <w:rFonts w:ascii="Courier New" w:hAnsi="Courier New"/>
          <w:noProof/>
          <w:sz w:val="16"/>
          <w:lang w:eastAsia="ja-JP"/>
        </w:rPr>
        <w:tab/>
      </w:r>
      <w:r w:rsidRPr="008B73A7">
        <w:rPr>
          <w:rFonts w:ascii="Courier New" w:hAnsi="Courier New"/>
          <w:noProof/>
          <w:sz w:val="16"/>
          <w:lang w:eastAsia="ja-JP"/>
        </w:rPr>
        <w:tab/>
        <w:t>OPTIONAL,</w:t>
      </w:r>
    </w:p>
    <w:p w14:paraId="128FD71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mbms-Parameters-v1610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MBMS-Parameters-v1610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33BB13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pdcp-Parameters-v1610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PDCP-Parameters-v1610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40ABB1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mac-Parameters-v1610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MAC-Parameters-v1610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AB7291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phyLayerParameters-v1610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PhyLayerParameters-v1610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FB0D7E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 xml:space="preserve">measParameters-v1610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 xml:space="preserve">MeasParameters-v1610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E57DD1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pur-Parameters-r16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PUR-Parameters-r16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BC96DD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eutra-5GC-Parameters-v1610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EUTRA-5GC-Parameters-v1610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98854B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otherParameters-v1610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Other-Parameters-v1610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E27728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dl-DedicatedMessageSegmentation-r16</w:t>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A61BB2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mmtel-Parameters-v1610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MMTEL-Parameters-v1610,</w:t>
      </w:r>
    </w:p>
    <w:p w14:paraId="52548DCB" w14:textId="77777777" w:rsidR="008B73A7" w:rsidRPr="008B73A7" w:rsidRDefault="008B73A7" w:rsidP="008B73A7">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8B73A7">
        <w:rPr>
          <w:rFonts w:ascii="Courier New" w:hAnsi="Courier New"/>
          <w:noProof/>
          <w:sz w:val="16"/>
          <w:lang w:eastAsia="ja-JP"/>
        </w:rPr>
        <w:tab/>
        <w:t>irat-ParametersNR-v1610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IRAT-ParametersNR-v1610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0D0966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rf-Parameters-v1610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RF-Parameters-v1610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D27290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mobilityParameters-v1610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MobilityParameters-v1610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25E37E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ue-BasedNetwPerfMeasParameters-v1610</w:t>
      </w:r>
      <w:r w:rsidRPr="008B73A7">
        <w:rPr>
          <w:rFonts w:ascii="Courier New" w:hAnsi="Courier New"/>
          <w:noProof/>
          <w:sz w:val="16"/>
          <w:lang w:eastAsia="ja-JP"/>
        </w:rPr>
        <w:tab/>
        <w:t>UE-BasedNetwPerfMeasParameters-v1610,</w:t>
      </w:r>
    </w:p>
    <w:p w14:paraId="0392850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sl-Parameters-v1610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SL-Parameters-v1610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705888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ja-JP"/>
        </w:rPr>
        <w:tab/>
        <w:t>fdd-Add-UE-EUTRA-Capabilities-v1610</w:t>
      </w:r>
      <w:r w:rsidRPr="008B73A7">
        <w:rPr>
          <w:rFonts w:ascii="Courier New" w:hAnsi="Courier New"/>
          <w:noProof/>
          <w:sz w:val="16"/>
          <w:lang w:eastAsia="ja-JP"/>
        </w:rPr>
        <w:tab/>
      </w:r>
      <w:r w:rsidRPr="008B73A7">
        <w:rPr>
          <w:rFonts w:ascii="Courier New" w:hAnsi="Courier New"/>
          <w:noProof/>
          <w:sz w:val="16"/>
          <w:lang w:eastAsia="ja-JP"/>
        </w:rPr>
        <w:tab/>
        <w:t>UE-EUTRA-CapabilityAddXDD-Mode-v1610</w:t>
      </w:r>
      <w:r w:rsidRPr="008B73A7">
        <w:rPr>
          <w:rFonts w:ascii="Courier New" w:hAnsi="Courier New"/>
          <w:noProof/>
          <w:sz w:val="16"/>
          <w:lang w:eastAsia="ja-JP"/>
        </w:rPr>
        <w:tab/>
      </w:r>
      <w:r w:rsidRPr="008B73A7">
        <w:rPr>
          <w:rFonts w:ascii="Courier New" w:hAnsi="Courier New"/>
          <w:noProof/>
          <w:sz w:val="16"/>
          <w:lang w:eastAsia="ja-JP"/>
        </w:rPr>
        <w:tab/>
        <w:t>OPTIONAL,</w:t>
      </w:r>
    </w:p>
    <w:p w14:paraId="1A526A1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tdd-Add-UE-EUTRA-Capabilities-v1610</w:t>
      </w:r>
      <w:r w:rsidRPr="008B73A7">
        <w:rPr>
          <w:rFonts w:ascii="Courier New" w:hAnsi="Courier New"/>
          <w:noProof/>
          <w:sz w:val="16"/>
          <w:lang w:eastAsia="ja-JP"/>
        </w:rPr>
        <w:tab/>
      </w:r>
      <w:r w:rsidRPr="008B73A7">
        <w:rPr>
          <w:rFonts w:ascii="Courier New" w:hAnsi="Courier New"/>
          <w:noProof/>
          <w:sz w:val="16"/>
          <w:lang w:eastAsia="ja-JP"/>
        </w:rPr>
        <w:tab/>
        <w:t>UE-EUTRA-CapabilityAddXDD-Mode-v1610</w:t>
      </w:r>
      <w:r w:rsidRPr="008B73A7">
        <w:rPr>
          <w:rFonts w:ascii="Courier New" w:hAnsi="Courier New"/>
          <w:noProof/>
          <w:sz w:val="16"/>
          <w:lang w:eastAsia="ja-JP"/>
        </w:rPr>
        <w:tab/>
      </w:r>
      <w:r w:rsidRPr="008B73A7">
        <w:rPr>
          <w:rFonts w:ascii="Courier New" w:hAnsi="Courier New"/>
          <w:noProof/>
          <w:sz w:val="16"/>
          <w:lang w:eastAsia="ja-JP"/>
        </w:rPr>
        <w:tab/>
        <w:t>OPTIONAL,</w:t>
      </w:r>
    </w:p>
    <w:p w14:paraId="66BDF602" w14:textId="37178150"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nonCriticalExtension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del w:id="18" w:author="Qualcomm - Peng Cheng" w:date="2020-11-17T19:06:00Z">
        <w:r w:rsidRPr="008B73A7" w:rsidDel="001C3189">
          <w:rPr>
            <w:rFonts w:ascii="Courier New" w:hAnsi="Courier New"/>
            <w:noProof/>
            <w:sz w:val="16"/>
            <w:lang w:eastAsia="ja-JP"/>
          </w:rPr>
          <w:delText>SEQUENCE {}</w:delText>
        </w:r>
      </w:del>
      <w:ins w:id="19" w:author="Qualcomm - Peng Cheng" w:date="2020-11-17T19:07:00Z">
        <w:r w:rsidR="001C3189" w:rsidRPr="00C8421A">
          <w:rPr>
            <w:rFonts w:ascii="Courier New" w:hAnsi="Courier New"/>
            <w:noProof/>
            <w:sz w:val="16"/>
            <w:lang w:eastAsia="ja-JP"/>
          </w:rPr>
          <w:t>UE-EUTRA-Capability-v16x</w:t>
        </w:r>
        <w:r w:rsidR="001C3189">
          <w:rPr>
            <w:rFonts w:ascii="Courier New" w:hAnsi="Courier New"/>
            <w:noProof/>
            <w:sz w:val="16"/>
            <w:lang w:eastAsia="ja-JP"/>
          </w:rPr>
          <w:t>x</w:t>
        </w:r>
        <w:r w:rsidR="001C3189" w:rsidRPr="00C8421A">
          <w:rPr>
            <w:rFonts w:ascii="Courier New" w:hAnsi="Courier New"/>
            <w:noProof/>
            <w:sz w:val="16"/>
            <w:lang w:eastAsia="ja-JP"/>
          </w:rPr>
          <w:t>-IEs</w:t>
        </w:r>
      </w:ins>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093A742" w14:textId="5DAFA4AA" w:rsid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Qualcomm - Peng Cheng" w:date="2020-11-17T19:47:00Z"/>
          <w:rFonts w:ascii="Courier New" w:hAnsi="Courier New"/>
          <w:noProof/>
          <w:sz w:val="16"/>
          <w:lang w:eastAsia="ja-JP"/>
        </w:rPr>
      </w:pPr>
      <w:r w:rsidRPr="008B73A7">
        <w:rPr>
          <w:rFonts w:ascii="Courier New" w:hAnsi="Courier New"/>
          <w:noProof/>
          <w:sz w:val="16"/>
          <w:lang w:eastAsia="ja-JP"/>
        </w:rPr>
        <w:t>}</w:t>
      </w:r>
    </w:p>
    <w:p w14:paraId="364D00EC" w14:textId="43293E8B" w:rsidR="00C8231A" w:rsidRDefault="00C8231A"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Qualcomm - Peng Cheng" w:date="2020-11-17T19:47:00Z"/>
          <w:rFonts w:ascii="Courier New" w:hAnsi="Courier New"/>
          <w:noProof/>
          <w:sz w:val="16"/>
          <w:lang w:eastAsia="ja-JP"/>
        </w:rPr>
      </w:pPr>
    </w:p>
    <w:p w14:paraId="647A2E1F" w14:textId="77777777" w:rsidR="00C8231A" w:rsidRPr="00C8421A" w:rsidRDefault="00C8231A" w:rsidP="00C82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Qualcomm - Peng Cheng" w:date="2020-11-17T19:47:00Z"/>
          <w:rFonts w:ascii="Courier New" w:hAnsi="Courier New"/>
          <w:noProof/>
          <w:sz w:val="16"/>
          <w:lang w:eastAsia="ja-JP"/>
        </w:rPr>
      </w:pPr>
      <w:ins w:id="23" w:author="Qualcomm - Peng Cheng" w:date="2020-11-17T19:47:00Z">
        <w:r w:rsidRPr="00C8421A">
          <w:rPr>
            <w:rFonts w:ascii="Courier New" w:hAnsi="Courier New"/>
            <w:noProof/>
            <w:sz w:val="16"/>
            <w:lang w:eastAsia="ja-JP"/>
          </w:rPr>
          <w:t>UE-EUTRA-Capability-v16x</w:t>
        </w:r>
        <w:r>
          <w:rPr>
            <w:rFonts w:ascii="Courier New" w:hAnsi="Courier New"/>
            <w:noProof/>
            <w:sz w:val="16"/>
            <w:lang w:eastAsia="ja-JP"/>
          </w:rPr>
          <w:t>x</w:t>
        </w:r>
        <w:r w:rsidRPr="00C8421A">
          <w:rPr>
            <w:rFonts w:ascii="Courier New" w:hAnsi="Courier New"/>
            <w:noProof/>
            <w:sz w:val="16"/>
            <w:lang w:eastAsia="ja-JP"/>
          </w:rPr>
          <w:t>-IEs ::= SEQUENCE {</w:t>
        </w:r>
      </w:ins>
    </w:p>
    <w:p w14:paraId="3E484C54" w14:textId="77777777" w:rsidR="00C8231A" w:rsidRPr="00C8421A" w:rsidRDefault="00C8231A" w:rsidP="00C82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Qualcomm - Peng Cheng" w:date="2020-11-17T19:47:00Z"/>
          <w:rFonts w:ascii="Courier New" w:hAnsi="Courier New"/>
          <w:noProof/>
          <w:sz w:val="16"/>
          <w:lang w:eastAsia="ja-JP"/>
        </w:rPr>
      </w:pPr>
      <w:ins w:id="25" w:author="Qualcomm - Peng Cheng" w:date="2020-11-17T19:47:00Z">
        <w:r w:rsidRPr="00C8421A">
          <w:rPr>
            <w:rFonts w:ascii="Courier New" w:hAnsi="Courier New"/>
            <w:noProof/>
            <w:sz w:val="16"/>
            <w:lang w:eastAsia="ja-JP"/>
          </w:rPr>
          <w:tab/>
          <w:t>mac-Parameters-v16x</w:t>
        </w:r>
        <w:r>
          <w:rPr>
            <w:rFonts w:ascii="Courier New" w:hAnsi="Courier New"/>
            <w:noProof/>
            <w:sz w:val="16"/>
            <w:lang w:eastAsia="ja-JP"/>
          </w:rPr>
          <w:t>x</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MAC-Parameters-v16x</w:t>
        </w:r>
        <w:r>
          <w:rPr>
            <w:rFonts w:ascii="Courier New" w:hAnsi="Courier New"/>
            <w:noProof/>
            <w:sz w:val="16"/>
            <w:lang w:eastAsia="ja-JP"/>
          </w:rPr>
          <w:t>x</w:t>
        </w:r>
        <w:r w:rsidRPr="00C8421A">
          <w:rPr>
            <w:rFonts w:ascii="Courier New" w:hAnsi="Courier New"/>
            <w:noProof/>
            <w:sz w:val="16"/>
            <w:lang w:eastAsia="ja-JP"/>
          </w:rPr>
          <w:t>,</w:t>
        </w:r>
      </w:ins>
    </w:p>
    <w:p w14:paraId="76A51006" w14:textId="77777777" w:rsidR="00C8231A" w:rsidRPr="00C8421A" w:rsidRDefault="00C8231A" w:rsidP="00C82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Qualcomm - Peng Cheng" w:date="2020-11-17T19:47:00Z"/>
          <w:rFonts w:ascii="Courier New" w:hAnsi="Courier New"/>
          <w:noProof/>
          <w:sz w:val="16"/>
          <w:lang w:eastAsia="ja-JP"/>
        </w:rPr>
      </w:pPr>
      <w:ins w:id="27" w:author="Qualcomm - Peng Cheng" w:date="2020-11-17T19:47:00Z">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Pr>
            <w:rFonts w:ascii="Courier New" w:hAnsi="Courier New"/>
            <w:noProof/>
            <w:sz w:val="16"/>
            <w:lang w:eastAsia="ja-JP"/>
          </w:rPr>
          <w:t>SEQUENCE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C8421A">
          <w:rPr>
            <w:rFonts w:ascii="Courier New" w:hAnsi="Courier New"/>
            <w:noProof/>
            <w:sz w:val="16"/>
            <w:lang w:eastAsia="ja-JP"/>
          </w:rPr>
          <w:t>OPTIONAL</w:t>
        </w:r>
      </w:ins>
    </w:p>
    <w:p w14:paraId="2051280D" w14:textId="683C33DD" w:rsidR="00C8231A" w:rsidRPr="008B73A7" w:rsidRDefault="00C8231A"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ins w:id="28" w:author="Qualcomm - Peng Cheng" w:date="2020-11-17T19:47:00Z">
        <w:r w:rsidRPr="00C8421A">
          <w:rPr>
            <w:rFonts w:ascii="Courier New" w:hAnsi="Courier New"/>
            <w:noProof/>
            <w:sz w:val="16"/>
            <w:lang w:eastAsia="ja-JP"/>
          </w:rPr>
          <w:t>}</w:t>
        </w:r>
      </w:ins>
      <w:bookmarkStart w:id="29" w:name="_GoBack"/>
      <w:bookmarkEnd w:id="29"/>
    </w:p>
    <w:p w14:paraId="5B84647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0F331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UE-EUTRA-CapabilityAddXDD-Mode-r9 ::=</w:t>
      </w:r>
      <w:r w:rsidRPr="008B73A7">
        <w:rPr>
          <w:rFonts w:ascii="Courier New" w:hAnsi="Courier New"/>
          <w:noProof/>
          <w:sz w:val="16"/>
          <w:lang w:eastAsia="ja-JP"/>
        </w:rPr>
        <w:tab/>
        <w:t>SEQUENCE {</w:t>
      </w:r>
    </w:p>
    <w:p w14:paraId="3F28285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phyLayerParameters-r9</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PhyLayerParameters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29F63E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featureGroupIndicators-r9</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BIT STRING (SIZE (32))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7C9386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featureGroupIndRel9Add-r9</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BIT STRING (SIZE (32))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D851E2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interRAT-ParametersGERAN-r9</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IRAT-ParametersGERAN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6E1EBF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interRAT-ParametersUTRA-r9</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IRAT-ParametersUTRA-v920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4267F5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interRAT-ParametersCDMA2000-r9</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IRAT-ParametersCDMA2000-1XRTT-v920</w:t>
      </w:r>
      <w:r w:rsidRPr="008B73A7">
        <w:rPr>
          <w:rFonts w:ascii="Courier New" w:hAnsi="Courier New"/>
          <w:noProof/>
          <w:sz w:val="16"/>
          <w:lang w:eastAsia="ja-JP"/>
        </w:rPr>
        <w:tab/>
      </w:r>
      <w:r w:rsidRPr="008B73A7">
        <w:rPr>
          <w:rFonts w:ascii="Courier New" w:hAnsi="Courier New"/>
          <w:noProof/>
          <w:sz w:val="16"/>
          <w:lang w:eastAsia="ja-JP"/>
        </w:rPr>
        <w:tab/>
        <w:t>OPTIONAL,</w:t>
      </w:r>
    </w:p>
    <w:p w14:paraId="23EFAB7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neighCellSI-AcquisitionParameters-r9</w:t>
      </w:r>
      <w:r w:rsidRPr="008B73A7">
        <w:rPr>
          <w:rFonts w:ascii="Courier New" w:hAnsi="Courier New"/>
          <w:noProof/>
          <w:sz w:val="16"/>
          <w:lang w:eastAsia="ja-JP"/>
        </w:rPr>
        <w:tab/>
        <w:t>NeighCellSI-AcquisitionParameters-r9</w:t>
      </w:r>
      <w:r w:rsidRPr="008B73A7">
        <w:rPr>
          <w:rFonts w:ascii="Courier New" w:hAnsi="Courier New"/>
          <w:noProof/>
          <w:sz w:val="16"/>
          <w:lang w:eastAsia="ja-JP"/>
        </w:rPr>
        <w:tab/>
        <w:t>OPTIONAL,</w:t>
      </w:r>
    </w:p>
    <w:p w14:paraId="3C92721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w:t>
      </w:r>
    </w:p>
    <w:p w14:paraId="592F9F1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12F815A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641DC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UE-EUTRA-CapabilityAddXDD-Mode-v1060 ::=</w:t>
      </w:r>
      <w:r w:rsidRPr="008B73A7">
        <w:rPr>
          <w:rFonts w:ascii="Courier New" w:hAnsi="Courier New"/>
          <w:noProof/>
          <w:sz w:val="16"/>
          <w:lang w:eastAsia="ja-JP"/>
        </w:rPr>
        <w:tab/>
        <w:t>SEQUENCE {</w:t>
      </w:r>
    </w:p>
    <w:p w14:paraId="65D85C1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phyLayerParameters-v1060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PhyLayerParameters-v1020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8530DD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featureGroupIndRel10-v1060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BIT STRING (SIZE (32))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547DA1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interRAT-ParametersCDMA2000-v1060</w:t>
      </w:r>
      <w:r w:rsidRPr="008B73A7">
        <w:rPr>
          <w:rFonts w:ascii="Courier New" w:hAnsi="Courier New"/>
          <w:noProof/>
          <w:sz w:val="16"/>
          <w:lang w:eastAsia="ja-JP"/>
        </w:rPr>
        <w:tab/>
      </w:r>
      <w:r w:rsidRPr="008B73A7">
        <w:rPr>
          <w:rFonts w:ascii="Courier New" w:hAnsi="Courier New"/>
          <w:noProof/>
          <w:sz w:val="16"/>
          <w:lang w:eastAsia="ja-JP"/>
        </w:rPr>
        <w:tab/>
        <w:t>IRAT-ParametersCDMA2000-1XRTT-v1020</w:t>
      </w:r>
      <w:r w:rsidRPr="008B73A7">
        <w:rPr>
          <w:rFonts w:ascii="Courier New" w:hAnsi="Courier New"/>
          <w:noProof/>
          <w:sz w:val="16"/>
          <w:lang w:eastAsia="ja-JP"/>
        </w:rPr>
        <w:tab/>
      </w:r>
      <w:r w:rsidRPr="008B73A7">
        <w:rPr>
          <w:rFonts w:ascii="Courier New" w:hAnsi="Courier New"/>
          <w:noProof/>
          <w:sz w:val="16"/>
          <w:lang w:eastAsia="ja-JP"/>
        </w:rPr>
        <w:tab/>
        <w:t>OPTIONAL,</w:t>
      </w:r>
    </w:p>
    <w:p w14:paraId="1087438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interRAT-ParametersUTRA-TDD-v1060</w:t>
      </w:r>
      <w:r w:rsidRPr="008B73A7">
        <w:rPr>
          <w:rFonts w:ascii="Courier New" w:hAnsi="Courier New"/>
          <w:noProof/>
          <w:sz w:val="16"/>
          <w:lang w:eastAsia="ja-JP"/>
        </w:rPr>
        <w:tab/>
      </w:r>
      <w:r w:rsidRPr="008B73A7">
        <w:rPr>
          <w:rFonts w:ascii="Courier New" w:hAnsi="Courier New"/>
          <w:noProof/>
          <w:sz w:val="16"/>
          <w:lang w:eastAsia="ja-JP"/>
        </w:rPr>
        <w:tab/>
        <w:t>IRAT-ParametersUTRA-TDD-v1020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037813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w:t>
      </w:r>
    </w:p>
    <w:p w14:paraId="5C64102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w:t>
      </w:r>
      <w:r w:rsidRPr="008B73A7">
        <w:rPr>
          <w:rFonts w:ascii="Courier New" w:hAnsi="Courier New"/>
          <w:noProof/>
          <w:sz w:val="16"/>
          <w:lang w:eastAsia="ja-JP"/>
        </w:rPr>
        <w:tab/>
        <w:t>otdoa-PositioningCapabilities-r10</w:t>
      </w:r>
      <w:r w:rsidRPr="008B73A7">
        <w:rPr>
          <w:rFonts w:ascii="Courier New" w:hAnsi="Courier New"/>
          <w:noProof/>
          <w:sz w:val="16"/>
          <w:lang w:eastAsia="ja-JP"/>
        </w:rPr>
        <w:tab/>
        <w:t>OTDOA-PositioningCapabilities-r10</w:t>
      </w:r>
      <w:r w:rsidRPr="008B73A7">
        <w:rPr>
          <w:rFonts w:ascii="Courier New" w:hAnsi="Courier New"/>
          <w:noProof/>
          <w:sz w:val="16"/>
          <w:lang w:eastAsia="ja-JP"/>
        </w:rPr>
        <w:tab/>
      </w:r>
      <w:r w:rsidRPr="008B73A7">
        <w:rPr>
          <w:rFonts w:ascii="Courier New" w:hAnsi="Courier New"/>
          <w:noProof/>
          <w:sz w:val="16"/>
          <w:lang w:eastAsia="ja-JP"/>
        </w:rPr>
        <w:tab/>
        <w:t>OPTIONAL</w:t>
      </w:r>
    </w:p>
    <w:p w14:paraId="05CBF8A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w:t>
      </w:r>
    </w:p>
    <w:p w14:paraId="7D0F657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52B3E8D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F911F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UE-EUTRA-CapabilityAddXDD-Mode-v1130 ::=</w:t>
      </w:r>
      <w:r w:rsidRPr="008B73A7">
        <w:rPr>
          <w:rFonts w:ascii="Courier New" w:hAnsi="Courier New"/>
          <w:noProof/>
          <w:sz w:val="16"/>
          <w:lang w:eastAsia="ja-JP"/>
        </w:rPr>
        <w:tab/>
        <w:t>SEQUENCE {</w:t>
      </w:r>
    </w:p>
    <w:p w14:paraId="20332CF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phyLayerParameters-v1130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PhyLayerParameters-v1130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650B95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measParameters-v1130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MeasParameters-v1130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1E37F5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otherParameters-r11</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Other-Parameters-r11</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F984D8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w:t>
      </w:r>
    </w:p>
    <w:p w14:paraId="20E2D44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38F5EC3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74376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UE-EUTRA-CapabilityAddXDD-Mode-v1180 ::=</w:t>
      </w:r>
      <w:r w:rsidRPr="008B73A7">
        <w:rPr>
          <w:rFonts w:ascii="Courier New" w:hAnsi="Courier New"/>
          <w:noProof/>
          <w:sz w:val="16"/>
          <w:lang w:eastAsia="ja-JP"/>
        </w:rPr>
        <w:tab/>
        <w:t>SEQUENCE {</w:t>
      </w:r>
    </w:p>
    <w:p w14:paraId="7E7E251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mbms-Parameters-r11</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MBMS-Parameters-r11</w:t>
      </w:r>
    </w:p>
    <w:p w14:paraId="48619F7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642ECC5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618C4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UE-EUTRA-CapabilityAddXDD-Mode-v1250 ::=</w:t>
      </w:r>
      <w:r w:rsidRPr="008B73A7">
        <w:rPr>
          <w:rFonts w:ascii="Courier New" w:hAnsi="Courier New"/>
          <w:noProof/>
          <w:sz w:val="16"/>
          <w:lang w:eastAsia="ja-JP"/>
        </w:rPr>
        <w:tab/>
        <w:t>SEQUENCE {</w:t>
      </w:r>
    </w:p>
    <w:p w14:paraId="234F70D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phyLayerParameters-v1250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PhyLayerParameters-v1250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9A9858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measParameters-v1250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MeasParameters-v1250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773A10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69F6148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7DC68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UE-EUTRA-CapabilityAddXDD-Mode-v1310 ::=</w:t>
      </w:r>
      <w:r w:rsidRPr="008B73A7">
        <w:rPr>
          <w:rFonts w:ascii="Courier New" w:hAnsi="Courier New"/>
          <w:noProof/>
          <w:sz w:val="16"/>
          <w:lang w:eastAsia="ja-JP"/>
        </w:rPr>
        <w:tab/>
        <w:t>SEQUENCE {</w:t>
      </w:r>
    </w:p>
    <w:p w14:paraId="1436C45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phyLayerParameters-v1310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PhyLayerParameters-v1310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4175BD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5F2BAC0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72C58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UE-EUTRA-CapabilityAddXDD-Mode-v1320 ::=</w:t>
      </w:r>
      <w:r w:rsidRPr="008B73A7">
        <w:rPr>
          <w:rFonts w:ascii="Courier New" w:hAnsi="Courier New"/>
          <w:noProof/>
          <w:sz w:val="16"/>
          <w:lang w:eastAsia="ja-JP"/>
        </w:rPr>
        <w:tab/>
        <w:t>SEQUENCE {</w:t>
      </w:r>
    </w:p>
    <w:p w14:paraId="3311C9F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phyLayerParameters-v1320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PhyLayerParameters-v1320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C7D68A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scptm-Parameters-r13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SCPTM-Parameters-r13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224FF2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605C3F6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F8FE8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UE-EUTRA-CapabilityAddXDD-Mode-v1370 ::=</w:t>
      </w:r>
      <w:r w:rsidRPr="008B73A7">
        <w:rPr>
          <w:rFonts w:ascii="Courier New" w:hAnsi="Courier New"/>
          <w:noProof/>
          <w:sz w:val="16"/>
          <w:lang w:eastAsia="ja-JP"/>
        </w:rPr>
        <w:tab/>
        <w:t>SEQUENCE {</w:t>
      </w:r>
    </w:p>
    <w:p w14:paraId="644A578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ce-Parameters-v1370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CE-Parameters-v1370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30D2DB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7B9E89A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12FDB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UE-EUTRA-CapabilityAddXDD-Mode-v1380 ::=</w:t>
      </w:r>
      <w:r w:rsidRPr="008B73A7">
        <w:rPr>
          <w:rFonts w:ascii="Courier New" w:hAnsi="Courier New"/>
          <w:noProof/>
          <w:sz w:val="16"/>
          <w:lang w:eastAsia="ja-JP"/>
        </w:rPr>
        <w:tab/>
        <w:t>SEQUENCE {</w:t>
      </w:r>
    </w:p>
    <w:p w14:paraId="4F9D3F7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ce-Parameters-v1380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CE-Parameters-v1380</w:t>
      </w:r>
    </w:p>
    <w:p w14:paraId="5E9858B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lastRenderedPageBreak/>
        <w:t>}</w:t>
      </w:r>
    </w:p>
    <w:p w14:paraId="1591912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7A18A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UE-EUTRA-CapabilityAddXDD-Mode-v1430 ::=</w:t>
      </w:r>
      <w:r w:rsidRPr="008B73A7">
        <w:rPr>
          <w:rFonts w:ascii="Courier New" w:hAnsi="Courier New"/>
          <w:noProof/>
          <w:sz w:val="16"/>
          <w:lang w:eastAsia="ja-JP"/>
        </w:rPr>
        <w:tab/>
        <w:t>SEQUENCE {</w:t>
      </w:r>
    </w:p>
    <w:p w14:paraId="43107AD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phyLayerParameters-v1430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PhyLayerParameters-v1430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A45381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mmtel-Parameters-r14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MMTEL-Parameters-r14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C86783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4DBFB5D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AFF8B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UE-EUTRA-CapabilityAddXDD-Mode-v1510 ::=</w:t>
      </w:r>
      <w:r w:rsidRPr="008B73A7">
        <w:rPr>
          <w:rFonts w:ascii="Courier New" w:hAnsi="Courier New"/>
          <w:noProof/>
          <w:sz w:val="16"/>
          <w:lang w:eastAsia="ja-JP"/>
        </w:rPr>
        <w:tab/>
        <w:t>SEQUENCE {</w:t>
      </w:r>
    </w:p>
    <w:p w14:paraId="4FE51E6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pdcp-ParametersNR-r15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PDCP-ParametersNR-r15</w:t>
      </w:r>
      <w:r w:rsidRPr="008B73A7">
        <w:rPr>
          <w:rFonts w:ascii="Courier New" w:hAnsi="Courier New"/>
          <w:noProof/>
          <w:sz w:val="16"/>
          <w:lang w:eastAsia="ja-JP"/>
        </w:rPr>
        <w:tab/>
      </w:r>
      <w:r w:rsidRPr="008B73A7">
        <w:rPr>
          <w:rFonts w:ascii="Courier New" w:hAnsi="Courier New"/>
          <w:noProof/>
          <w:sz w:val="16"/>
          <w:lang w:eastAsia="ja-JP"/>
        </w:rPr>
        <w:tab/>
        <w:t>OPTIONAL</w:t>
      </w:r>
    </w:p>
    <w:p w14:paraId="23CC4FC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701D508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A6E63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UE-EUTRA-CapabilityAddXDD-Mode-v1530 ::=</w:t>
      </w:r>
      <w:r w:rsidRPr="008B73A7">
        <w:rPr>
          <w:rFonts w:ascii="Courier New" w:hAnsi="Courier New"/>
          <w:noProof/>
          <w:sz w:val="16"/>
          <w:lang w:eastAsia="ja-JP"/>
        </w:rPr>
        <w:tab/>
        <w:t>SEQUENCE {</w:t>
      </w:r>
    </w:p>
    <w:p w14:paraId="30DBAFF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neighCellSI-AcquisitionParameters-v1530</w:t>
      </w:r>
      <w:r w:rsidRPr="008B73A7">
        <w:rPr>
          <w:rFonts w:ascii="Courier New" w:hAnsi="Courier New"/>
          <w:noProof/>
          <w:sz w:val="16"/>
          <w:lang w:eastAsia="ja-JP"/>
        </w:rPr>
        <w:tab/>
        <w:t>NeighCellSI-AcquisitionParameters-v1530</w:t>
      </w:r>
      <w:r w:rsidRPr="008B73A7">
        <w:rPr>
          <w:rFonts w:ascii="Courier New" w:hAnsi="Courier New"/>
          <w:noProof/>
          <w:sz w:val="16"/>
          <w:lang w:eastAsia="ja-JP"/>
        </w:rPr>
        <w:tab/>
        <w:t>OPTIONAL,</w:t>
      </w:r>
    </w:p>
    <w:p w14:paraId="76FA6F9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reducedCP-Latency-r15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098046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62ED590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7C4BB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UE-EUTRA-CapabilityAddXDD-Mode-v1540 ::=</w:t>
      </w:r>
      <w:r w:rsidRPr="008B73A7">
        <w:rPr>
          <w:rFonts w:ascii="Courier New" w:hAnsi="Courier New"/>
          <w:noProof/>
          <w:sz w:val="16"/>
          <w:lang w:eastAsia="ja-JP"/>
        </w:rPr>
        <w:tab/>
        <w:t>SEQUENCE {</w:t>
      </w:r>
    </w:p>
    <w:p w14:paraId="2970797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eutra-5GC-Parameters-r15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EUTRA-5GC-Parameters-r15</w:t>
      </w:r>
      <w:r w:rsidRPr="008B73A7">
        <w:rPr>
          <w:rFonts w:ascii="Courier New" w:hAnsi="Courier New"/>
          <w:noProof/>
          <w:sz w:val="16"/>
          <w:lang w:eastAsia="ja-JP"/>
        </w:rPr>
        <w:tab/>
      </w:r>
      <w:r w:rsidRPr="008B73A7">
        <w:rPr>
          <w:rFonts w:ascii="Courier New" w:hAnsi="Courier New"/>
          <w:noProof/>
          <w:sz w:val="16"/>
          <w:lang w:eastAsia="ja-JP"/>
        </w:rPr>
        <w:tab/>
        <w:t>OPTIONAL,</w:t>
      </w:r>
    </w:p>
    <w:p w14:paraId="5AF01AC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irat-ParametersNR-v1540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IRAT-ParametersNR-v1540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841052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016EE15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C68C7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UE-EUTRA-CapabilityAddXDD-Mode-v1550 ::=</w:t>
      </w:r>
      <w:r w:rsidRPr="008B73A7">
        <w:rPr>
          <w:rFonts w:ascii="Courier New" w:hAnsi="Courier New"/>
          <w:noProof/>
          <w:sz w:val="16"/>
          <w:lang w:eastAsia="ja-JP"/>
        </w:rPr>
        <w:tab/>
        <w:t>SEQUENCE {</w:t>
      </w:r>
    </w:p>
    <w:p w14:paraId="7D08436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neighCellSI-AcquisitionParameters-v1550</w:t>
      </w:r>
      <w:r w:rsidRPr="008B73A7">
        <w:rPr>
          <w:rFonts w:ascii="Courier New" w:hAnsi="Courier New"/>
          <w:noProof/>
          <w:sz w:val="16"/>
          <w:lang w:eastAsia="ja-JP"/>
        </w:rPr>
        <w:tab/>
        <w:t>NeighCellSI-AcquisitionParameters-v1550</w:t>
      </w:r>
      <w:r w:rsidRPr="008B73A7">
        <w:rPr>
          <w:rFonts w:ascii="Courier New" w:hAnsi="Courier New"/>
          <w:noProof/>
          <w:sz w:val="16"/>
          <w:lang w:eastAsia="ja-JP"/>
        </w:rPr>
        <w:tab/>
        <w:t>OPTIONAL</w:t>
      </w:r>
    </w:p>
    <w:p w14:paraId="410E509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5D35CF3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5BA3E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UE-EUTRA-CapabilityAddXDD-Mode-v1560 ::=</w:t>
      </w:r>
      <w:r w:rsidRPr="008B73A7">
        <w:rPr>
          <w:rFonts w:ascii="Courier New" w:hAnsi="Courier New"/>
          <w:noProof/>
          <w:sz w:val="16"/>
          <w:lang w:eastAsia="ja-JP"/>
        </w:rPr>
        <w:tab/>
        <w:t>SEQUENCE {</w:t>
      </w:r>
    </w:p>
    <w:p w14:paraId="7AABF23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pdcp-ParametersNR-v1560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PDCP-ParametersNR-v1560</w:t>
      </w:r>
    </w:p>
    <w:p w14:paraId="317725D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42F322B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8875A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15EB4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UE-EUTRA-CapabilityAddXDD-Mode-v15a0 ::=</w:t>
      </w:r>
      <w:r w:rsidRPr="008B73A7">
        <w:rPr>
          <w:rFonts w:ascii="Courier New" w:hAnsi="Courier New"/>
          <w:noProof/>
          <w:sz w:val="16"/>
          <w:lang w:eastAsia="ja-JP"/>
        </w:rPr>
        <w:tab/>
        <w:t>SEQUENCE {</w:t>
      </w:r>
    </w:p>
    <w:p w14:paraId="1DEF95F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phyLayerParameters-v1530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PhyLayerParameters-v1530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B595E7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phyLayerParameters-v1540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PhyLayerParameters-v1540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E8A6A2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phyLayerParameters-v1550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PhyLayerParameters-v1550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F1823D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neighCellSI-AcquisitionParameters-v15a0</w:t>
      </w:r>
      <w:r w:rsidRPr="008B73A7">
        <w:rPr>
          <w:rFonts w:ascii="Courier New" w:hAnsi="Courier New"/>
          <w:noProof/>
          <w:sz w:val="16"/>
          <w:lang w:eastAsia="ja-JP"/>
        </w:rPr>
        <w:tab/>
        <w:t>NeighCellSI-AcquisitionParameters-v15a0</w:t>
      </w:r>
    </w:p>
    <w:p w14:paraId="7C24446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1661E87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1FA8D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UE-EUTRA-CapabilityAddXDD-Mode-v1610 ::= SEQUENCE {</w:t>
      </w:r>
    </w:p>
    <w:p w14:paraId="6A9D463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phyLayerParameters-v1610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PhyLayerParameters-v1610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E9BFE2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pur-Parameters-r16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PUR-Parameters-r16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1720B4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measParameters-v1610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MeasParameters-v1610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F26F52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eutra-5GC-Parameters-v1610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EUTRA-5GC-Parameters-v1610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4980E5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irat-ParametersNR-v1610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IRAT-ParametersNR-v1610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86B27E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neighCellSI-AcquisitionParameters-v1610</w:t>
      </w:r>
      <w:r w:rsidRPr="008B73A7">
        <w:rPr>
          <w:rFonts w:ascii="Courier New" w:hAnsi="Courier New"/>
          <w:noProof/>
          <w:sz w:val="16"/>
          <w:lang w:eastAsia="ja-JP"/>
        </w:rPr>
        <w:tab/>
      </w:r>
      <w:r w:rsidRPr="008B73A7">
        <w:rPr>
          <w:rFonts w:ascii="Courier New" w:hAnsi="Courier New"/>
          <w:noProof/>
          <w:sz w:val="16"/>
          <w:lang w:eastAsia="ja-JP"/>
        </w:rPr>
        <w:tab/>
        <w:t>NeighCellSI-AcquisitionParameters-v1610</w:t>
      </w:r>
      <w:r w:rsidRPr="008B73A7">
        <w:rPr>
          <w:rFonts w:ascii="Courier New" w:hAnsi="Courier New"/>
          <w:noProof/>
          <w:sz w:val="16"/>
          <w:lang w:eastAsia="ja-JP"/>
        </w:rPr>
        <w:tab/>
        <w:t>OPTIONAL,</w:t>
      </w:r>
    </w:p>
    <w:p w14:paraId="31E68BE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mobilityParameters-v1610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MobilityParameters-v1610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4245C43" w14:textId="6192F436" w:rsidR="00FF598E"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20ED688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D06B8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AccessStratumRelease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w:t>
      </w:r>
    </w:p>
    <w:p w14:paraId="2CBAA58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rel8, rel9, rel10, rel11, rel12, rel13,</w:t>
      </w:r>
    </w:p>
    <w:p w14:paraId="0F6D642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rel14, rel15, ..., rel16}</w:t>
      </w:r>
    </w:p>
    <w:p w14:paraId="72A79E1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685FC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FeatureSetsEUTRA-r15 ::=</w:t>
      </w:r>
      <w:r w:rsidRPr="008B73A7">
        <w:rPr>
          <w:rFonts w:ascii="Courier New" w:hAnsi="Courier New"/>
          <w:noProof/>
          <w:sz w:val="16"/>
          <w:lang w:eastAsia="ja-JP"/>
        </w:rPr>
        <w:tab/>
        <w:t>SEQUENCE {</w:t>
      </w:r>
    </w:p>
    <w:p w14:paraId="762F082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featureSetsDL-r15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(SIZE (1..maxFeatureSets-r15)) OF FeatureSetDL-r15</w:t>
      </w:r>
      <w:r w:rsidRPr="008B73A7">
        <w:rPr>
          <w:rFonts w:ascii="Courier New" w:hAnsi="Courier New"/>
          <w:noProof/>
          <w:sz w:val="16"/>
          <w:lang w:eastAsia="ja-JP"/>
        </w:rPr>
        <w:tab/>
      </w:r>
      <w:r w:rsidRPr="008B73A7">
        <w:rPr>
          <w:rFonts w:ascii="Courier New" w:hAnsi="Courier New"/>
          <w:noProof/>
          <w:sz w:val="16"/>
          <w:lang w:eastAsia="ja-JP"/>
        </w:rPr>
        <w:tab/>
        <w:t>OPTIONAL,</w:t>
      </w:r>
    </w:p>
    <w:p w14:paraId="0559404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lastRenderedPageBreak/>
        <w:tab/>
        <w:t>featureSetsDL-PerCC-r15</w:t>
      </w:r>
      <w:r w:rsidRPr="008B73A7">
        <w:rPr>
          <w:rFonts w:ascii="Courier New" w:hAnsi="Courier New"/>
          <w:noProof/>
          <w:sz w:val="16"/>
          <w:lang w:eastAsia="ja-JP"/>
        </w:rPr>
        <w:tab/>
      </w:r>
      <w:r w:rsidRPr="008B73A7">
        <w:rPr>
          <w:rFonts w:ascii="Courier New" w:hAnsi="Courier New"/>
          <w:noProof/>
          <w:sz w:val="16"/>
          <w:lang w:eastAsia="ja-JP"/>
        </w:rPr>
        <w:tab/>
        <w:t>SEQUENCE (SIZE (1..maxPerCC-FeatureSets-r15)) OF FeatureSetDL-PerCC-r15</w:t>
      </w:r>
      <w:r w:rsidRPr="008B73A7">
        <w:rPr>
          <w:rFonts w:ascii="Courier New" w:hAnsi="Courier New"/>
          <w:noProof/>
          <w:sz w:val="16"/>
          <w:lang w:eastAsia="ja-JP"/>
        </w:rPr>
        <w:tab/>
      </w:r>
      <w:r w:rsidRPr="008B73A7">
        <w:rPr>
          <w:rFonts w:ascii="Courier New" w:hAnsi="Courier New"/>
          <w:noProof/>
          <w:sz w:val="16"/>
          <w:lang w:eastAsia="ja-JP"/>
        </w:rPr>
        <w:tab/>
        <w:t>OPTIONAL,</w:t>
      </w:r>
    </w:p>
    <w:p w14:paraId="4C03919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featureSetsUL-r15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(SIZE (1..maxFeatureSets-r15)) OF FeatureSetUL-r15</w:t>
      </w:r>
      <w:r w:rsidRPr="008B73A7">
        <w:rPr>
          <w:rFonts w:ascii="Courier New" w:hAnsi="Courier New"/>
          <w:noProof/>
          <w:sz w:val="16"/>
          <w:lang w:eastAsia="ja-JP"/>
        </w:rPr>
        <w:tab/>
      </w:r>
      <w:r w:rsidRPr="008B73A7">
        <w:rPr>
          <w:rFonts w:ascii="Courier New" w:hAnsi="Courier New"/>
          <w:noProof/>
          <w:sz w:val="16"/>
          <w:lang w:eastAsia="ja-JP"/>
        </w:rPr>
        <w:tab/>
        <w:t>OPTIONAL,</w:t>
      </w:r>
    </w:p>
    <w:p w14:paraId="3FF48D9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featureSetsUL-PerCC-r15</w:t>
      </w:r>
      <w:r w:rsidRPr="008B73A7">
        <w:rPr>
          <w:rFonts w:ascii="Courier New" w:hAnsi="Courier New"/>
          <w:noProof/>
          <w:sz w:val="16"/>
          <w:lang w:eastAsia="ja-JP"/>
        </w:rPr>
        <w:tab/>
      </w:r>
      <w:r w:rsidRPr="008B73A7">
        <w:rPr>
          <w:rFonts w:ascii="Courier New" w:hAnsi="Courier New"/>
          <w:noProof/>
          <w:sz w:val="16"/>
          <w:lang w:eastAsia="ja-JP"/>
        </w:rPr>
        <w:tab/>
        <w:t>SEQUENCE (SIZE (1..maxPerCC-FeatureSets-r15)) OF FeatureSetUL-PerCC-r15</w:t>
      </w:r>
      <w:r w:rsidRPr="008B73A7">
        <w:rPr>
          <w:rFonts w:ascii="Courier New" w:hAnsi="Courier New"/>
          <w:noProof/>
          <w:sz w:val="16"/>
          <w:lang w:eastAsia="ja-JP"/>
        </w:rPr>
        <w:tab/>
      </w:r>
      <w:r w:rsidRPr="008B73A7">
        <w:rPr>
          <w:rFonts w:ascii="Courier New" w:hAnsi="Courier New"/>
          <w:noProof/>
          <w:sz w:val="16"/>
          <w:lang w:eastAsia="ja-JP"/>
        </w:rPr>
        <w:tab/>
        <w:t>OPTIONAL,</w:t>
      </w:r>
    </w:p>
    <w:p w14:paraId="23E7D35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w:t>
      </w:r>
    </w:p>
    <w:p w14:paraId="0FA4488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w:t>
      </w:r>
      <w:r w:rsidRPr="008B73A7">
        <w:rPr>
          <w:rFonts w:ascii="Courier New" w:hAnsi="Courier New"/>
          <w:noProof/>
          <w:sz w:val="16"/>
          <w:lang w:eastAsia="ja-JP"/>
        </w:rPr>
        <w:tab/>
        <w:t>featureSetsDL-v1550</w:t>
      </w:r>
      <w:r w:rsidRPr="008B73A7">
        <w:rPr>
          <w:rFonts w:ascii="Courier New" w:hAnsi="Courier New"/>
          <w:noProof/>
          <w:sz w:val="16"/>
          <w:lang w:eastAsia="ja-JP"/>
        </w:rPr>
        <w:tab/>
      </w:r>
      <w:r w:rsidRPr="008B73A7">
        <w:rPr>
          <w:rFonts w:ascii="Courier New" w:hAnsi="Courier New"/>
          <w:noProof/>
          <w:sz w:val="16"/>
          <w:lang w:eastAsia="ja-JP"/>
        </w:rPr>
        <w:tab/>
        <w:t>SEQUENCE (SIZE (1..maxFeatureSets-r15)) OF FeatureSetDL-v1550</w:t>
      </w:r>
      <w:r w:rsidRPr="008B73A7">
        <w:rPr>
          <w:rFonts w:ascii="Courier New" w:hAnsi="Courier New"/>
          <w:noProof/>
          <w:sz w:val="16"/>
          <w:lang w:eastAsia="ja-JP"/>
        </w:rPr>
        <w:tab/>
        <w:t>OPTIONAL</w:t>
      </w:r>
    </w:p>
    <w:p w14:paraId="2C7FA0F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w:t>
      </w:r>
    </w:p>
    <w:p w14:paraId="374FCEF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C4D24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18C28AE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57E62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MobilityParameters-r14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1926753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makeBeforeBreak-r14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36C68D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rach-Less-r14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0FE1AF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4F5CD46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4CBA5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MobilityParameters-v1610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1594CC4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cho-r16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86CCC1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cho-FDD-TDD-r16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0DEF04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cho-Failure-r16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3B42CF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cho-TwoTriggerEvents-r16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22E6F9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4A7B44C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0B439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DC-Parameters-r12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292DD86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drb-TypeSplit-r12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ED365F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drb-TypeSCG-r12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EFCB02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6EFF34D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9BFAF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DC-Parameters-v1310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2DF8D41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pdcp-TransferSplitUL-r13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DED4CD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ue-SSTD-Meas-r13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3A905A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164AD10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42C37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MAC-Parameters-r12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4F5109E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logicalChannelSR-ProhibitTimer-r12</w:t>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2F6288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longDRX-Command-r12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87CB62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1365C9F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01FEF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MAC-Parameters-v1310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3E9F3BB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extendedMAC-LengthField-r13</w:t>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DC2001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extendedLongDRX-r13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689754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3265DED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21DB9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MAC-Parameters-v1430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72F1ACE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shortSPS-IntervalFDD-r14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C84237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shortSPS-IntervalTDD-r14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4507EF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skipUplinkDynamic-r14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F24A10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skipUplinkSPS-r14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B43543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multipleUplinkSPS-r14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102189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dataInactMon-r14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8775B6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55FAA83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13C3A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MAC-Parameters-v1440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6D45EC0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rai-Support-r14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E7CCD3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04DA916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07DF2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MAC-Parameters-v1530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5908956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min-Proc-TimelineSubslot-r15</w:t>
      </w:r>
      <w:r w:rsidRPr="008B73A7">
        <w:rPr>
          <w:rFonts w:ascii="Courier New" w:hAnsi="Courier New"/>
          <w:noProof/>
          <w:sz w:val="16"/>
          <w:lang w:eastAsia="ja-JP"/>
        </w:rPr>
        <w:tab/>
        <w:t>SEQUENCE (SIZE(1..3)) OF ProcessingTimelineSet-r15</w:t>
      </w:r>
      <w:r w:rsidRPr="008B73A7">
        <w:rPr>
          <w:rFonts w:ascii="Courier New" w:hAnsi="Courier New"/>
          <w:noProof/>
          <w:sz w:val="16"/>
          <w:lang w:eastAsia="ja-JP"/>
        </w:rPr>
        <w:tab/>
        <w:t>OPTIONAL,</w:t>
      </w:r>
    </w:p>
    <w:p w14:paraId="3957D5F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skipSubframeProcessing-r15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SkipSubframeProcessing-r15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9B8979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earlyData-UP-r15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99C1F1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dormantSCellState-r15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560DDC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directSCellActivation-r15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028751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directSCellHibernation-r15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B20680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extendedLCID-Duplication-r15</w:t>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544376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sps-ServingCell-r15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50F2AB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41E75BE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BE163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MAC-Parameters-v1550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0E683A7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eLCID-Support-r15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F98B1D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2FEA61B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B270B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MAC-Parameters-v1610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519AAC7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directMCG-SCellActivationResume-r16</w:t>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5D638F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directSCG-SCellActivationResume-r16</w:t>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654A50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earlyData-UP-5GC-r16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84D334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rai-SupportEnh-r16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4B4E3F7" w14:textId="72EAA028" w:rsid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Qualcomm - Peng Cheng" w:date="2020-11-17T19:08:00Z"/>
          <w:rFonts w:ascii="Courier New" w:hAnsi="Courier New"/>
          <w:noProof/>
          <w:sz w:val="16"/>
          <w:lang w:eastAsia="ja-JP"/>
        </w:rPr>
      </w:pPr>
      <w:r w:rsidRPr="008B73A7">
        <w:rPr>
          <w:rFonts w:ascii="Courier New" w:hAnsi="Courier New"/>
          <w:noProof/>
          <w:sz w:val="16"/>
          <w:lang w:eastAsia="ja-JP"/>
        </w:rPr>
        <w:t>}</w:t>
      </w:r>
    </w:p>
    <w:p w14:paraId="2E0F15BE" w14:textId="13C1F391" w:rsidR="00170EC4" w:rsidRDefault="00170EC4"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Qualcomm - Peng Cheng" w:date="2020-11-17T19:08:00Z"/>
          <w:rFonts w:ascii="Courier New" w:hAnsi="Courier New"/>
          <w:noProof/>
          <w:sz w:val="16"/>
          <w:lang w:eastAsia="ja-JP"/>
        </w:rPr>
      </w:pPr>
    </w:p>
    <w:p w14:paraId="13F086D5" w14:textId="77777777" w:rsidR="00170EC4" w:rsidRDefault="00170EC4" w:rsidP="00170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Qualcomm - Peng Cheng" w:date="2020-11-17T19:08:00Z"/>
          <w:rFonts w:ascii="Courier New" w:hAnsi="Courier New"/>
          <w:noProof/>
          <w:sz w:val="16"/>
          <w:lang w:eastAsia="ja-JP"/>
        </w:rPr>
      </w:pPr>
      <w:ins w:id="33" w:author="Qualcomm - Peng Cheng" w:date="2020-11-17T19:08:00Z">
        <w:r w:rsidRPr="00C8421A">
          <w:rPr>
            <w:rFonts w:ascii="Courier New" w:hAnsi="Courier New"/>
            <w:noProof/>
            <w:sz w:val="16"/>
            <w:lang w:eastAsia="ja-JP"/>
          </w:rPr>
          <w:t>MAC-Parameters-v16x</w:t>
        </w:r>
        <w:r>
          <w:rPr>
            <w:rFonts w:ascii="Courier New" w:hAnsi="Courier New"/>
            <w:noProof/>
            <w:sz w:val="16"/>
            <w:lang w:eastAsia="ja-JP"/>
          </w:rPr>
          <w:t>x</w:t>
        </w:r>
        <w:r w:rsidRPr="00C8421A">
          <w:rPr>
            <w:rFonts w:ascii="Courier New" w:hAnsi="Courier New"/>
            <w:noProof/>
            <w:sz w:val="16"/>
            <w:lang w:eastAsia="ja-JP"/>
          </w:rPr>
          <w:t xml:space="preserve"> ::=</w:t>
        </w:r>
        <w:r w:rsidRPr="00C8421A">
          <w:rPr>
            <w:rFonts w:ascii="Courier New" w:hAnsi="Courier New"/>
            <w:noProof/>
            <w:sz w:val="16"/>
            <w:lang w:eastAsia="ja-JP"/>
          </w:rPr>
          <w:tab/>
        </w:r>
        <w:r w:rsidRPr="00C8421A">
          <w:rPr>
            <w:rFonts w:ascii="Courier New" w:hAnsi="Courier New"/>
            <w:noProof/>
            <w:sz w:val="16"/>
            <w:lang w:eastAsia="ja-JP"/>
          </w:rPr>
          <w:tab/>
          <w:t>SEQUENCE {</w:t>
        </w:r>
      </w:ins>
    </w:p>
    <w:p w14:paraId="0D71661C" w14:textId="77777777" w:rsidR="00170EC4" w:rsidRPr="00C8421A" w:rsidRDefault="00170EC4" w:rsidP="00170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Qualcomm - Peng Cheng" w:date="2020-11-17T19:08:00Z"/>
          <w:rFonts w:ascii="Courier New" w:hAnsi="Courier New"/>
          <w:noProof/>
          <w:sz w:val="16"/>
          <w:lang w:eastAsia="ja-JP"/>
        </w:rPr>
      </w:pPr>
      <w:ins w:id="35" w:author="Qualcomm - Peng Cheng" w:date="2020-11-17T19:08:00Z">
        <w:r>
          <w:rPr>
            <w:rFonts w:ascii="Courier New" w:hAnsi="Courier New"/>
            <w:noProof/>
            <w:sz w:val="16"/>
            <w:lang w:eastAsia="ja-JP"/>
          </w:rPr>
          <w:tab/>
        </w:r>
        <w:r w:rsidRPr="0052512F">
          <w:rPr>
            <w:rFonts w:ascii="Courier New" w:hAnsi="Courier New"/>
            <w:noProof/>
            <w:sz w:val="16"/>
            <w:lang w:eastAsia="ja-JP"/>
          </w:rPr>
          <w:t>directSCG-SCellActivationNEDC-r16</w:t>
        </w:r>
        <w:r w:rsidRPr="0052512F">
          <w:rPr>
            <w:rFonts w:ascii="Courier New" w:hAnsi="Courier New"/>
            <w:noProof/>
            <w:sz w:val="16"/>
            <w:lang w:eastAsia="ja-JP"/>
          </w:rPr>
          <w:tab/>
          <w:t>ENUMERATED {supported}</w:t>
        </w:r>
        <w:r w:rsidRPr="0052512F">
          <w:rPr>
            <w:rFonts w:ascii="Courier New" w:hAnsi="Courier New"/>
            <w:noProof/>
            <w:sz w:val="16"/>
            <w:lang w:eastAsia="ja-JP"/>
          </w:rPr>
          <w:tab/>
        </w:r>
        <w:r w:rsidRPr="0052512F">
          <w:rPr>
            <w:rFonts w:ascii="Courier New" w:hAnsi="Courier New"/>
            <w:noProof/>
            <w:sz w:val="16"/>
            <w:lang w:eastAsia="ja-JP"/>
          </w:rPr>
          <w:tab/>
        </w:r>
        <w:r w:rsidRPr="0052512F">
          <w:rPr>
            <w:rFonts w:ascii="Courier New" w:hAnsi="Courier New"/>
            <w:noProof/>
            <w:sz w:val="16"/>
            <w:lang w:eastAsia="ja-JP"/>
          </w:rPr>
          <w:tab/>
          <w:t>OPTIONAL</w:t>
        </w:r>
      </w:ins>
    </w:p>
    <w:p w14:paraId="12A9B77A" w14:textId="3EDE0702" w:rsidR="00170EC4" w:rsidRPr="008B73A7" w:rsidRDefault="00170EC4"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ins w:id="36" w:author="Qualcomm - Peng Cheng" w:date="2020-11-17T19:08:00Z">
        <w:r w:rsidRPr="00C8421A">
          <w:rPr>
            <w:rFonts w:ascii="Courier New" w:hAnsi="Courier New"/>
            <w:noProof/>
            <w:sz w:val="16"/>
            <w:lang w:eastAsia="ja-JP"/>
          </w:rPr>
          <w:t>}</w:t>
        </w:r>
      </w:ins>
    </w:p>
    <w:p w14:paraId="1A9A44E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5271B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ProcessingTimelineSet-r15 ::=</w:t>
      </w:r>
      <w:r w:rsidRPr="008B73A7">
        <w:rPr>
          <w:rFonts w:ascii="Courier New" w:hAnsi="Courier New"/>
          <w:noProof/>
          <w:sz w:val="16"/>
          <w:lang w:eastAsia="ja-JP"/>
        </w:rPr>
        <w:tab/>
      </w:r>
      <w:r w:rsidRPr="008B73A7">
        <w:rPr>
          <w:rFonts w:ascii="Courier New" w:hAnsi="Courier New"/>
          <w:noProof/>
          <w:sz w:val="16"/>
          <w:lang w:eastAsia="ja-JP"/>
        </w:rPr>
        <w:tab/>
        <w:t>ENUMERATED {set1, set2}</w:t>
      </w:r>
    </w:p>
    <w:p w14:paraId="14E24A5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4B781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RLC-Parameters-r12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124A43C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extended-RLC-LI-Field-r12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p>
    <w:p w14:paraId="4616D8B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75850A3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E5FE7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RLC-Parameters-v1310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115F889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extendedRLC-SN-SO-Field-r13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907407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4641505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B36F5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RLC-Parameters-v1430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48C3721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extendedPollByte-r14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CFC9E2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524BB75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C5BD3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RLC-Parameters-v1530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65F9497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flexibleUM-AM-Combinations-r15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7851E1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rlc-AM-Ooo-Delivery-r15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8DF745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rlc-UM-Ooo-Delivery-r15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F7E818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633CB93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9964D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PDCP-Parameters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36BE765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supportedROHC-Profiles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ROHC-ProfileSupportList-r15,</w:t>
      </w:r>
    </w:p>
    <w:p w14:paraId="43CF4A4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maxNumberROHC-ContextSessions</w:t>
      </w:r>
      <w:r w:rsidRPr="008B73A7">
        <w:rPr>
          <w:rFonts w:ascii="Courier New" w:hAnsi="Courier New"/>
          <w:noProof/>
          <w:sz w:val="16"/>
          <w:lang w:eastAsia="ja-JP"/>
        </w:rPr>
        <w:tab/>
      </w:r>
      <w:r w:rsidRPr="008B73A7">
        <w:rPr>
          <w:rFonts w:ascii="Courier New" w:hAnsi="Courier New"/>
          <w:noProof/>
          <w:sz w:val="16"/>
          <w:lang w:eastAsia="ja-JP"/>
        </w:rPr>
        <w:tab/>
        <w:t>ENUMERATED {</w:t>
      </w:r>
    </w:p>
    <w:p w14:paraId="0260D7F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cs2, cs4, cs8, cs12, cs16, cs24, cs32,</w:t>
      </w:r>
    </w:p>
    <w:p w14:paraId="5848E5B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cs48, cs64, cs128, cs256, cs512, cs1024,</w:t>
      </w:r>
    </w:p>
    <w:p w14:paraId="7FA2251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cs16384, spare2, spare1}</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DEFAULT cs16,</w:t>
      </w:r>
    </w:p>
    <w:p w14:paraId="0A75619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lastRenderedPageBreak/>
        <w:tab/>
        <w:t>...</w:t>
      </w:r>
    </w:p>
    <w:p w14:paraId="542C770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48DE22D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EBD59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PDCP-Parameters-v1130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4E6DFE3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pdcp-SN-Extension-r11</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CBF31B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supportRohcContextContinue-r11</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DE3253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0E1803B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52DDF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PDCP-Parameters-v1310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6819405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pdcp-SN-Extension-18bits-r13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t>OPTIONAL</w:t>
      </w:r>
    </w:p>
    <w:p w14:paraId="2BC52E2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4687858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194D5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PDCP-Parameters-v1430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5DB944F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supportedUplinkOnlyROHC-Profiles-r14</w:t>
      </w:r>
      <w:r w:rsidRPr="008B73A7">
        <w:rPr>
          <w:rFonts w:ascii="Courier New" w:hAnsi="Courier New"/>
          <w:noProof/>
          <w:sz w:val="16"/>
          <w:lang w:eastAsia="ja-JP"/>
        </w:rPr>
        <w:tab/>
      </w:r>
      <w:r w:rsidRPr="008B73A7">
        <w:rPr>
          <w:rFonts w:ascii="Courier New" w:hAnsi="Courier New"/>
          <w:noProof/>
          <w:sz w:val="16"/>
          <w:lang w:eastAsia="ja-JP"/>
        </w:rPr>
        <w:tab/>
        <w:t>SEQUENCE {</w:t>
      </w:r>
    </w:p>
    <w:p w14:paraId="2797BEA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profile0x0006-r14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BOOLEAN</w:t>
      </w:r>
    </w:p>
    <w:p w14:paraId="037AD1D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w:t>
      </w:r>
    </w:p>
    <w:p w14:paraId="19D1A4B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maxNumberROHC-ContextSessions-r14</w:t>
      </w:r>
      <w:r w:rsidRPr="008B73A7">
        <w:rPr>
          <w:rFonts w:ascii="Courier New" w:hAnsi="Courier New"/>
          <w:noProof/>
          <w:sz w:val="16"/>
          <w:lang w:eastAsia="ja-JP"/>
        </w:rPr>
        <w:tab/>
      </w:r>
      <w:r w:rsidRPr="008B73A7">
        <w:rPr>
          <w:rFonts w:ascii="Courier New" w:hAnsi="Courier New"/>
          <w:noProof/>
          <w:sz w:val="16"/>
          <w:lang w:eastAsia="ja-JP"/>
        </w:rPr>
        <w:tab/>
        <w:t>ENUMERATED {</w:t>
      </w:r>
    </w:p>
    <w:p w14:paraId="1AA7BD8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cs2, cs4, cs8, cs12, cs16, cs24, cs32,</w:t>
      </w:r>
    </w:p>
    <w:p w14:paraId="301E590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cs48, cs64, cs128, cs256, cs512, cs1024,</w:t>
      </w:r>
    </w:p>
    <w:p w14:paraId="174A46D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cs16384, spare2, spare1}</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DEFAULT cs16</w:t>
      </w:r>
    </w:p>
    <w:p w14:paraId="178CBC7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0D27D01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66E38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PDCP-Parameters-v1530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4533EF2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supportedUDC-r15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SupportedUDC-r15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46AE36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pdcp-Duplication-r15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43A34C7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6AB8A3D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71E3D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PDCP-Parameters-v1610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543F8C0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pdcp-VersionChangeWithoutHO-r16</w:t>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24EC7E6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ehc-r16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1FB916C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continueEHC-Context-r16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1AAC557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 xml:space="preserve">maxNumberEHC-Contexts-r16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{cs2, cs4, cs8, cs16, cs32, cs64, cs128, cs256,</w:t>
      </w:r>
    </w:p>
    <w:p w14:paraId="6058A44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cs512, cs1024, cs2048, cs4096, cs8192, cs16384,</w:t>
      </w:r>
    </w:p>
    <w:p w14:paraId="43A2378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cs32768, cs65536}</w:t>
      </w:r>
      <w:r w:rsidRPr="008B73A7">
        <w:rPr>
          <w:rFonts w:ascii="Courier New" w:hAnsi="Courier New"/>
          <w:noProof/>
          <w:sz w:val="16"/>
          <w:lang w:eastAsia="ja-JP"/>
        </w:rPr>
        <w:tab/>
        <w:t>OPTIONAL,</w:t>
      </w:r>
    </w:p>
    <w:p w14:paraId="41389DF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0" w:hanging="3840"/>
        <w:textAlignment w:val="baseline"/>
        <w:rPr>
          <w:rFonts w:ascii="Courier New" w:hAnsi="Courier New"/>
          <w:noProof/>
          <w:sz w:val="16"/>
          <w:lang w:eastAsia="ja-JP"/>
        </w:rPr>
      </w:pPr>
      <w:r w:rsidRPr="008B73A7">
        <w:rPr>
          <w:rFonts w:ascii="Courier New" w:hAnsi="Courier New"/>
          <w:noProof/>
          <w:sz w:val="16"/>
          <w:lang w:eastAsia="ja-JP"/>
        </w:rPr>
        <w:tab/>
        <w:t>jointEHC-ROHC-Config-r16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3411E75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2DE5258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DCE6C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SupportedUDC-r15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178F735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supportedStandardDic-r15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75485F7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supportedOperatorDic-r15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SupportedOperatorDic-r15</w:t>
      </w:r>
      <w:r w:rsidRPr="008B73A7">
        <w:rPr>
          <w:rFonts w:ascii="Courier New" w:hAnsi="Courier New"/>
          <w:noProof/>
          <w:sz w:val="16"/>
          <w:lang w:eastAsia="ja-JP"/>
        </w:rPr>
        <w:tab/>
        <w:t>OPTIONAL</w:t>
      </w:r>
    </w:p>
    <w:p w14:paraId="74824A8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45727DE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54E4C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SupportedOperatorDic-r15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57DA7D2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versionOfDictionary-r15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INTEGER (0..15),</w:t>
      </w:r>
    </w:p>
    <w:p w14:paraId="7400954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associatedPLMN-ID-r15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PLMN-Identity</w:t>
      </w:r>
    </w:p>
    <w:p w14:paraId="556C1A5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2F3B492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725D4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PhyLayerParameters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0E71F75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ue-TxAntennaSelectionSupported</w:t>
      </w:r>
      <w:r w:rsidRPr="008B73A7">
        <w:rPr>
          <w:rFonts w:ascii="Courier New" w:hAnsi="Courier New"/>
          <w:noProof/>
          <w:sz w:val="16"/>
          <w:lang w:eastAsia="ja-JP"/>
        </w:rPr>
        <w:tab/>
      </w:r>
      <w:r w:rsidRPr="008B73A7">
        <w:rPr>
          <w:rFonts w:ascii="Courier New" w:hAnsi="Courier New"/>
          <w:noProof/>
          <w:sz w:val="16"/>
          <w:lang w:eastAsia="ja-JP"/>
        </w:rPr>
        <w:tab/>
        <w:t>BOOLEAN,</w:t>
      </w:r>
    </w:p>
    <w:p w14:paraId="4529959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ue-SpecificRefSigsSupported</w:t>
      </w:r>
      <w:r w:rsidRPr="008B73A7">
        <w:rPr>
          <w:rFonts w:ascii="Courier New" w:hAnsi="Courier New"/>
          <w:noProof/>
          <w:sz w:val="16"/>
          <w:lang w:eastAsia="ja-JP"/>
        </w:rPr>
        <w:tab/>
      </w:r>
      <w:r w:rsidRPr="008B73A7">
        <w:rPr>
          <w:rFonts w:ascii="Courier New" w:hAnsi="Courier New"/>
          <w:noProof/>
          <w:sz w:val="16"/>
          <w:lang w:eastAsia="ja-JP"/>
        </w:rPr>
        <w:tab/>
        <w:t>BOOLEAN</w:t>
      </w:r>
    </w:p>
    <w:p w14:paraId="675BF64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4E02EAE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F9E70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PhyLayerParameters-v920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6E21965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lastRenderedPageBreak/>
        <w:tab/>
        <w:t>enhancedDualLayerFDD-r9</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9927A4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enhancedDualLayerTDD-r9</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369BF7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2AE2677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A7D4B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PhyLayerParameters-v9d0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23972DF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tm5-FDD-r9</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9CB484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tm5-TDD-r9</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69FB23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3783CDD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7D0C0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PhyLayerParameters-v1020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1643F8C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twoAntennaPortsForPUCCH-r10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8AB007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tm9-With-8Tx-FDD-r10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33ECFB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pmi-Disabling-r10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BB2A50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crossCarrierScheduling-r10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F729ED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simultaneousPUCCH-PUSCH-r10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B44841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multiClusterPUSCH-WithinCC-r10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E8BFBA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nonContiguousUL-RA-WithinCC-List-r10</w:t>
      </w:r>
      <w:r w:rsidRPr="008B73A7">
        <w:rPr>
          <w:rFonts w:ascii="Courier New" w:hAnsi="Courier New"/>
          <w:noProof/>
          <w:sz w:val="16"/>
          <w:lang w:eastAsia="ja-JP"/>
        </w:rPr>
        <w:tab/>
        <w:t>NonContiguousUL-RA-WithinCC-List-r10</w:t>
      </w:r>
      <w:r w:rsidRPr="008B73A7">
        <w:rPr>
          <w:rFonts w:ascii="Courier New" w:hAnsi="Courier New"/>
          <w:noProof/>
          <w:sz w:val="16"/>
          <w:lang w:eastAsia="ja-JP"/>
        </w:rPr>
        <w:tab/>
        <w:t>OPTIONAL</w:t>
      </w:r>
    </w:p>
    <w:p w14:paraId="6B41662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46F9642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84E33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PhyLayerParameters-v1130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4D0CCEA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crs-InterfHandl-r11</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F5FCBA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ePDCCH-r11</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915C03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multiACK-CSI-Reporting-r11</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27B7D9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ss-CCH-InterfHandl-r11</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68E80A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tdd-SpecialSubframe-r11</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3EB068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txDiv-PUCCH1b-ChSelect-r11</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A670E5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ul-CoMP-r11</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E9CEAA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54E2EF7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09B08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PhyLayerParameters-v1170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0BC5EE0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interBandTDD-CA-WithDifferentConfig-r11</w:t>
      </w:r>
      <w:r w:rsidRPr="008B73A7">
        <w:rPr>
          <w:rFonts w:ascii="Courier New" w:hAnsi="Courier New"/>
          <w:noProof/>
          <w:sz w:val="16"/>
          <w:lang w:eastAsia="ja-JP"/>
        </w:rPr>
        <w:tab/>
        <w:t>BIT STRING (SIZE (2))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3496B3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72A313A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36562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PhyLayerParameters-v1250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4094A1B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e-HARQ-Pattern-FDD-r12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10D9BB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enhanced-4TxCodebook</w:t>
      </w:r>
      <w:r w:rsidRPr="008B73A7">
        <w:rPr>
          <w:rFonts w:ascii="Courier New" w:eastAsia="SimSun" w:hAnsi="Courier New"/>
          <w:noProof/>
          <w:sz w:val="16"/>
          <w:lang w:eastAsia="ja-JP"/>
        </w:rPr>
        <w:t>-r12</w:t>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hAnsi="Courier New"/>
          <w:noProof/>
          <w:sz w:val="16"/>
          <w:lang w:eastAsia="ja-JP"/>
        </w:rPr>
        <w:tab/>
        <w:t>ENUMERATED {supported}</w:t>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t>OPTIONAL,</w:t>
      </w:r>
    </w:p>
    <w:p w14:paraId="221B7CF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tdd-FDD-CA-PCellDuplex-r12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BIT STRING (SIZE (2))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396067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73A7">
        <w:rPr>
          <w:rFonts w:ascii="Courier New" w:eastAsia="SimSun" w:hAnsi="Courier New"/>
          <w:noProof/>
          <w:sz w:val="16"/>
          <w:lang w:eastAsia="ja-JP"/>
        </w:rPr>
        <w:tab/>
        <w:t>phy-TDD-ReConfig-TDD-PCell-r12</w:t>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hAnsi="Courier New"/>
          <w:noProof/>
          <w:sz w:val="16"/>
          <w:lang w:eastAsia="ja-JP"/>
        </w:rPr>
        <w:t>ENUMERATED {supported}</w:t>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t>OPTIONAL,</w:t>
      </w:r>
    </w:p>
    <w:p w14:paraId="7D83E5C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73A7">
        <w:rPr>
          <w:rFonts w:ascii="Courier New" w:eastAsia="SimSun" w:hAnsi="Courier New"/>
          <w:noProof/>
          <w:sz w:val="16"/>
          <w:lang w:eastAsia="ja-JP"/>
        </w:rPr>
        <w:tab/>
        <w:t>phy-TDD-ReConfig-FDD-PCell-r12</w:t>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hAnsi="Courier New"/>
          <w:noProof/>
          <w:sz w:val="16"/>
          <w:lang w:eastAsia="ja-JP"/>
        </w:rPr>
        <w:t>ENUMERATED {supported}</w:t>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t>OPTIONAL,</w:t>
      </w:r>
    </w:p>
    <w:p w14:paraId="4813644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73A7">
        <w:rPr>
          <w:rFonts w:ascii="Courier New" w:hAnsi="Courier New"/>
          <w:noProof/>
          <w:sz w:val="16"/>
          <w:lang w:eastAsia="ja-JP"/>
        </w:rPr>
        <w:tab/>
        <w:t>pusch-FeedbackMode</w:t>
      </w:r>
      <w:r w:rsidRPr="008B73A7">
        <w:rPr>
          <w:rFonts w:ascii="Courier New" w:eastAsia="SimSun" w:hAnsi="Courier New"/>
          <w:noProof/>
          <w:sz w:val="16"/>
          <w:lang w:eastAsia="ja-JP"/>
        </w:rPr>
        <w:t>-r12</w:t>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t>OPTIONAL,</w:t>
      </w:r>
    </w:p>
    <w:p w14:paraId="2AFBC9C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73A7">
        <w:rPr>
          <w:rFonts w:ascii="Courier New" w:eastAsia="SimSun" w:hAnsi="Courier New"/>
          <w:noProof/>
          <w:sz w:val="16"/>
          <w:lang w:eastAsia="ja-JP"/>
        </w:rPr>
        <w:tab/>
        <w:t>pusch-SRS-</w:t>
      </w:r>
      <w:r w:rsidRPr="008B73A7">
        <w:rPr>
          <w:rFonts w:ascii="Courier New" w:hAnsi="Courier New"/>
          <w:noProof/>
          <w:sz w:val="16"/>
          <w:lang w:eastAsia="ja-JP"/>
        </w:rPr>
        <w:t>PowerControl</w:t>
      </w:r>
      <w:r w:rsidRPr="008B73A7">
        <w:rPr>
          <w:rFonts w:ascii="Courier New" w:eastAsia="SimSun" w:hAnsi="Courier New"/>
          <w:noProof/>
          <w:sz w:val="16"/>
          <w:lang w:eastAsia="ja-JP"/>
        </w:rPr>
        <w:t>-</w:t>
      </w:r>
      <w:r w:rsidRPr="008B73A7">
        <w:rPr>
          <w:rFonts w:ascii="Courier New" w:hAnsi="Courier New"/>
          <w:noProof/>
          <w:sz w:val="16"/>
          <w:lang w:eastAsia="ja-JP"/>
        </w:rPr>
        <w:t>SubframeSet-r12</w:t>
      </w:r>
      <w:r w:rsidRPr="008B73A7">
        <w:rPr>
          <w:rFonts w:ascii="Courier New" w:eastAsia="SimSun" w:hAnsi="Courier New"/>
          <w:noProof/>
          <w:sz w:val="16"/>
          <w:lang w:eastAsia="ja-JP"/>
        </w:rPr>
        <w:tab/>
      </w:r>
      <w:r w:rsidRPr="008B73A7">
        <w:rPr>
          <w:rFonts w:ascii="Courier New" w:hAnsi="Courier New"/>
          <w:noProof/>
          <w:sz w:val="16"/>
          <w:lang w:eastAsia="ja-JP"/>
        </w:rPr>
        <w:t>ENUMERATED {supported}</w:t>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t>OPTIONAL,</w:t>
      </w:r>
    </w:p>
    <w:p w14:paraId="1879593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eastAsia="SimSun" w:hAnsi="Courier New"/>
          <w:noProof/>
          <w:sz w:val="16"/>
          <w:lang w:eastAsia="ja-JP"/>
        </w:rPr>
        <w:tab/>
        <w:t>csi-SubframeSet-r12</w:t>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t>ENUMERATED {supported}</w:t>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t>OPTIONAL</w:t>
      </w:r>
      <w:r w:rsidRPr="008B73A7">
        <w:rPr>
          <w:rFonts w:ascii="Courier New" w:hAnsi="Courier New"/>
          <w:noProof/>
          <w:sz w:val="16"/>
          <w:lang w:eastAsia="ja-JP"/>
        </w:rPr>
        <w:t>,</w:t>
      </w:r>
    </w:p>
    <w:p w14:paraId="025FB4F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noResourceRestrictionForTTIBundling-r12</w:t>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CAD835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73A7">
        <w:rPr>
          <w:rFonts w:ascii="Courier New" w:hAnsi="Courier New"/>
          <w:noProof/>
          <w:sz w:val="16"/>
          <w:lang w:eastAsia="ja-JP"/>
        </w:rPr>
        <w:tab/>
        <w:t>discoverySignalsInDeactSCell-r12</w:t>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r w:rsidRPr="008B73A7">
        <w:rPr>
          <w:rFonts w:ascii="Courier New" w:eastAsia="SimSun" w:hAnsi="Courier New"/>
          <w:noProof/>
          <w:sz w:val="16"/>
          <w:lang w:eastAsia="ja-JP"/>
        </w:rPr>
        <w:t>,</w:t>
      </w:r>
    </w:p>
    <w:p w14:paraId="1793F81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eastAsia="SimSun" w:hAnsi="Courier New"/>
          <w:noProof/>
          <w:sz w:val="16"/>
          <w:lang w:eastAsia="ja-JP"/>
        </w:rPr>
        <w:tab/>
        <w:t>naics-Capability-List-r12</w:t>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t>NAICS-Capability-List-r12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eastAsia="SimSun" w:hAnsi="Courier New"/>
          <w:noProof/>
          <w:sz w:val="16"/>
          <w:lang w:eastAsia="ja-JP"/>
        </w:rPr>
        <w:t>OPTIONAL</w:t>
      </w:r>
    </w:p>
    <w:p w14:paraId="22A0B11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09B798E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728B7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PhyLayerParameters-v1280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3C5C7BF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alternativeTBS-Indices-r12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30C8D9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53A1CCE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3E7FF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PhyLayerParameters-v1310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55C06D4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aperiodicCSI-Reporting-r13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BIT STRING (SIZE (2))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22D970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lastRenderedPageBreak/>
        <w:tab/>
        <w:t>codebook-HARQ-ACK-r13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BIT STRING (SIZE (2))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A09045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crossCarrierScheduling-B5C-r13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6F7B0E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fdd-HARQ-TimingTDD-r13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749819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maxNumberUpdatedCSI-Proc-r13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INTEGER(5..32)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9FCDC7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pucch-Format4-r13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4A18E1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pucch-Format5-r13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4D4637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pucch-SCell-r13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2F9A48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spatialBundling-HARQ-ACK-r13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E299B0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supportedBlindDecoding-r13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3D2CEFB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maxNumberDecoding-r13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INTEGER(1..32)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FF47A8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pdcch-CandidateReductions-r13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610E228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skipMonitoringDCI-Format0-1A-r13</w:t>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764E7A0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BABCC6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uci-PUSCH-Ext-r13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8CDB3C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crs-InterfMitigationTM10-r13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676DF1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pdsch-CollisionHandling-r13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95A451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471A1A6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73324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PhyLayerParameters-v1320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115D110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mimo-UE-Parameters-r13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MIMO-UE-Parameters-r13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A642D9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3034C13C" w14:textId="77777777" w:rsidR="008B73A7" w:rsidRPr="008B73A7" w:rsidRDefault="008B73A7" w:rsidP="008B73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E5DF0E" w14:textId="77777777" w:rsidR="008B73A7" w:rsidRPr="008B73A7" w:rsidRDefault="008B73A7" w:rsidP="008B73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PhyLayerParameters-v1330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77AB0821" w14:textId="77777777" w:rsidR="008B73A7" w:rsidRPr="008B73A7" w:rsidRDefault="008B73A7" w:rsidP="008B73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cch-InterfMitigation-RefRecTypeA-r13</w:t>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763D77D" w14:textId="77777777" w:rsidR="008B73A7" w:rsidRPr="008B73A7" w:rsidRDefault="008B73A7" w:rsidP="008B73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cch-InterfMitigation-RefRecTypeB-r13</w:t>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C4EE034" w14:textId="77777777" w:rsidR="008B73A7" w:rsidRPr="008B73A7" w:rsidRDefault="008B73A7" w:rsidP="008B73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cch-InterfMitigation-MaxNumCCs-r13</w:t>
      </w:r>
      <w:r w:rsidRPr="008B73A7">
        <w:rPr>
          <w:rFonts w:ascii="Courier New" w:hAnsi="Courier New"/>
          <w:noProof/>
          <w:sz w:val="16"/>
          <w:lang w:eastAsia="ja-JP"/>
        </w:rPr>
        <w:tab/>
      </w:r>
      <w:r w:rsidRPr="008B73A7">
        <w:rPr>
          <w:rFonts w:ascii="Courier New" w:hAnsi="Courier New"/>
          <w:noProof/>
          <w:sz w:val="16"/>
          <w:lang w:eastAsia="ja-JP"/>
        </w:rPr>
        <w:tab/>
        <w:t>INTEGER (1.. maxServCell-r13)</w:t>
      </w:r>
      <w:r w:rsidRPr="008B73A7">
        <w:rPr>
          <w:rFonts w:ascii="Courier New" w:hAnsi="Courier New"/>
          <w:noProof/>
          <w:sz w:val="16"/>
          <w:lang w:eastAsia="ja-JP"/>
        </w:rPr>
        <w:tab/>
        <w:t>OPTIONAL,</w:t>
      </w:r>
    </w:p>
    <w:p w14:paraId="08FC063B" w14:textId="77777777" w:rsidR="008B73A7" w:rsidRPr="008B73A7" w:rsidRDefault="008B73A7" w:rsidP="008B73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crs-InterfMitigationTM1toTM9-r13</w:t>
      </w:r>
      <w:r w:rsidRPr="008B73A7">
        <w:rPr>
          <w:rFonts w:ascii="Courier New" w:hAnsi="Courier New"/>
          <w:noProof/>
          <w:sz w:val="16"/>
          <w:lang w:eastAsia="ja-JP"/>
        </w:rPr>
        <w:tab/>
      </w:r>
      <w:r w:rsidRPr="008B73A7">
        <w:rPr>
          <w:rFonts w:ascii="Courier New" w:hAnsi="Courier New"/>
          <w:noProof/>
          <w:sz w:val="16"/>
          <w:lang w:eastAsia="ja-JP"/>
        </w:rPr>
        <w:tab/>
        <w:t>INTEGER (1.. maxServCell-r13)</w:t>
      </w:r>
      <w:r w:rsidRPr="008B73A7">
        <w:rPr>
          <w:rFonts w:ascii="Courier New" w:hAnsi="Courier New"/>
          <w:noProof/>
          <w:sz w:val="16"/>
          <w:lang w:eastAsia="ja-JP"/>
        </w:rPr>
        <w:tab/>
        <w:t>OPTIONAL</w:t>
      </w:r>
    </w:p>
    <w:p w14:paraId="4787C905" w14:textId="77777777" w:rsidR="008B73A7" w:rsidRPr="008B73A7" w:rsidRDefault="008B73A7" w:rsidP="008B73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3F37988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37" w:name="_Hlk6667976"/>
    </w:p>
    <w:p w14:paraId="52E2AF4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PhyLayerParameters-v13e0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5D6C3BB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mimo-UE-Parameters-v13e0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MIMO-UE-Parameters-v13e0</w:t>
      </w:r>
      <w:r w:rsidRPr="008B73A7">
        <w:rPr>
          <w:rFonts w:ascii="Courier New" w:hAnsi="Courier New"/>
          <w:noProof/>
          <w:sz w:val="16"/>
          <w:lang w:eastAsia="ja-JP"/>
        </w:rPr>
        <w:tab/>
      </w:r>
    </w:p>
    <w:p w14:paraId="1C3CE44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bookmarkEnd w:id="37"/>
    <w:p w14:paraId="670D719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CBC83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PhyLayerParameters-v1430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69CC79F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ce-PUSCH-NB-MaxTBS-r14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470A57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ce-PDSCH-PUSCH-MaxBandwidth-r14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{bw5, bw20}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089B0A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ce-HARQ-AckBundling-r14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D4B0DB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ce-PDSCH-TenProcesses-r14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35A533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ce-RetuningSymbols-r14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{n0, n1}</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B382D9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ce-PDSCH-PUSCH-Enhancement-r14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53AD3C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ce-SchedulingEnhancement-r14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CDC2B4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ce-SRS-Enhancement-r14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575FBE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ce-PUCCH-Enhancement-r14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A4E433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ce-ClosedLoopTxAntennaSelection-r14</w:t>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775241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tdd-SpecialSubframe-r14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3F760E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tdd-TTI-Bundling-r14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44D34C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dmrs-LessUpPTS-r14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0EE1B8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mimo-UE-Parameters-v1430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MIMO-UE-Parameters-v1430</w:t>
      </w:r>
      <w:r w:rsidRPr="008B73A7">
        <w:rPr>
          <w:rFonts w:ascii="Courier New" w:hAnsi="Courier New"/>
          <w:noProof/>
          <w:sz w:val="16"/>
          <w:lang w:eastAsia="ja-JP"/>
        </w:rPr>
        <w:tab/>
      </w:r>
      <w:r w:rsidRPr="008B73A7">
        <w:rPr>
          <w:rFonts w:ascii="Courier New" w:hAnsi="Courier New"/>
          <w:noProof/>
          <w:sz w:val="16"/>
          <w:lang w:eastAsia="ja-JP"/>
        </w:rPr>
        <w:tab/>
        <w:t>OPTIONAL,</w:t>
      </w:r>
    </w:p>
    <w:p w14:paraId="79A3834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alternativeTBS-Index-r14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0EF33D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feMBMS-Unicast-Parameters-r14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FeMBMS-Unicast-Parameters-r14</w:t>
      </w:r>
      <w:r w:rsidRPr="008B73A7">
        <w:rPr>
          <w:rFonts w:ascii="Courier New" w:hAnsi="Courier New"/>
          <w:noProof/>
          <w:sz w:val="16"/>
          <w:lang w:eastAsia="ja-JP"/>
        </w:rPr>
        <w:tab/>
        <w:t>OPTIONAL</w:t>
      </w:r>
    </w:p>
    <w:p w14:paraId="43A4E09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274851F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7CBC5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PhyLayerParameters-v1450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7852CA2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lastRenderedPageBreak/>
        <w:tab/>
        <w:t>ce-SRS-EnhancementWithoutComb4-r14</w:t>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B22CF0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crs-LessDwPTS-r14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16D1FA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650B6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PhyLayerParameters-v1470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297393A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mimo-UE-Parameters-v1470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MIMO-UE-Parameters-v1470</w:t>
      </w:r>
      <w:r w:rsidRPr="008B73A7">
        <w:rPr>
          <w:rFonts w:ascii="Courier New" w:hAnsi="Courier New"/>
          <w:noProof/>
          <w:sz w:val="16"/>
          <w:lang w:eastAsia="ja-JP"/>
        </w:rPr>
        <w:tab/>
      </w:r>
      <w:r w:rsidRPr="008B73A7">
        <w:rPr>
          <w:rFonts w:ascii="Courier New" w:hAnsi="Courier New"/>
          <w:noProof/>
          <w:sz w:val="16"/>
          <w:lang w:eastAsia="ja-JP"/>
        </w:rPr>
        <w:tab/>
        <w:t>OPTIONAL,</w:t>
      </w:r>
    </w:p>
    <w:p w14:paraId="51F39B9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srs-UpPTS-6sym-r14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9A6009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4070CAC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1F7FF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PhyLayerParameters-v14a0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4D7E155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ssp10-TDD-Only-r14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90614F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795FC19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939B8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PhyLayerParameters-v1530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5EC318E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stti-SPT-Capabilities-r15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7D9F6E5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aperiodicCsi-ReportingSTTI-r15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8582B2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dmrs-BasedSPDCCH-MBSFN-r15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97CA8F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dmrs-BasedSPDCCH-nonMBSFN-r15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E6B339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dmrs-PositionPattern-r15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1A63D1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dmrs-SharingSubslotPDSCH-r15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1822EA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dmrs-RepetitionSubslotPDSCH-r15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A45EA8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epdcch-SPT-differentCells-r15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743401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epdcch-STTI-differentCells-r15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9FEA6A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maxLayersSlotOrSubslotPUSCH-r15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{oneLayer,twoLayers,fourLayers}</w:t>
      </w:r>
    </w:p>
    <w:p w14:paraId="494BDE2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OPTIONAL,</w:t>
      </w:r>
    </w:p>
    <w:p w14:paraId="7E978D8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maxNumberUpdatedCSI-Proc-SPT-r15</w:t>
      </w:r>
      <w:r w:rsidRPr="008B73A7">
        <w:rPr>
          <w:rFonts w:ascii="Courier New" w:hAnsi="Courier New"/>
          <w:noProof/>
          <w:sz w:val="16"/>
          <w:lang w:eastAsia="ja-JP"/>
        </w:rPr>
        <w:tab/>
      </w:r>
      <w:r w:rsidRPr="008B73A7">
        <w:rPr>
          <w:rFonts w:ascii="Courier New" w:hAnsi="Courier New"/>
          <w:noProof/>
          <w:sz w:val="16"/>
          <w:lang w:eastAsia="ja-JP"/>
        </w:rPr>
        <w:tab/>
        <w:t>INTEGER(5..32)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71DA02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maxNumberUpdatedCSI-Proc-STTI-Comb77-r15</w:t>
      </w:r>
      <w:r w:rsidRPr="008B73A7">
        <w:rPr>
          <w:rFonts w:ascii="Courier New" w:hAnsi="Courier New"/>
          <w:noProof/>
          <w:sz w:val="16"/>
          <w:lang w:eastAsia="ja-JP"/>
        </w:rPr>
        <w:tab/>
      </w:r>
      <w:r w:rsidRPr="008B73A7">
        <w:rPr>
          <w:rFonts w:ascii="Courier New" w:hAnsi="Courier New"/>
          <w:noProof/>
          <w:sz w:val="16"/>
          <w:lang w:eastAsia="ja-JP"/>
        </w:rPr>
        <w:tab/>
        <w:t>INTEGER(1..32)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695DAD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maxNumberUpdatedCSI-Proc-STTI-Comb27-r15</w:t>
      </w:r>
      <w:r w:rsidRPr="008B73A7">
        <w:rPr>
          <w:rFonts w:ascii="Courier New" w:hAnsi="Courier New"/>
          <w:noProof/>
          <w:sz w:val="16"/>
          <w:lang w:eastAsia="ja-JP"/>
        </w:rPr>
        <w:tab/>
      </w:r>
      <w:r w:rsidRPr="008B73A7">
        <w:rPr>
          <w:rFonts w:ascii="Courier New" w:hAnsi="Courier New"/>
          <w:noProof/>
          <w:sz w:val="16"/>
          <w:lang w:eastAsia="ja-JP"/>
        </w:rPr>
        <w:tab/>
        <w:t>INTEGER(1..32)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DF9992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maxNumberUpdatedCSI-Proc-STTI-Comb22-Set1-r15</w:t>
      </w:r>
      <w:r w:rsidRPr="008B73A7">
        <w:rPr>
          <w:rFonts w:ascii="Courier New" w:hAnsi="Courier New"/>
          <w:noProof/>
          <w:sz w:val="16"/>
          <w:lang w:eastAsia="ja-JP"/>
        </w:rPr>
        <w:tab/>
        <w:t>INTEGER(1..32)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B74B98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maxNumberUpdatedCSI-Proc-STTI-Comb22-Set2-r15</w:t>
      </w:r>
      <w:r w:rsidRPr="008B73A7">
        <w:rPr>
          <w:rFonts w:ascii="Courier New" w:hAnsi="Courier New"/>
          <w:noProof/>
          <w:sz w:val="16"/>
          <w:lang w:eastAsia="ja-JP"/>
        </w:rPr>
        <w:tab/>
        <w:t>INTEGER(1..32)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7FEDD9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mimo-UE-ParametersSTTI-r15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MIMO-UE-Parameters-r13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786D5E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mimo-UE-ParametersSTTI-v1530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MIMO-UE-Parameters-v1430</w:t>
      </w:r>
      <w:r w:rsidRPr="008B73A7">
        <w:rPr>
          <w:rFonts w:ascii="Courier New" w:hAnsi="Courier New"/>
          <w:noProof/>
          <w:sz w:val="16"/>
          <w:lang w:eastAsia="ja-JP"/>
        </w:rPr>
        <w:tab/>
      </w:r>
      <w:r w:rsidRPr="008B73A7">
        <w:rPr>
          <w:rFonts w:ascii="Courier New" w:hAnsi="Courier New"/>
          <w:noProof/>
          <w:sz w:val="16"/>
          <w:lang w:eastAsia="ja-JP"/>
        </w:rPr>
        <w:tab/>
        <w:t>OPTIONAL,</w:t>
      </w:r>
    </w:p>
    <w:p w14:paraId="7AC7AFD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numberOfBlindDecodesUSS-r15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INTEGER(4..32)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9B0BCA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pdsch-SlotSubslotPDSCH-Decoding-r15</w:t>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C42BA9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powerUCI-SlotPUSCH</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6FC53B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powerUCI-SubslotPUSCH</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923B9C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slotPDSCH-TxDiv-TM9and10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A9B6A5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subslotPDSCH-TxDiv-TM9and10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74ADA3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spdcch-differentRS-types-r15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DA2C86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srs-DCI7-TriggeringFS2-r15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8EDD48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sps-cyclicShift-r15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6FF2E1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spdcch-Reuse-r15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697E32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sps-STTI-r15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{slot, subslot, slotAndSubslot}</w:t>
      </w:r>
    </w:p>
    <w:p w14:paraId="3BF2FF6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OPTIONAL,</w:t>
      </w:r>
    </w:p>
    <w:p w14:paraId="743BF16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tm8-slotPDSCH-r15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AA8A2A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tm9-slotSubslot-r15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273ECE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tm9-slotSubslotMBSFN-r15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45441C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tm10-slotSubslot-r15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F6BF31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tm10-slotSubslotMBSFN-r15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B5A837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txDiv-SPUCCH-r15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A73381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ul-AsyncHarqSharingDiff-TTI-Lengths-r15</w:t>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13B907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522E5D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ce-Capabilities-r15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56D898E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ce-CRS-IntfMitig-r15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E6E1B6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lastRenderedPageBreak/>
        <w:tab/>
      </w:r>
      <w:r w:rsidRPr="008B73A7">
        <w:rPr>
          <w:rFonts w:ascii="Courier New" w:hAnsi="Courier New"/>
          <w:noProof/>
          <w:sz w:val="16"/>
          <w:lang w:eastAsia="ja-JP"/>
        </w:rPr>
        <w:tab/>
        <w:t>ce-CQI-AlternativeTable-r15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11DF73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ce-PDSCH-FlexibleStartPRB-CE-ModeA-r15</w:t>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5A1C6A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ce-PDSCH-FlexibleStartPRB-CE-ModeB-r15</w:t>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A4FE8F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ce-PDSCH-64QAM-r15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6A9FB5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ce-PUSCH-FlexibleStartPRB-CE-ModeA-r15</w:t>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21C12B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ce-PUSCH-FlexibleStartPRB-CE-ModeB-r15</w:t>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A07F0A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ce-PUSCH-SubPRB-Allocation-r15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DA7B9E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ce-UL-HARQ-ACK-Feedback-r15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693326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w:t>
      </w:r>
      <w:r w:rsidRPr="008B73A7">
        <w:rPr>
          <w:rFonts w:ascii="Courier New" w:hAnsi="Courier New"/>
          <w:noProof/>
          <w:sz w:val="16"/>
          <w:lang w:eastAsia="ja-JP"/>
        </w:rPr>
        <w:tab/>
        <w:t>OPTIONAL,</w:t>
      </w:r>
    </w:p>
    <w:p w14:paraId="5801535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shortCQI-ForSCellActivation-r15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5E6F3B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mimo-CBSR-AdvancedCSI-r15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821904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crs-IntfMitig-r15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AA8958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ul-PowerControlEnhancements-r15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07C926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urllc-Capabilities-r15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0608CAF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pdsch-RepSubframe-r15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1A5F27E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pdsch-RepSlot-r15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4F8A3E9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pdsch-RepSubslot-r15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058F8B1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pusch-SPS-MultiConfigSubframe-r15</w:t>
      </w:r>
      <w:r w:rsidRPr="008B73A7">
        <w:rPr>
          <w:rFonts w:ascii="Courier New" w:hAnsi="Courier New"/>
          <w:noProof/>
          <w:sz w:val="16"/>
          <w:lang w:eastAsia="ja-JP"/>
        </w:rPr>
        <w:tab/>
      </w:r>
      <w:r w:rsidRPr="008B73A7">
        <w:rPr>
          <w:rFonts w:ascii="Courier New" w:hAnsi="Courier New"/>
          <w:noProof/>
          <w:sz w:val="16"/>
          <w:lang w:eastAsia="ja-JP"/>
        </w:rPr>
        <w:tab/>
        <w:t>INTEGER (0..6)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ED6896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pusch-SPS-MaxConfigSubframe-r15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INTEGER (0..31)</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7611A4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pusch-SPS-MultiConfigSlot-r15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INTEGER (0..6)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33A70C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pusch-SPS-MaxConfigSlot-r15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INTEGER (0..31)</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4068C9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pusch-SPS-MultiConfigSubslot-r15</w:t>
      </w:r>
      <w:r w:rsidRPr="008B73A7">
        <w:rPr>
          <w:rFonts w:ascii="Courier New" w:hAnsi="Courier New"/>
          <w:noProof/>
          <w:sz w:val="16"/>
          <w:lang w:eastAsia="ja-JP"/>
        </w:rPr>
        <w:tab/>
      </w:r>
      <w:r w:rsidRPr="008B73A7">
        <w:rPr>
          <w:rFonts w:ascii="Courier New" w:hAnsi="Courier New"/>
          <w:noProof/>
          <w:sz w:val="16"/>
          <w:lang w:eastAsia="ja-JP"/>
        </w:rPr>
        <w:tab/>
        <w:t>INTEGER (0..6)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A4B689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pusch-SPS-MaxConfigSubslot-r15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INTEGER (0..31)</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9F7975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pusch-SPS-SlotRepPCell-r15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4A75801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pusch-SPS-SlotRepPSCell-r15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18C058B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pusch-SPS-SlotRepSCell-r15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2617195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pusch-SPS-SubframeRepPCell-r15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5F345B2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pusch-SPS-SubframeRepPSCell-r15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7698B4C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pusch-SPS-SubframeRepSCell-r15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5B5B8A6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pusch-SPS-SubslotRepPCell-r15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61D8C10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pusch-SPS-SubslotRepPSCell-r15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5371BA7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pusch-SPS-SubslotRepSCell-r15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4D0BB61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semiStaticCFI-r15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5556173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semiStaticCFI-Pattern-r15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62C5073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w:t>
      </w:r>
      <w:r w:rsidRPr="008B73A7">
        <w:rPr>
          <w:rFonts w:ascii="Courier New" w:hAnsi="Courier New"/>
          <w:noProof/>
          <w:sz w:val="16"/>
          <w:lang w:eastAsia="ja-JP"/>
        </w:rPr>
        <w:tab/>
        <w:t>OPTIONAL,</w:t>
      </w:r>
    </w:p>
    <w:p w14:paraId="3BB2EDA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altMCS-Table-r15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A54C2C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00C0A68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C1744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PhyLayerParameters-v1540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0D962BC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stti-SPT-Capabilities-v1540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551A0C7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slotPDSCH-TxDiv-TM8-r15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p>
    <w:p w14:paraId="635E152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B5DD7F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iCs/>
          <w:noProof/>
          <w:sz w:val="16"/>
          <w:lang w:eastAsia="ja-JP"/>
        </w:rPr>
        <w:t>crs-IM-TM1-toTM9-</w:t>
      </w:r>
      <w:r w:rsidRPr="008B73A7">
        <w:rPr>
          <w:rFonts w:ascii="Courier New" w:hAnsi="Courier New"/>
          <w:noProof/>
          <w:sz w:val="16"/>
          <w:lang w:eastAsia="ja-JP"/>
        </w:rPr>
        <w:t>OneRX-Port-v1540</w:t>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A3359C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cch-IM-RefRecTypeA-OneRX-Port-v1540</w:t>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F0702F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3B09FDB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567D7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PhyLayerParameters-v1550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5617217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dmrs-OverheadReduction-r15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06C45D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64BF76D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bookmarkStart w:id="38" w:name="_Hlk515446008"/>
    </w:p>
    <w:p w14:paraId="203EB8A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PhyLayerParameters-v1610 ::=</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SEQUENCE {</w:t>
      </w:r>
    </w:p>
    <w:p w14:paraId="213E880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t>ce-Capabilities-v1610</w:t>
      </w:r>
      <w:r w:rsidRPr="008B73A7">
        <w:rPr>
          <w:rFonts w:ascii="Courier New" w:hAnsi="Courier New"/>
          <w:noProof/>
          <w:sz w:val="16"/>
          <w:lang w:eastAsia="zh-CN"/>
        </w:rPr>
        <w:tab/>
        <w:t>SEQUENCE {</w:t>
      </w:r>
    </w:p>
    <w:p w14:paraId="76F5589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r>
      <w:r w:rsidRPr="008B73A7">
        <w:rPr>
          <w:rFonts w:ascii="Courier New" w:hAnsi="Courier New"/>
          <w:noProof/>
          <w:sz w:val="16"/>
          <w:lang w:eastAsia="zh-CN"/>
        </w:rPr>
        <w:tab/>
        <w:t>ce-CSI-RS-Feedback-r16</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ENUMERATED {supported}</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OPTIONAL,</w:t>
      </w:r>
    </w:p>
    <w:p w14:paraId="3D53C5B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lastRenderedPageBreak/>
        <w:tab/>
      </w:r>
      <w:r w:rsidRPr="008B73A7">
        <w:rPr>
          <w:rFonts w:ascii="Courier New" w:hAnsi="Courier New"/>
          <w:noProof/>
          <w:sz w:val="16"/>
          <w:lang w:eastAsia="zh-CN"/>
        </w:rPr>
        <w:tab/>
        <w:t>ce-CSI-RS-FeedbackCodebookRestriction-r16</w:t>
      </w:r>
      <w:r w:rsidRPr="008B73A7">
        <w:rPr>
          <w:rFonts w:ascii="Courier New" w:hAnsi="Courier New"/>
          <w:noProof/>
          <w:sz w:val="16"/>
          <w:lang w:eastAsia="zh-CN"/>
        </w:rPr>
        <w:tab/>
        <w:t>ENUMERATED {supported}</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OPTIONAL,</w:t>
      </w:r>
    </w:p>
    <w:p w14:paraId="51D3B31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r>
      <w:r w:rsidRPr="008B73A7">
        <w:rPr>
          <w:rFonts w:ascii="Courier New" w:hAnsi="Courier New"/>
          <w:noProof/>
          <w:sz w:val="16"/>
          <w:lang w:eastAsia="zh-CN"/>
        </w:rPr>
        <w:tab/>
        <w:t>crs-ChEstMPDCCH-CE-ModeA-r16</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ENUMERATED {supported}</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OPTIONAL,</w:t>
      </w:r>
    </w:p>
    <w:p w14:paraId="418AAED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r>
      <w:r w:rsidRPr="008B73A7">
        <w:rPr>
          <w:rFonts w:ascii="Courier New" w:hAnsi="Courier New"/>
          <w:noProof/>
          <w:sz w:val="16"/>
          <w:lang w:eastAsia="zh-CN"/>
        </w:rPr>
        <w:tab/>
        <w:t>crs-ChEstMPDCCH-CE-ModeB-r16</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ENUMERATED {supported}</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OPTIONAL,</w:t>
      </w:r>
    </w:p>
    <w:p w14:paraId="0061F8A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r>
      <w:r w:rsidRPr="008B73A7">
        <w:rPr>
          <w:rFonts w:ascii="Courier New" w:hAnsi="Courier New"/>
          <w:noProof/>
          <w:sz w:val="16"/>
          <w:lang w:eastAsia="zh-CN"/>
        </w:rPr>
        <w:tab/>
        <w:t>crs-ChEstMPDCCH-CSI-r16</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ENUMERATED {supported}</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OPTIONAL,</w:t>
      </w:r>
    </w:p>
    <w:p w14:paraId="498DA96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r>
      <w:r w:rsidRPr="008B73A7">
        <w:rPr>
          <w:rFonts w:ascii="Courier New" w:hAnsi="Courier New"/>
          <w:noProof/>
          <w:sz w:val="16"/>
          <w:lang w:eastAsia="zh-CN"/>
        </w:rPr>
        <w:tab/>
        <w:t>crs-ChEstMPDCCH-ReciprocityTDD-r16</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ENUMERATED {supported}</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OPTIONAL,</w:t>
      </w:r>
    </w:p>
    <w:p w14:paraId="5AA9138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r>
      <w:r w:rsidRPr="008B73A7">
        <w:rPr>
          <w:rFonts w:ascii="Courier New" w:hAnsi="Courier New"/>
          <w:noProof/>
          <w:sz w:val="16"/>
          <w:lang w:eastAsia="zh-CN"/>
        </w:rPr>
        <w:tab/>
        <w:t>etws-CMAS-RxInConnCE-ModeA-r16</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ENUMERATED {supported}</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OPTIONAL,</w:t>
      </w:r>
    </w:p>
    <w:p w14:paraId="23604B3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r>
      <w:r w:rsidRPr="008B73A7">
        <w:rPr>
          <w:rFonts w:ascii="Courier New" w:hAnsi="Courier New"/>
          <w:noProof/>
          <w:sz w:val="16"/>
          <w:lang w:eastAsia="zh-CN"/>
        </w:rPr>
        <w:tab/>
        <w:t>etws-CMAS-RxInConnCE-ModeB-r16</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ENUMERATED {supported}</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OPTIONAL,</w:t>
      </w:r>
    </w:p>
    <w:p w14:paraId="40313C0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r>
      <w:r w:rsidRPr="008B73A7">
        <w:rPr>
          <w:rFonts w:ascii="Courier New" w:hAnsi="Courier New"/>
          <w:noProof/>
          <w:sz w:val="16"/>
          <w:lang w:eastAsia="zh-CN"/>
        </w:rPr>
        <w:tab/>
        <w:t>mpdcch-InLte</w:t>
      </w:r>
      <w:r w:rsidRPr="008B73A7">
        <w:rPr>
          <w:rFonts w:ascii="Courier New" w:eastAsia="Batang" w:hAnsi="Courier New"/>
          <w:noProof/>
          <w:sz w:val="16"/>
          <w:lang w:eastAsia="ja-JP"/>
        </w:rPr>
        <w:t>ControlRegionCE-ModeA</w:t>
      </w:r>
      <w:r w:rsidRPr="008B73A7">
        <w:rPr>
          <w:rFonts w:ascii="Courier New" w:hAnsi="Courier New"/>
          <w:noProof/>
          <w:sz w:val="16"/>
          <w:lang w:eastAsia="zh-CN"/>
        </w:rPr>
        <w:t>-r16</w:t>
      </w:r>
      <w:r w:rsidRPr="008B73A7">
        <w:rPr>
          <w:rFonts w:ascii="Courier New" w:hAnsi="Courier New"/>
          <w:noProof/>
          <w:sz w:val="16"/>
          <w:lang w:eastAsia="zh-CN"/>
        </w:rPr>
        <w:tab/>
      </w:r>
      <w:r w:rsidRPr="008B73A7">
        <w:rPr>
          <w:rFonts w:ascii="Courier New" w:hAnsi="Courier New"/>
          <w:noProof/>
          <w:sz w:val="16"/>
          <w:lang w:eastAsia="zh-CN"/>
        </w:rPr>
        <w:tab/>
        <w:t>ENUMERATED {supported}</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OPTIONAL,</w:t>
      </w:r>
    </w:p>
    <w:p w14:paraId="3BD9300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r>
      <w:r w:rsidRPr="008B73A7">
        <w:rPr>
          <w:rFonts w:ascii="Courier New" w:hAnsi="Courier New"/>
          <w:noProof/>
          <w:sz w:val="16"/>
          <w:lang w:eastAsia="zh-CN"/>
        </w:rPr>
        <w:tab/>
        <w:t>mpdcch-InLte</w:t>
      </w:r>
      <w:r w:rsidRPr="008B73A7">
        <w:rPr>
          <w:rFonts w:ascii="Courier New" w:eastAsia="Batang" w:hAnsi="Courier New"/>
          <w:noProof/>
          <w:sz w:val="16"/>
          <w:lang w:eastAsia="ja-JP"/>
        </w:rPr>
        <w:t>ControlRegionCE-ModeB</w:t>
      </w:r>
      <w:r w:rsidRPr="008B73A7">
        <w:rPr>
          <w:rFonts w:ascii="Courier New" w:hAnsi="Courier New"/>
          <w:noProof/>
          <w:sz w:val="16"/>
          <w:lang w:eastAsia="zh-CN"/>
        </w:rPr>
        <w:t>-r16</w:t>
      </w:r>
      <w:r w:rsidRPr="008B73A7">
        <w:rPr>
          <w:rFonts w:ascii="Courier New" w:hAnsi="Courier New"/>
          <w:noProof/>
          <w:sz w:val="16"/>
          <w:lang w:eastAsia="zh-CN"/>
        </w:rPr>
        <w:tab/>
      </w:r>
      <w:r w:rsidRPr="008B73A7">
        <w:rPr>
          <w:rFonts w:ascii="Courier New" w:hAnsi="Courier New"/>
          <w:noProof/>
          <w:sz w:val="16"/>
          <w:lang w:eastAsia="zh-CN"/>
        </w:rPr>
        <w:tab/>
        <w:t>ENUMERATED {supported}</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OPTIONAL,</w:t>
      </w:r>
    </w:p>
    <w:p w14:paraId="1614B26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r>
      <w:r w:rsidRPr="008B73A7">
        <w:rPr>
          <w:rFonts w:ascii="Courier New" w:hAnsi="Courier New"/>
          <w:noProof/>
          <w:sz w:val="16"/>
          <w:lang w:eastAsia="zh-CN"/>
        </w:rPr>
        <w:tab/>
        <w:t>pdsch-InLte</w:t>
      </w:r>
      <w:r w:rsidRPr="008B73A7">
        <w:rPr>
          <w:rFonts w:ascii="Courier New" w:eastAsia="Batang" w:hAnsi="Courier New"/>
          <w:noProof/>
          <w:sz w:val="16"/>
          <w:lang w:eastAsia="ja-JP"/>
        </w:rPr>
        <w:t>ControlRegionCE-ModeA</w:t>
      </w:r>
      <w:r w:rsidRPr="008B73A7">
        <w:rPr>
          <w:rFonts w:ascii="Courier New" w:hAnsi="Courier New"/>
          <w:noProof/>
          <w:sz w:val="16"/>
          <w:lang w:eastAsia="zh-CN"/>
        </w:rPr>
        <w:t>-r16</w:t>
      </w:r>
      <w:r w:rsidRPr="008B73A7">
        <w:rPr>
          <w:rFonts w:ascii="Courier New" w:hAnsi="Courier New"/>
          <w:noProof/>
          <w:sz w:val="16"/>
          <w:lang w:eastAsia="zh-CN"/>
        </w:rPr>
        <w:tab/>
      </w:r>
      <w:r w:rsidRPr="008B73A7">
        <w:rPr>
          <w:rFonts w:ascii="Courier New" w:hAnsi="Courier New"/>
          <w:noProof/>
          <w:sz w:val="16"/>
          <w:lang w:eastAsia="zh-CN"/>
        </w:rPr>
        <w:tab/>
        <w:t>ENUMERATED {supported}</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OPTIONAL,</w:t>
      </w:r>
    </w:p>
    <w:p w14:paraId="330CA07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r>
      <w:r w:rsidRPr="008B73A7">
        <w:rPr>
          <w:rFonts w:ascii="Courier New" w:hAnsi="Courier New"/>
          <w:noProof/>
          <w:sz w:val="16"/>
          <w:lang w:eastAsia="zh-CN"/>
        </w:rPr>
        <w:tab/>
        <w:t>pdsch-InLte</w:t>
      </w:r>
      <w:r w:rsidRPr="008B73A7">
        <w:rPr>
          <w:rFonts w:ascii="Courier New" w:eastAsia="Batang" w:hAnsi="Courier New"/>
          <w:noProof/>
          <w:sz w:val="16"/>
          <w:lang w:eastAsia="ja-JP"/>
        </w:rPr>
        <w:t>ControlRegionCE-ModeB</w:t>
      </w:r>
      <w:r w:rsidRPr="008B73A7">
        <w:rPr>
          <w:rFonts w:ascii="Courier New" w:hAnsi="Courier New"/>
          <w:noProof/>
          <w:sz w:val="16"/>
          <w:lang w:eastAsia="zh-CN"/>
        </w:rPr>
        <w:t>-r16</w:t>
      </w:r>
      <w:r w:rsidRPr="008B73A7">
        <w:rPr>
          <w:rFonts w:ascii="Courier New" w:hAnsi="Courier New"/>
          <w:noProof/>
          <w:sz w:val="16"/>
          <w:lang w:eastAsia="zh-CN"/>
        </w:rPr>
        <w:tab/>
      </w:r>
      <w:r w:rsidRPr="008B73A7">
        <w:rPr>
          <w:rFonts w:ascii="Courier New" w:hAnsi="Courier New"/>
          <w:noProof/>
          <w:sz w:val="16"/>
          <w:lang w:eastAsia="zh-CN"/>
        </w:rPr>
        <w:tab/>
        <w:t>ENUMERATED {supported}</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OPTIONAL,</w:t>
      </w:r>
    </w:p>
    <w:p w14:paraId="0674AB8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r>
      <w:r w:rsidRPr="008B73A7">
        <w:rPr>
          <w:rFonts w:ascii="Courier New" w:hAnsi="Courier New"/>
          <w:noProof/>
          <w:sz w:val="16"/>
          <w:lang w:eastAsia="zh-CN"/>
        </w:rPr>
        <w:tab/>
        <w:t>multiTB-Parameters-r16</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 xml:space="preserve">CE-MultiTB-Parameters-r16 </w:t>
      </w:r>
      <w:r w:rsidRPr="008B73A7">
        <w:rPr>
          <w:rFonts w:ascii="Courier New" w:hAnsi="Courier New"/>
          <w:noProof/>
          <w:sz w:val="16"/>
          <w:lang w:eastAsia="zh-CN"/>
        </w:rPr>
        <w:tab/>
      </w:r>
      <w:r w:rsidRPr="008B73A7">
        <w:rPr>
          <w:rFonts w:ascii="Courier New" w:hAnsi="Courier New"/>
          <w:noProof/>
          <w:sz w:val="16"/>
          <w:lang w:eastAsia="zh-CN"/>
        </w:rPr>
        <w:tab/>
        <w:t>OPTIONAL,</w:t>
      </w:r>
    </w:p>
    <w:p w14:paraId="44E6348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r>
      <w:r w:rsidRPr="008B73A7">
        <w:rPr>
          <w:rFonts w:ascii="Courier New" w:hAnsi="Courier New"/>
          <w:noProof/>
          <w:sz w:val="16"/>
          <w:lang w:eastAsia="zh-CN"/>
        </w:rPr>
        <w:tab/>
        <w:t>resourceResvParameters-r16</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CE-ResourceResvParameters-r16</w:t>
      </w:r>
      <w:r w:rsidRPr="008B73A7">
        <w:rPr>
          <w:rFonts w:ascii="Courier New" w:hAnsi="Courier New"/>
          <w:noProof/>
          <w:sz w:val="16"/>
          <w:lang w:eastAsia="zh-CN"/>
        </w:rPr>
        <w:tab/>
        <w:t>OPTIONAL</w:t>
      </w:r>
    </w:p>
    <w:p w14:paraId="4E795BD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t>}</w:t>
      </w:r>
      <w:r w:rsidRPr="008B73A7">
        <w:rPr>
          <w:rFonts w:ascii="Courier New" w:hAnsi="Courier New"/>
          <w:noProof/>
          <w:sz w:val="16"/>
          <w:lang w:eastAsia="zh-CN"/>
        </w:rPr>
        <w:tab/>
        <w:t>OPTIONAL,</w:t>
      </w:r>
    </w:p>
    <w:p w14:paraId="20C4D6D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t>widebandPRG-Slot-r16</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ENUMERATED {supported}</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OPTIONAL,</w:t>
      </w:r>
    </w:p>
    <w:p w14:paraId="3A72D57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t>widebandPRG-Subslot-r16</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ENUMERATED {supported}</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OPTIONAL,</w:t>
      </w:r>
    </w:p>
    <w:p w14:paraId="6274FF0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t>widebandPRG-Subframe-r16</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ENUMERATED {supported}</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OPTIONAL,</w:t>
      </w:r>
    </w:p>
    <w:p w14:paraId="3D6817C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t>addSRS-r16</w:t>
      </w:r>
      <w:r w:rsidRPr="008B73A7">
        <w:rPr>
          <w:rFonts w:ascii="Courier New" w:hAnsi="Courier New"/>
          <w:noProof/>
          <w:sz w:val="16"/>
          <w:lang w:eastAsia="zh-CN"/>
        </w:rPr>
        <w:tab/>
      </w:r>
      <w:r w:rsidRPr="008B73A7">
        <w:rPr>
          <w:rFonts w:ascii="Courier New" w:hAnsi="Courier New"/>
          <w:noProof/>
          <w:sz w:val="16"/>
          <w:lang w:eastAsia="zh-CN"/>
        </w:rPr>
        <w:tab/>
        <w:t>SEQUENCE {</w:t>
      </w:r>
    </w:p>
    <w:p w14:paraId="5D658A5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r>
      <w:r w:rsidRPr="008B73A7">
        <w:rPr>
          <w:rFonts w:ascii="Courier New" w:hAnsi="Courier New"/>
          <w:noProof/>
          <w:sz w:val="16"/>
          <w:lang w:eastAsia="zh-CN"/>
        </w:rPr>
        <w:tab/>
        <w:t>addSRS-FrequencyHopping-r16</w:t>
      </w:r>
      <w:r w:rsidRPr="008B73A7">
        <w:rPr>
          <w:rFonts w:ascii="Courier New" w:hAnsi="Courier New"/>
          <w:noProof/>
          <w:sz w:val="16"/>
          <w:lang w:eastAsia="zh-CN"/>
        </w:rPr>
        <w:tab/>
      </w:r>
      <w:r w:rsidRPr="008B73A7">
        <w:rPr>
          <w:rFonts w:ascii="Courier New" w:hAnsi="Courier New"/>
          <w:noProof/>
          <w:sz w:val="16"/>
          <w:lang w:eastAsia="zh-CN"/>
        </w:rPr>
        <w:tab/>
        <w:t>ENUMERATED {supported}</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OPTIONAL,</w:t>
      </w:r>
    </w:p>
    <w:p w14:paraId="1B78B29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r>
      <w:r w:rsidRPr="008B73A7">
        <w:rPr>
          <w:rFonts w:ascii="Courier New" w:hAnsi="Courier New"/>
          <w:noProof/>
          <w:sz w:val="16"/>
          <w:lang w:eastAsia="zh-CN"/>
        </w:rPr>
        <w:tab/>
        <w:t>addSRS-AntennaSwitching-r16</w:t>
      </w:r>
      <w:r w:rsidRPr="008B73A7">
        <w:rPr>
          <w:rFonts w:ascii="Courier New" w:hAnsi="Courier New"/>
          <w:noProof/>
          <w:sz w:val="16"/>
          <w:lang w:eastAsia="zh-CN"/>
        </w:rPr>
        <w:tab/>
      </w:r>
      <w:r w:rsidRPr="008B73A7">
        <w:rPr>
          <w:rFonts w:ascii="Courier New" w:hAnsi="Courier New"/>
          <w:noProof/>
          <w:sz w:val="16"/>
          <w:lang w:eastAsia="zh-CN"/>
        </w:rPr>
        <w:tab/>
        <w:t>ENUMERATED {useBasic}</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OPTIONAL,</w:t>
      </w:r>
    </w:p>
    <w:p w14:paraId="0067872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r>
      <w:r w:rsidRPr="008B73A7">
        <w:rPr>
          <w:rFonts w:ascii="Courier New" w:hAnsi="Courier New"/>
          <w:noProof/>
          <w:sz w:val="16"/>
          <w:lang w:eastAsia="zh-CN"/>
        </w:rPr>
        <w:tab/>
        <w:t>addSRS-CarrierSwitching-r16</w:t>
      </w:r>
      <w:r w:rsidRPr="008B73A7">
        <w:rPr>
          <w:rFonts w:ascii="Courier New" w:hAnsi="Courier New"/>
          <w:noProof/>
          <w:sz w:val="16"/>
          <w:lang w:eastAsia="zh-CN"/>
        </w:rPr>
        <w:tab/>
      </w:r>
      <w:r w:rsidRPr="008B73A7">
        <w:rPr>
          <w:rFonts w:ascii="Courier New" w:hAnsi="Courier New"/>
          <w:noProof/>
          <w:sz w:val="16"/>
          <w:lang w:eastAsia="zh-CN"/>
        </w:rPr>
        <w:tab/>
        <w:t>ENUMERATED {supported}</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OPTIONAL</w:t>
      </w:r>
    </w:p>
    <w:p w14:paraId="1EB7825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t>} OPTIONAL,</w:t>
      </w:r>
    </w:p>
    <w:p w14:paraId="010EE69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t>virtualCellID-BasicSRS-r16</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ENUMERATED {supported}</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OPTIONAL,</w:t>
      </w:r>
    </w:p>
    <w:p w14:paraId="33B0370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t>virtualCellID-AddSRS-r16</w:t>
      </w:r>
      <w:r w:rsidRPr="008B73A7">
        <w:rPr>
          <w:rFonts w:ascii="Courier New" w:hAnsi="Courier New"/>
          <w:noProof/>
          <w:sz w:val="16"/>
          <w:lang w:eastAsia="zh-CN"/>
        </w:rPr>
        <w:tab/>
      </w:r>
      <w:r w:rsidRPr="008B73A7">
        <w:rPr>
          <w:rFonts w:ascii="Courier New" w:hAnsi="Courier New"/>
          <w:noProof/>
          <w:sz w:val="16"/>
          <w:lang w:eastAsia="zh-CN"/>
        </w:rPr>
        <w:tab/>
        <w:t>ENUMERATED {supported}</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OPTIONAL</w:t>
      </w:r>
    </w:p>
    <w:p w14:paraId="0A3C903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w:t>
      </w:r>
    </w:p>
    <w:bookmarkEnd w:id="38"/>
    <w:p w14:paraId="50747C0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C81BE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MIMO-UE-Parameters-r13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5AE299B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parametersTM9-r13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MIMO-UE-ParametersPerTM-r13</w:t>
      </w:r>
      <w:r w:rsidRPr="008B73A7">
        <w:rPr>
          <w:rFonts w:ascii="Courier New" w:hAnsi="Courier New"/>
          <w:noProof/>
          <w:sz w:val="16"/>
          <w:lang w:eastAsia="ja-JP"/>
        </w:rPr>
        <w:tab/>
      </w:r>
      <w:r w:rsidRPr="008B73A7">
        <w:rPr>
          <w:rFonts w:ascii="Courier New" w:hAnsi="Courier New"/>
          <w:noProof/>
          <w:sz w:val="16"/>
          <w:lang w:eastAsia="ja-JP"/>
        </w:rPr>
        <w:tab/>
        <w:t>OPTIONAL,</w:t>
      </w:r>
    </w:p>
    <w:p w14:paraId="42311CC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parametersTM10-r13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MIMO-UE-ParametersPerTM-r13</w:t>
      </w:r>
      <w:r w:rsidRPr="008B73A7">
        <w:rPr>
          <w:rFonts w:ascii="Courier New" w:hAnsi="Courier New"/>
          <w:noProof/>
          <w:sz w:val="16"/>
          <w:lang w:eastAsia="ja-JP"/>
        </w:rPr>
        <w:tab/>
      </w:r>
      <w:r w:rsidRPr="008B73A7">
        <w:rPr>
          <w:rFonts w:ascii="Courier New" w:hAnsi="Courier New"/>
          <w:noProof/>
          <w:sz w:val="16"/>
          <w:lang w:eastAsia="ja-JP"/>
        </w:rPr>
        <w:tab/>
        <w:t>OPTIONAL,</w:t>
      </w:r>
    </w:p>
    <w:p w14:paraId="71293FA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srs-EnhancementsTDD-r13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67BC93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srs-Enhancements-r13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5E29A2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interferenceMeasRestriction-r13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140578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5C69D67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547A1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MIMO-UE-Parameters-v13e0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3ADC209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mimo-WeightedLayersCapabilities-r13</w:t>
      </w:r>
      <w:r w:rsidRPr="008B73A7">
        <w:rPr>
          <w:rFonts w:ascii="Courier New" w:hAnsi="Courier New"/>
          <w:noProof/>
          <w:sz w:val="16"/>
          <w:lang w:eastAsia="ja-JP"/>
        </w:rPr>
        <w:tab/>
      </w:r>
      <w:r w:rsidRPr="008B73A7">
        <w:rPr>
          <w:rFonts w:ascii="Courier New" w:hAnsi="Courier New"/>
          <w:noProof/>
          <w:sz w:val="16"/>
          <w:lang w:eastAsia="ja-JP"/>
        </w:rPr>
        <w:tab/>
        <w:t>MIMO-WeightedLayersCapabilities-r13</w:t>
      </w:r>
      <w:r w:rsidRPr="008B73A7">
        <w:rPr>
          <w:rFonts w:ascii="Courier New" w:hAnsi="Courier New"/>
          <w:noProof/>
          <w:sz w:val="16"/>
          <w:lang w:eastAsia="ja-JP"/>
        </w:rPr>
        <w:tab/>
        <w:t>OPTIONAL</w:t>
      </w:r>
    </w:p>
    <w:p w14:paraId="29DC0E9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7A286B6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AC4EB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MIMO-UE-Parameters-v1430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1C55951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parametersTM9-v1430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MIMO-UE-ParametersPerTM-v1430</w:t>
      </w:r>
      <w:r w:rsidRPr="008B73A7">
        <w:rPr>
          <w:rFonts w:ascii="Courier New" w:hAnsi="Courier New"/>
          <w:noProof/>
          <w:sz w:val="16"/>
          <w:lang w:eastAsia="ja-JP"/>
        </w:rPr>
        <w:tab/>
        <w:t>OPTIONAL,</w:t>
      </w:r>
    </w:p>
    <w:p w14:paraId="1A451A2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parametersTM10-v1430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MIMO-UE-ParametersPerTM-v1430</w:t>
      </w:r>
      <w:r w:rsidRPr="008B73A7">
        <w:rPr>
          <w:rFonts w:ascii="Courier New" w:hAnsi="Courier New"/>
          <w:noProof/>
          <w:sz w:val="16"/>
          <w:lang w:eastAsia="ja-JP"/>
        </w:rPr>
        <w:tab/>
        <w:t>OPTIONAL</w:t>
      </w:r>
    </w:p>
    <w:p w14:paraId="6809F82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6180E44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C24CE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MIMO-UE-Parameters-v1470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410D6DA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parametersTM9-v1470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MIMO-UE-ParametersPerTM-v1470,</w:t>
      </w:r>
    </w:p>
    <w:p w14:paraId="3B352FF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parametersTM10-v1470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MIMO-UE-ParametersPerTM-v1470</w:t>
      </w:r>
    </w:p>
    <w:p w14:paraId="027DA6F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297C21B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2608E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MIMO-UE-ParametersPerTM-r13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402F6E5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nonPrecoded-r13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MIMO-NonPrecodedCapabilities-r13</w:t>
      </w:r>
      <w:r w:rsidRPr="008B73A7">
        <w:rPr>
          <w:rFonts w:ascii="Courier New" w:hAnsi="Courier New"/>
          <w:noProof/>
          <w:sz w:val="16"/>
          <w:lang w:eastAsia="ja-JP"/>
        </w:rPr>
        <w:tab/>
        <w:t>OPTIONAL,</w:t>
      </w:r>
    </w:p>
    <w:p w14:paraId="76A8C7D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beamformed-r13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MIMO-UE-BeamformedCapabilities-r13</w:t>
      </w:r>
      <w:r w:rsidRPr="008B73A7">
        <w:rPr>
          <w:rFonts w:ascii="Courier New" w:hAnsi="Courier New"/>
          <w:noProof/>
          <w:sz w:val="16"/>
          <w:lang w:eastAsia="ja-JP"/>
        </w:rPr>
        <w:tab/>
        <w:t>OPTIONAL,</w:t>
      </w:r>
    </w:p>
    <w:p w14:paraId="44073A7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channelMeasRestriction-r13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45B3D2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dmrs-Enhancements-r13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B45CB0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lastRenderedPageBreak/>
        <w:tab/>
        <w:t>csi-RS-EnhancementsTDD-r13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F8B68F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0245E0B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CB577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MIMO-UE-ParametersPerTM-v1430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0CE6B7B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nzp-CSI-RS-AperiodicInfo-r14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0A2399C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nMaxProc-r14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INTEGER(5..32),</w:t>
      </w:r>
    </w:p>
    <w:p w14:paraId="12CFA2D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nMaxResource-r14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{ffs1, ffs2, ffs3, ffs4}</w:t>
      </w:r>
    </w:p>
    <w:p w14:paraId="42A6DE6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6AE2BF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nzp-CSI-RS-PeriodicInfo-r14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32DA99A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nMaxResource-r14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{ffs1, ffs2, ffs3, ffs4}</w:t>
      </w:r>
    </w:p>
    <w:p w14:paraId="074632A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B11077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zp-CSI-RS-AperiodicInfo-r14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758CDF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ul-dmrs-Enhancements-r14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4E2D6E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densityReductionNP-r14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D5BF32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densityReductionBF-r14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B8CDE3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hybridCSI-r14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635A7F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semiOL-r14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37898B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csi-ReportingNP-r14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487D8D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csi-ReportingAdvanced-r14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A96453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61EAF12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33382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MIMO-UE-ParametersPerTM-v1470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00FDB36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csi-ReportingAdvancedMaxPorts-r14</w:t>
      </w:r>
      <w:r w:rsidRPr="008B73A7">
        <w:rPr>
          <w:rFonts w:ascii="Courier New" w:hAnsi="Courier New"/>
          <w:noProof/>
          <w:sz w:val="16"/>
          <w:lang w:eastAsia="ja-JP"/>
        </w:rPr>
        <w:tab/>
      </w:r>
      <w:r w:rsidRPr="008B73A7">
        <w:rPr>
          <w:rFonts w:ascii="Courier New" w:hAnsi="Courier New"/>
          <w:noProof/>
          <w:sz w:val="16"/>
          <w:lang w:eastAsia="ja-JP"/>
        </w:rPr>
        <w:tab/>
        <w:t>ENUMERATED {n8, n12, n16, n20, n24, n28}</w:t>
      </w:r>
      <w:r w:rsidRPr="008B73A7">
        <w:rPr>
          <w:rFonts w:ascii="Courier New" w:hAnsi="Courier New"/>
          <w:noProof/>
          <w:sz w:val="16"/>
          <w:lang w:eastAsia="ja-JP"/>
        </w:rPr>
        <w:tab/>
        <w:t>OPTIONAL</w:t>
      </w:r>
    </w:p>
    <w:p w14:paraId="1FD7D5E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3635B8D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00DEB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MIMO-CA-ParametersPerBoBC-r13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2A6DFDE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parametersTM9-r13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MIMO-CA-ParametersPerBoBCPerTM-r13</w:t>
      </w:r>
      <w:r w:rsidRPr="008B73A7">
        <w:rPr>
          <w:rFonts w:ascii="Courier New" w:hAnsi="Courier New"/>
          <w:noProof/>
          <w:sz w:val="16"/>
          <w:lang w:eastAsia="ja-JP"/>
        </w:rPr>
        <w:tab/>
      </w:r>
      <w:r w:rsidRPr="008B73A7">
        <w:rPr>
          <w:rFonts w:ascii="Courier New" w:hAnsi="Courier New"/>
          <w:noProof/>
          <w:sz w:val="16"/>
          <w:lang w:eastAsia="ja-JP"/>
        </w:rPr>
        <w:tab/>
        <w:t>OPTIONAL,</w:t>
      </w:r>
    </w:p>
    <w:p w14:paraId="58B19F4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parametersTM10-r13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MIMO-CA-ParametersPerBoBCPerTM-r13</w:t>
      </w:r>
      <w:r w:rsidRPr="008B73A7">
        <w:rPr>
          <w:rFonts w:ascii="Courier New" w:hAnsi="Courier New"/>
          <w:noProof/>
          <w:sz w:val="16"/>
          <w:lang w:eastAsia="ja-JP"/>
        </w:rPr>
        <w:tab/>
      </w:r>
      <w:r w:rsidRPr="008B73A7">
        <w:rPr>
          <w:rFonts w:ascii="Courier New" w:hAnsi="Courier New"/>
          <w:noProof/>
          <w:sz w:val="16"/>
          <w:lang w:eastAsia="ja-JP"/>
        </w:rPr>
        <w:tab/>
        <w:t>OPTIONAL</w:t>
      </w:r>
    </w:p>
    <w:p w14:paraId="3138D21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6BDFBD8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75C3D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MIMO-CA-ParametersPerBoBC-r15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1DE7287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parametersTM9-r15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MIMO-CA-ParametersPerBoBCPerTM-r15</w:t>
      </w:r>
      <w:r w:rsidRPr="008B73A7">
        <w:rPr>
          <w:rFonts w:ascii="Courier New" w:hAnsi="Courier New"/>
          <w:noProof/>
          <w:sz w:val="16"/>
          <w:lang w:eastAsia="ja-JP"/>
        </w:rPr>
        <w:tab/>
        <w:t>OPTIONAL,</w:t>
      </w:r>
    </w:p>
    <w:p w14:paraId="4808EFE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parametersTM10-r15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MIMO-CA-ParametersPerBoBCPerTM-r15</w:t>
      </w:r>
      <w:r w:rsidRPr="008B73A7">
        <w:rPr>
          <w:rFonts w:ascii="Courier New" w:hAnsi="Courier New"/>
          <w:noProof/>
          <w:sz w:val="16"/>
          <w:lang w:eastAsia="ja-JP"/>
        </w:rPr>
        <w:tab/>
        <w:t>OPTIONAL</w:t>
      </w:r>
    </w:p>
    <w:p w14:paraId="19E8EBA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17A5C07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D5315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MIMO-CA-ParametersPerBoBC-v1430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29D241C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parametersTM9-v1430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MIMO-CA-ParametersPerBoBCPerTM-v1430</w:t>
      </w:r>
      <w:r w:rsidRPr="008B73A7">
        <w:rPr>
          <w:rFonts w:ascii="Courier New" w:hAnsi="Courier New"/>
          <w:noProof/>
          <w:sz w:val="16"/>
          <w:lang w:eastAsia="ja-JP"/>
        </w:rPr>
        <w:tab/>
        <w:t>OPTIONAL,</w:t>
      </w:r>
    </w:p>
    <w:p w14:paraId="0232361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parametersTM10-v1430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MIMO-CA-ParametersPerBoBCPerTM-v1430</w:t>
      </w:r>
      <w:r w:rsidRPr="008B73A7">
        <w:rPr>
          <w:rFonts w:ascii="Courier New" w:hAnsi="Courier New"/>
          <w:noProof/>
          <w:sz w:val="16"/>
          <w:lang w:eastAsia="ja-JP"/>
        </w:rPr>
        <w:tab/>
        <w:t>OPTIONAL</w:t>
      </w:r>
    </w:p>
    <w:p w14:paraId="5B524FD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7FCF025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99BCC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MIMO-CA-ParametersPerBoBC-v1470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7BEB7A1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parametersTM9-v1470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MIMO-CA-ParametersPerBoBCPerTM-v1470,</w:t>
      </w:r>
    </w:p>
    <w:p w14:paraId="13B81B8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parametersTM10-v1470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MIMO-CA-ParametersPerBoBCPerTM-v1470</w:t>
      </w:r>
    </w:p>
    <w:p w14:paraId="1905BD7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0C42AF3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4885C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MIMO-CA-ParametersPerBoBCPerTM-r13 ::=</w:t>
      </w:r>
      <w:r w:rsidRPr="008B73A7">
        <w:rPr>
          <w:rFonts w:ascii="Courier New" w:hAnsi="Courier New"/>
          <w:noProof/>
          <w:sz w:val="16"/>
          <w:lang w:eastAsia="ja-JP"/>
        </w:rPr>
        <w:tab/>
        <w:t>SEQUENCE {</w:t>
      </w:r>
    </w:p>
    <w:p w14:paraId="7A420BD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nonPrecoded-r13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MIMO-NonPrecodedCapabilities-r13</w:t>
      </w:r>
      <w:r w:rsidRPr="008B73A7">
        <w:rPr>
          <w:rFonts w:ascii="Courier New" w:hAnsi="Courier New"/>
          <w:noProof/>
          <w:sz w:val="16"/>
          <w:lang w:eastAsia="ja-JP"/>
        </w:rPr>
        <w:tab/>
        <w:t>OPTIONAL,</w:t>
      </w:r>
    </w:p>
    <w:p w14:paraId="52CD5FC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beamformed-r13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MIMO-BeamformedCapabilityList-r13</w:t>
      </w:r>
      <w:r w:rsidRPr="008B73A7">
        <w:rPr>
          <w:rFonts w:ascii="Courier New" w:hAnsi="Courier New"/>
          <w:noProof/>
          <w:sz w:val="16"/>
          <w:lang w:eastAsia="ja-JP"/>
        </w:rPr>
        <w:tab/>
        <w:t>OPTIONAL,</w:t>
      </w:r>
    </w:p>
    <w:p w14:paraId="2BDFDD9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dmrs-Enhancements-r13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{different}</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64589B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74C19F8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11DAA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MIMO-CA-ParametersPerBoBCPerTM-v1430 ::=</w:t>
      </w:r>
      <w:r w:rsidRPr="008B73A7">
        <w:rPr>
          <w:rFonts w:ascii="Courier New" w:hAnsi="Courier New"/>
          <w:noProof/>
          <w:sz w:val="16"/>
          <w:lang w:eastAsia="ja-JP"/>
        </w:rPr>
        <w:tab/>
        <w:t>SEQUENCE {</w:t>
      </w:r>
    </w:p>
    <w:p w14:paraId="1EFE25F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csi-ReportingNP-r14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{different}</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704354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lastRenderedPageBreak/>
        <w:tab/>
        <w:t>csi-ReportingAdvanced-r14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{different}</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77C9A8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22409CD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CE74C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MIMO-CA-ParametersPerBoBCPerTM-v1470 ::=</w:t>
      </w:r>
      <w:r w:rsidRPr="008B73A7">
        <w:rPr>
          <w:rFonts w:ascii="Courier New" w:hAnsi="Courier New"/>
          <w:noProof/>
          <w:sz w:val="16"/>
          <w:lang w:eastAsia="ja-JP"/>
        </w:rPr>
        <w:tab/>
        <w:t>SEQUENCE {</w:t>
      </w:r>
    </w:p>
    <w:p w14:paraId="4262830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csi-ReportingAdvancedMaxPorts-r14</w:t>
      </w:r>
      <w:r w:rsidRPr="008B73A7">
        <w:rPr>
          <w:rFonts w:ascii="Courier New" w:hAnsi="Courier New"/>
          <w:noProof/>
          <w:sz w:val="16"/>
          <w:lang w:eastAsia="ja-JP"/>
        </w:rPr>
        <w:tab/>
      </w:r>
      <w:r w:rsidRPr="008B73A7">
        <w:rPr>
          <w:rFonts w:ascii="Courier New" w:hAnsi="Courier New"/>
          <w:noProof/>
          <w:sz w:val="16"/>
          <w:lang w:eastAsia="ja-JP"/>
        </w:rPr>
        <w:tab/>
        <w:t>ENUMERATED {n8, n12, n16, n20, n24, n28}</w:t>
      </w:r>
      <w:r w:rsidRPr="008B73A7">
        <w:rPr>
          <w:rFonts w:ascii="Courier New" w:hAnsi="Courier New"/>
          <w:noProof/>
          <w:sz w:val="16"/>
          <w:lang w:eastAsia="ja-JP"/>
        </w:rPr>
        <w:tab/>
        <w:t>OPTIONAL</w:t>
      </w:r>
    </w:p>
    <w:p w14:paraId="58499F1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1B69701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FD7B9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MIMO-CA-ParametersPerBoBCPerTM-r15 ::=</w:t>
      </w:r>
      <w:r w:rsidRPr="008B73A7">
        <w:rPr>
          <w:rFonts w:ascii="Courier New" w:hAnsi="Courier New"/>
          <w:noProof/>
          <w:sz w:val="16"/>
          <w:lang w:eastAsia="ja-JP"/>
        </w:rPr>
        <w:tab/>
        <w:t>SEQUENCE {</w:t>
      </w:r>
    </w:p>
    <w:p w14:paraId="357C39C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nonPrecoded-r13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MIMO-NonPrecodedCapabilities-r13</w:t>
      </w:r>
      <w:r w:rsidRPr="008B73A7">
        <w:rPr>
          <w:rFonts w:ascii="Courier New" w:hAnsi="Courier New"/>
          <w:noProof/>
          <w:sz w:val="16"/>
          <w:lang w:eastAsia="ja-JP"/>
        </w:rPr>
        <w:tab/>
        <w:t>OPTIONAL,</w:t>
      </w:r>
    </w:p>
    <w:p w14:paraId="79C0ADC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beamformed-r13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MIMO-BeamformedCapabilityList-r13</w:t>
      </w:r>
      <w:r w:rsidRPr="008B73A7">
        <w:rPr>
          <w:rFonts w:ascii="Courier New" w:hAnsi="Courier New"/>
          <w:noProof/>
          <w:sz w:val="16"/>
          <w:lang w:eastAsia="ja-JP"/>
        </w:rPr>
        <w:tab/>
        <w:t>OPTIONAL,</w:t>
      </w:r>
    </w:p>
    <w:p w14:paraId="6FD69CA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dmrs-Enhancements-r13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{different}</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743AC5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csi-ReportingNP-r14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{different}</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A36ABE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csi-ReportingAdvanced-r14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{different}</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E6E1FF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21CC955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8A830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MIMO-NonPrecodedCapabilities-r13 ::=</w:t>
      </w:r>
      <w:r w:rsidRPr="008B73A7">
        <w:rPr>
          <w:rFonts w:ascii="Courier New" w:hAnsi="Courier New"/>
          <w:noProof/>
          <w:sz w:val="16"/>
          <w:lang w:eastAsia="ja-JP"/>
        </w:rPr>
        <w:tab/>
        <w:t>SEQUENCE {</w:t>
      </w:r>
    </w:p>
    <w:p w14:paraId="1CD060A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config1-r13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118D5B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config2-r13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0CB884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config3-r13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B38BC0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config4-r13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A91430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51C5186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461A1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MIMO-UE-BeamformedCapabilities-r13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4963F7D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altCodebook-r13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B26D26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mimo-BeamformedCapabilities-r13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MIMO-BeamformedCapabilityList-r13</w:t>
      </w:r>
    </w:p>
    <w:p w14:paraId="3B61E20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3529EE8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AFA64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MIMO-BeamformedCapabilityList-r13 ::=</w:t>
      </w:r>
      <w:r w:rsidRPr="008B73A7">
        <w:rPr>
          <w:rFonts w:ascii="Courier New" w:hAnsi="Courier New"/>
          <w:noProof/>
          <w:sz w:val="16"/>
          <w:lang w:eastAsia="ja-JP"/>
        </w:rPr>
        <w:tab/>
      </w:r>
      <w:r w:rsidRPr="008B73A7">
        <w:rPr>
          <w:rFonts w:ascii="Courier New" w:hAnsi="Courier New"/>
          <w:noProof/>
          <w:sz w:val="16"/>
          <w:lang w:eastAsia="ja-JP"/>
        </w:rPr>
        <w:tab/>
        <w:t>SEQUENCE (SIZE (1..maxCSI-Proc-r11)) OF MIMO-BeamformedCapabilities-r13</w:t>
      </w:r>
    </w:p>
    <w:p w14:paraId="018ABC5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6871E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MIMO-BeamformedCapabilities-r13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3BE6A76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k-Max-r13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INTEGER (1..8),</w:t>
      </w:r>
    </w:p>
    <w:p w14:paraId="1AAFE7D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n-MaxList-r13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BIT STRING (SIZE (1..7))</w:t>
      </w:r>
      <w:r w:rsidRPr="008B73A7">
        <w:rPr>
          <w:rFonts w:ascii="Courier New" w:hAnsi="Courier New"/>
          <w:noProof/>
          <w:sz w:val="16"/>
          <w:lang w:eastAsia="ja-JP"/>
        </w:rPr>
        <w:tab/>
      </w:r>
      <w:r w:rsidRPr="008B73A7">
        <w:rPr>
          <w:rFonts w:ascii="Courier New" w:hAnsi="Courier New"/>
          <w:noProof/>
          <w:sz w:val="16"/>
          <w:lang w:eastAsia="ja-JP"/>
        </w:rPr>
        <w:tab/>
        <w:t>OPTIONAL</w:t>
      </w:r>
    </w:p>
    <w:p w14:paraId="695EE8E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79196A5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115A9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MIMO-WeightedLayersCapabilities-r13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37CCCAF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relWeightTwoLayers-r13</w:t>
      </w:r>
      <w:r w:rsidRPr="008B73A7">
        <w:rPr>
          <w:rFonts w:ascii="Courier New" w:hAnsi="Courier New"/>
          <w:noProof/>
          <w:sz w:val="16"/>
          <w:lang w:eastAsia="ja-JP"/>
        </w:rPr>
        <w:tab/>
        <w:t>ENUMERATED {v1, v1dot25, v1dot5, v1dot75, v2, v2dot5, v3, v4},</w:t>
      </w:r>
    </w:p>
    <w:p w14:paraId="469422F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relWeightFourLayers-r13</w:t>
      </w:r>
      <w:r w:rsidRPr="008B73A7">
        <w:rPr>
          <w:rFonts w:ascii="Courier New" w:hAnsi="Courier New"/>
          <w:noProof/>
          <w:sz w:val="16"/>
          <w:lang w:eastAsia="ja-JP"/>
        </w:rPr>
        <w:tab/>
        <w:t>ENUMERATED {v1, v1dot25, v1dot5, v1dot75, v2, v2dot5, v3, v4}</w:t>
      </w:r>
      <w:r w:rsidRPr="008B73A7">
        <w:rPr>
          <w:rFonts w:ascii="Courier New" w:hAnsi="Courier New"/>
          <w:noProof/>
          <w:sz w:val="16"/>
          <w:lang w:eastAsia="ja-JP"/>
        </w:rPr>
        <w:tab/>
        <w:t>OPTIONAL,</w:t>
      </w:r>
    </w:p>
    <w:p w14:paraId="3C0EAD3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relWeightEightLayers-r13</w:t>
      </w:r>
      <w:r w:rsidRPr="008B73A7">
        <w:rPr>
          <w:rFonts w:ascii="Courier New" w:hAnsi="Courier New"/>
          <w:noProof/>
          <w:sz w:val="16"/>
          <w:lang w:eastAsia="ja-JP"/>
        </w:rPr>
        <w:tab/>
        <w:t>ENUMERATED {v1, v1dot25, v1dot5, v1dot75, v2, v2dot5, v3, v4}</w:t>
      </w:r>
      <w:r w:rsidRPr="008B73A7">
        <w:rPr>
          <w:rFonts w:ascii="Courier New" w:hAnsi="Courier New"/>
          <w:noProof/>
          <w:sz w:val="16"/>
          <w:lang w:eastAsia="ja-JP"/>
        </w:rPr>
        <w:tab/>
        <w:t>OPTIONAL,</w:t>
      </w:r>
    </w:p>
    <w:p w14:paraId="1A17A2A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totalWeightedLayers-r13</w:t>
      </w:r>
      <w:r w:rsidRPr="008B73A7">
        <w:rPr>
          <w:rFonts w:ascii="Courier New" w:hAnsi="Courier New"/>
          <w:noProof/>
          <w:sz w:val="16"/>
          <w:lang w:eastAsia="ja-JP"/>
        </w:rPr>
        <w:tab/>
        <w:t>INTEGER (2..128)</w:t>
      </w:r>
    </w:p>
    <w:p w14:paraId="17C860D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7D383FC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F43C3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NonContiguousUL-RA-WithinCC-List-r10 ::= SEQUENCE (SIZE (1..maxBands)) OF NonContiguousUL-RA-WithinCC-r10</w:t>
      </w:r>
    </w:p>
    <w:p w14:paraId="41B6F25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7C67F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NonContiguousUL-RA-WithinCC-r10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19AC956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nonContiguousUL-RA-WithinCC-Info-r10</w:t>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CECEFE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78BD50E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D6A1A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RF-Parameters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7203C8B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supportedBandListEUTRA</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SupportedBandListEUTRA</w:t>
      </w:r>
    </w:p>
    <w:p w14:paraId="163756B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6407771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706C7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RF-Parameters-v9e0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2CFD290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supportedBandListEUTRA-v9e0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SupportedBandListEUTRA-v9e0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71AF22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lastRenderedPageBreak/>
        <w:t>}</w:t>
      </w:r>
    </w:p>
    <w:p w14:paraId="2FC9173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8B75C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RF-Parameters-v1020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113288B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supportedBandCombination-r10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SupportedBandCombination-r10</w:t>
      </w:r>
    </w:p>
    <w:p w14:paraId="5AB2E4F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1C078CF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B7850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RF-Parameters-v1060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6377E25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supportedBandCombinationExt-r10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SupportedBandCombinationExt-r10</w:t>
      </w:r>
    </w:p>
    <w:p w14:paraId="0934152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2E1C4D5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CECF3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RF-Parameters-v1090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2EF0C3C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supportedBandCombination-v1090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SupportedBandCombination-v1090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5929B3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4459F14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8A68F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RF-Parameters-v10f0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5DE9B7B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modifiedMPR-Behavior-r10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BIT STRING (SIZE (32))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A39446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3202700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91588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RF-Parameters-v10i0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3CFDD03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supportedBandCombination-v10i0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SupportedBandCombination-v10i0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028B48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64A278E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0447D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RF-Parameters-v10j0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6745303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multiNS-Pmax-r10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45691E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68283D6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C8AD9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RF-Parameters-v1130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2FB8B93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supportedBandCombination-v1130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SupportedBandCombination-v1130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CA6963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7DDEE73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59449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RF-Parameters-v1180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5AA9D27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freqBandRetrieval-r11</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FFCD9B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requestedBands-r11</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(SIZE (1.. maxBands)) OF FreqBandIndicator-r11</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238B57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supportedBandCombinationAdd-r11</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SupportedBandCombinationAdd-r11</w:t>
      </w:r>
      <w:r w:rsidRPr="008B73A7">
        <w:rPr>
          <w:rFonts w:ascii="Courier New" w:hAnsi="Courier New"/>
          <w:noProof/>
          <w:sz w:val="16"/>
          <w:lang w:eastAsia="ja-JP"/>
        </w:rPr>
        <w:tab/>
      </w:r>
      <w:r w:rsidRPr="008B73A7">
        <w:rPr>
          <w:rFonts w:ascii="Courier New" w:hAnsi="Courier New"/>
          <w:noProof/>
          <w:sz w:val="16"/>
          <w:lang w:eastAsia="ja-JP"/>
        </w:rPr>
        <w:tab/>
        <w:t>OPTIONAL</w:t>
      </w:r>
    </w:p>
    <w:p w14:paraId="34977A3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73A7">
        <w:rPr>
          <w:rFonts w:ascii="Courier New" w:hAnsi="Courier New"/>
          <w:noProof/>
          <w:sz w:val="16"/>
          <w:lang w:eastAsia="ja-JP"/>
        </w:rPr>
        <w:t>}</w:t>
      </w:r>
    </w:p>
    <w:p w14:paraId="323868D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1B10A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RF-Parameters-v11d0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5E5A4C2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supportedBandCombinationAdd-v11d0</w:t>
      </w:r>
      <w:r w:rsidRPr="008B73A7">
        <w:rPr>
          <w:rFonts w:ascii="Courier New" w:hAnsi="Courier New"/>
          <w:noProof/>
          <w:sz w:val="16"/>
          <w:lang w:eastAsia="ja-JP"/>
        </w:rPr>
        <w:tab/>
      </w:r>
      <w:r w:rsidRPr="008B73A7">
        <w:rPr>
          <w:rFonts w:ascii="Courier New" w:hAnsi="Courier New"/>
          <w:noProof/>
          <w:sz w:val="16"/>
          <w:lang w:eastAsia="ja-JP"/>
        </w:rPr>
        <w:tab/>
        <w:t>SupportedBandCombinationAdd-v11d0</w:t>
      </w:r>
      <w:r w:rsidRPr="008B73A7">
        <w:rPr>
          <w:rFonts w:ascii="Courier New" w:hAnsi="Courier New"/>
          <w:noProof/>
          <w:sz w:val="16"/>
          <w:lang w:eastAsia="ja-JP"/>
        </w:rPr>
        <w:tab/>
      </w:r>
      <w:r w:rsidRPr="008B73A7">
        <w:rPr>
          <w:rFonts w:ascii="Courier New" w:hAnsi="Courier New"/>
          <w:noProof/>
          <w:sz w:val="16"/>
          <w:lang w:eastAsia="ja-JP"/>
        </w:rPr>
        <w:tab/>
        <w:t>OPTIONAL</w:t>
      </w:r>
    </w:p>
    <w:p w14:paraId="49294A1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500B415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5AD6BEA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73A7">
        <w:rPr>
          <w:rFonts w:ascii="Courier New" w:hAnsi="Courier New"/>
          <w:noProof/>
          <w:sz w:val="16"/>
          <w:lang w:eastAsia="ja-JP"/>
        </w:rPr>
        <w:t>RF-Parameters-v1250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7B5C3BB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supportedBandListEUTRA-v1250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SupportedBandListEUTRA-v1250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C6CE1A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supportedBandCombination-v1250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SupportedBandCombination-v1250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818D63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73A7">
        <w:rPr>
          <w:rFonts w:ascii="Courier New" w:hAnsi="Courier New"/>
          <w:noProof/>
          <w:sz w:val="16"/>
          <w:lang w:eastAsia="ja-JP"/>
        </w:rPr>
        <w:tab/>
        <w:t>supportedBandCombinationAdd-v1250</w:t>
      </w:r>
      <w:r w:rsidRPr="008B73A7">
        <w:rPr>
          <w:rFonts w:ascii="Courier New" w:hAnsi="Courier New"/>
          <w:noProof/>
          <w:sz w:val="16"/>
          <w:lang w:eastAsia="ja-JP"/>
        </w:rPr>
        <w:tab/>
      </w:r>
      <w:r w:rsidRPr="008B73A7">
        <w:rPr>
          <w:rFonts w:ascii="Courier New" w:hAnsi="Courier New"/>
          <w:noProof/>
          <w:sz w:val="16"/>
          <w:lang w:eastAsia="ja-JP"/>
        </w:rPr>
        <w:tab/>
        <w:t>SupportedBandCombinationAdd-v1250</w:t>
      </w:r>
      <w:r w:rsidRPr="008B73A7">
        <w:rPr>
          <w:rFonts w:ascii="Courier New" w:hAnsi="Courier New"/>
          <w:noProof/>
          <w:sz w:val="16"/>
          <w:lang w:eastAsia="ja-JP"/>
        </w:rPr>
        <w:tab/>
      </w:r>
      <w:r w:rsidRPr="008B73A7">
        <w:rPr>
          <w:rFonts w:ascii="Courier New" w:hAnsi="Courier New"/>
          <w:noProof/>
          <w:sz w:val="16"/>
          <w:lang w:eastAsia="ja-JP"/>
        </w:rPr>
        <w:tab/>
        <w:t>OPTIONAL,</w:t>
      </w:r>
    </w:p>
    <w:p w14:paraId="0BDE2DE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freqBandPriorityAdjustment-r12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593ECC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76EF83C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9F624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RF-Parameters-v1270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468B0B4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supportedBandCombination-v1270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SupportedBandCombination-v1270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F3D4EF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supportedBandCombinationAdd-v1270</w:t>
      </w:r>
      <w:r w:rsidRPr="008B73A7">
        <w:rPr>
          <w:rFonts w:ascii="Courier New" w:hAnsi="Courier New"/>
          <w:noProof/>
          <w:sz w:val="16"/>
          <w:lang w:eastAsia="ja-JP"/>
        </w:rPr>
        <w:tab/>
      </w:r>
      <w:r w:rsidRPr="008B73A7">
        <w:rPr>
          <w:rFonts w:ascii="Courier New" w:hAnsi="Courier New"/>
          <w:noProof/>
          <w:sz w:val="16"/>
          <w:lang w:eastAsia="ja-JP"/>
        </w:rPr>
        <w:tab/>
        <w:t>SupportedBandCombinationAdd-v1270</w:t>
      </w:r>
      <w:r w:rsidRPr="008B73A7">
        <w:rPr>
          <w:rFonts w:ascii="Courier New" w:hAnsi="Courier New"/>
          <w:noProof/>
          <w:sz w:val="16"/>
          <w:lang w:eastAsia="ja-JP"/>
        </w:rPr>
        <w:tab/>
      </w:r>
      <w:r w:rsidRPr="008B73A7">
        <w:rPr>
          <w:rFonts w:ascii="Courier New" w:hAnsi="Courier New"/>
          <w:noProof/>
          <w:sz w:val="16"/>
          <w:lang w:eastAsia="ja-JP"/>
        </w:rPr>
        <w:tab/>
        <w:t>OPTIONAL</w:t>
      </w:r>
    </w:p>
    <w:p w14:paraId="4E0AD98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1147152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03A3E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lastRenderedPageBreak/>
        <w:t>RF-Parameters-v1310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79B4B9B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eNB-RequestedParameters-r13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2545ED8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reducedIntNonContCombRequested-r13</w:t>
      </w:r>
      <w:r w:rsidRPr="008B73A7">
        <w:rPr>
          <w:rFonts w:ascii="Courier New" w:hAnsi="Courier New"/>
          <w:noProof/>
          <w:sz w:val="16"/>
          <w:lang w:eastAsia="ja-JP"/>
        </w:rPr>
        <w:tab/>
        <w:t>ENUMERATED {true}</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6B5857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requestedCCsDL-r13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INTEGER (2..32)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CCD2B7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requestedCCsUL-r13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INTEGER (2..32)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60A931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skipFallbackCombRequested-r13</w:t>
      </w:r>
      <w:r w:rsidRPr="008B73A7">
        <w:rPr>
          <w:rFonts w:ascii="Courier New" w:hAnsi="Courier New"/>
          <w:noProof/>
          <w:sz w:val="16"/>
          <w:lang w:eastAsia="ja-JP"/>
        </w:rPr>
        <w:tab/>
      </w:r>
      <w:r w:rsidRPr="008B73A7">
        <w:rPr>
          <w:rFonts w:ascii="Courier New" w:hAnsi="Courier New"/>
          <w:noProof/>
          <w:sz w:val="16"/>
          <w:lang w:eastAsia="ja-JP"/>
        </w:rPr>
        <w:tab/>
        <w:t>ENUMERATED {true}</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EBA694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0655C9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maximumCCsRetrieval-r13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B9D4B7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skipFallbackCombinations-r13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C64184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reducedIntNonContComb-r13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7050B2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supportedBandListEUTRA-v1310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SupportedBandListEUTRA-v1310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78AA90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supportedBandCombinationReduced-r13</w:t>
      </w:r>
      <w:r w:rsidRPr="008B73A7">
        <w:rPr>
          <w:rFonts w:ascii="Courier New" w:hAnsi="Courier New"/>
          <w:noProof/>
          <w:sz w:val="16"/>
          <w:lang w:eastAsia="ja-JP"/>
        </w:rPr>
        <w:tab/>
      </w:r>
      <w:r w:rsidRPr="008B73A7">
        <w:rPr>
          <w:rFonts w:ascii="Courier New" w:hAnsi="Courier New"/>
          <w:noProof/>
          <w:sz w:val="16"/>
          <w:lang w:eastAsia="ja-JP"/>
        </w:rPr>
        <w:tab/>
        <w:t>SupportedBandCombinationReduced-r13</w:t>
      </w:r>
      <w:r w:rsidRPr="008B73A7">
        <w:rPr>
          <w:rFonts w:ascii="Courier New" w:hAnsi="Courier New"/>
          <w:noProof/>
          <w:sz w:val="16"/>
          <w:lang w:eastAsia="ja-JP"/>
        </w:rPr>
        <w:tab/>
      </w:r>
      <w:r w:rsidRPr="008B73A7">
        <w:rPr>
          <w:rFonts w:ascii="Courier New" w:hAnsi="Courier New"/>
          <w:noProof/>
          <w:sz w:val="16"/>
          <w:lang w:eastAsia="ja-JP"/>
        </w:rPr>
        <w:tab/>
        <w:t>OPTIONAL</w:t>
      </w:r>
    </w:p>
    <w:p w14:paraId="6D82FF5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558A238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823FD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RF-Parameters-v1320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32D9269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supportedBandListEUTRA-v1320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SupportedBandListEUTRA-v1320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FA9CA1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supportedBandCombination-v1320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SupportedBandCombination-v1320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FB9C0E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supportedBandCombinationAdd-v1320</w:t>
      </w:r>
      <w:r w:rsidRPr="008B73A7">
        <w:rPr>
          <w:rFonts w:ascii="Courier New" w:hAnsi="Courier New"/>
          <w:noProof/>
          <w:sz w:val="16"/>
          <w:lang w:eastAsia="ja-JP"/>
        </w:rPr>
        <w:tab/>
      </w:r>
      <w:r w:rsidRPr="008B73A7">
        <w:rPr>
          <w:rFonts w:ascii="Courier New" w:hAnsi="Courier New"/>
          <w:noProof/>
          <w:sz w:val="16"/>
          <w:lang w:eastAsia="ja-JP"/>
        </w:rPr>
        <w:tab/>
        <w:t>SupportedBandCombinationAdd-v1320</w:t>
      </w:r>
      <w:r w:rsidRPr="008B73A7">
        <w:rPr>
          <w:rFonts w:ascii="Courier New" w:hAnsi="Courier New"/>
          <w:noProof/>
          <w:sz w:val="16"/>
          <w:lang w:eastAsia="ja-JP"/>
        </w:rPr>
        <w:tab/>
      </w:r>
      <w:r w:rsidRPr="008B73A7">
        <w:rPr>
          <w:rFonts w:ascii="Courier New" w:hAnsi="Courier New"/>
          <w:noProof/>
          <w:sz w:val="16"/>
          <w:lang w:eastAsia="ja-JP"/>
        </w:rPr>
        <w:tab/>
        <w:t>OPTIONAL,</w:t>
      </w:r>
    </w:p>
    <w:p w14:paraId="5429FF6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supportedBandCombinationReduced-v1320</w:t>
      </w:r>
      <w:r w:rsidRPr="008B73A7">
        <w:rPr>
          <w:rFonts w:ascii="Courier New" w:hAnsi="Courier New"/>
          <w:noProof/>
          <w:sz w:val="16"/>
          <w:lang w:eastAsia="ja-JP"/>
        </w:rPr>
        <w:tab/>
        <w:t>SupportedBandCombinationReduced-v1320</w:t>
      </w:r>
      <w:r w:rsidRPr="008B73A7">
        <w:rPr>
          <w:rFonts w:ascii="Courier New" w:hAnsi="Courier New"/>
          <w:noProof/>
          <w:sz w:val="16"/>
          <w:lang w:eastAsia="ja-JP"/>
        </w:rPr>
        <w:tab/>
        <w:t>OPTIONAL</w:t>
      </w:r>
    </w:p>
    <w:p w14:paraId="6A38406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0B0B806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4A49E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RF-Parameters-v1380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64023C9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supportedBandCombination-v1380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SupportedBandCombination-v1380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4DB81F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supportedBandCombinationAdd-v1380</w:t>
      </w:r>
      <w:r w:rsidRPr="008B73A7">
        <w:rPr>
          <w:rFonts w:ascii="Courier New" w:hAnsi="Courier New"/>
          <w:noProof/>
          <w:sz w:val="16"/>
          <w:lang w:eastAsia="ja-JP"/>
        </w:rPr>
        <w:tab/>
      </w:r>
      <w:r w:rsidRPr="008B73A7">
        <w:rPr>
          <w:rFonts w:ascii="Courier New" w:hAnsi="Courier New"/>
          <w:noProof/>
          <w:sz w:val="16"/>
          <w:lang w:eastAsia="ja-JP"/>
        </w:rPr>
        <w:tab/>
        <w:t>SupportedBandCombinationAdd-v1380</w:t>
      </w:r>
      <w:r w:rsidRPr="008B73A7">
        <w:rPr>
          <w:rFonts w:ascii="Courier New" w:hAnsi="Courier New"/>
          <w:noProof/>
          <w:sz w:val="16"/>
          <w:lang w:eastAsia="ja-JP"/>
        </w:rPr>
        <w:tab/>
      </w:r>
      <w:r w:rsidRPr="008B73A7">
        <w:rPr>
          <w:rFonts w:ascii="Courier New" w:hAnsi="Courier New"/>
          <w:noProof/>
          <w:sz w:val="16"/>
          <w:lang w:eastAsia="ja-JP"/>
        </w:rPr>
        <w:tab/>
        <w:t>OPTIONAL,</w:t>
      </w:r>
    </w:p>
    <w:p w14:paraId="3415A60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supportedBandCombinationReduced-v1380</w:t>
      </w:r>
      <w:r w:rsidRPr="008B73A7">
        <w:rPr>
          <w:rFonts w:ascii="Courier New" w:hAnsi="Courier New"/>
          <w:noProof/>
          <w:sz w:val="16"/>
          <w:lang w:eastAsia="ja-JP"/>
        </w:rPr>
        <w:tab/>
        <w:t>SupportedBandCombinationReduced-v1380</w:t>
      </w:r>
      <w:r w:rsidRPr="008B73A7">
        <w:rPr>
          <w:rFonts w:ascii="Courier New" w:hAnsi="Courier New"/>
          <w:noProof/>
          <w:sz w:val="16"/>
          <w:lang w:eastAsia="ja-JP"/>
        </w:rPr>
        <w:tab/>
        <w:t>OPTIONAL</w:t>
      </w:r>
    </w:p>
    <w:p w14:paraId="3D8FA82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4B327D7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0418E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RF-Parameters-v1390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173BDAC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supportedBandCombination-v1390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SupportedBandCombination-v1390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E4549E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supportedBandCombinationAdd-v1390</w:t>
      </w:r>
      <w:r w:rsidRPr="008B73A7">
        <w:rPr>
          <w:rFonts w:ascii="Courier New" w:hAnsi="Courier New"/>
          <w:noProof/>
          <w:sz w:val="16"/>
          <w:lang w:eastAsia="ja-JP"/>
        </w:rPr>
        <w:tab/>
      </w:r>
      <w:r w:rsidRPr="008B73A7">
        <w:rPr>
          <w:rFonts w:ascii="Courier New" w:hAnsi="Courier New"/>
          <w:noProof/>
          <w:sz w:val="16"/>
          <w:lang w:eastAsia="ja-JP"/>
        </w:rPr>
        <w:tab/>
        <w:t>SupportedBandCombinationAdd-v1390</w:t>
      </w:r>
      <w:r w:rsidRPr="008B73A7">
        <w:rPr>
          <w:rFonts w:ascii="Courier New" w:hAnsi="Courier New"/>
          <w:noProof/>
          <w:sz w:val="16"/>
          <w:lang w:eastAsia="ja-JP"/>
        </w:rPr>
        <w:tab/>
      </w:r>
      <w:r w:rsidRPr="008B73A7">
        <w:rPr>
          <w:rFonts w:ascii="Courier New" w:hAnsi="Courier New"/>
          <w:noProof/>
          <w:sz w:val="16"/>
          <w:lang w:eastAsia="ja-JP"/>
        </w:rPr>
        <w:tab/>
        <w:t>OPTIONAL,</w:t>
      </w:r>
    </w:p>
    <w:p w14:paraId="7330160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supportedBandCombinationReduced-v1390</w:t>
      </w:r>
      <w:r w:rsidRPr="008B73A7">
        <w:rPr>
          <w:rFonts w:ascii="Courier New" w:hAnsi="Courier New"/>
          <w:noProof/>
          <w:sz w:val="16"/>
          <w:lang w:eastAsia="ja-JP"/>
        </w:rPr>
        <w:tab/>
        <w:t>SupportedBandCombinationReduced-v1390</w:t>
      </w:r>
      <w:r w:rsidRPr="008B73A7">
        <w:rPr>
          <w:rFonts w:ascii="Courier New" w:hAnsi="Courier New"/>
          <w:noProof/>
          <w:sz w:val="16"/>
          <w:lang w:eastAsia="ja-JP"/>
        </w:rPr>
        <w:tab/>
        <w:t>OPTIONAL</w:t>
      </w:r>
    </w:p>
    <w:p w14:paraId="16CADE5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7FC0A5E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A9FAF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RF-Parameters-v12b0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400CCFF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maxLayersMIMO-Indication-r12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693C79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2E5DE6C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6ADC6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RF-Parameters-v1430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1595FDD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supportedBandCombination-v1430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SupportedBandCombination-v1430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636D65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supportedBandCombinationAdd-v1430</w:t>
      </w:r>
      <w:r w:rsidRPr="008B73A7">
        <w:rPr>
          <w:rFonts w:ascii="Courier New" w:hAnsi="Courier New"/>
          <w:noProof/>
          <w:sz w:val="16"/>
          <w:lang w:eastAsia="ja-JP"/>
        </w:rPr>
        <w:tab/>
      </w:r>
      <w:r w:rsidRPr="008B73A7">
        <w:rPr>
          <w:rFonts w:ascii="Courier New" w:hAnsi="Courier New"/>
          <w:noProof/>
          <w:sz w:val="16"/>
          <w:lang w:eastAsia="ja-JP"/>
        </w:rPr>
        <w:tab/>
        <w:t>SupportedBandCombinationAdd-v1430</w:t>
      </w:r>
      <w:r w:rsidRPr="008B73A7">
        <w:rPr>
          <w:rFonts w:ascii="Courier New" w:hAnsi="Courier New"/>
          <w:noProof/>
          <w:sz w:val="16"/>
          <w:lang w:eastAsia="ja-JP"/>
        </w:rPr>
        <w:tab/>
      </w:r>
      <w:r w:rsidRPr="008B73A7">
        <w:rPr>
          <w:rFonts w:ascii="Courier New" w:hAnsi="Courier New"/>
          <w:noProof/>
          <w:sz w:val="16"/>
          <w:lang w:eastAsia="ja-JP"/>
        </w:rPr>
        <w:tab/>
        <w:t>OPTIONAL,</w:t>
      </w:r>
    </w:p>
    <w:p w14:paraId="70CA009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supportedBandCombinationReduced-v1430</w:t>
      </w:r>
      <w:r w:rsidRPr="008B73A7">
        <w:rPr>
          <w:rFonts w:ascii="Courier New" w:hAnsi="Courier New"/>
          <w:noProof/>
          <w:sz w:val="16"/>
          <w:lang w:eastAsia="ja-JP"/>
        </w:rPr>
        <w:tab/>
        <w:t>SupportedBandCombinationReduced-v1430</w:t>
      </w:r>
      <w:r w:rsidRPr="008B73A7">
        <w:rPr>
          <w:rFonts w:ascii="Courier New" w:hAnsi="Courier New"/>
          <w:noProof/>
          <w:sz w:val="16"/>
          <w:lang w:eastAsia="ja-JP"/>
        </w:rPr>
        <w:tab/>
        <w:t>OPTIONAL,</w:t>
      </w:r>
    </w:p>
    <w:p w14:paraId="1085FFD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eNB-RequestedParameters-v1430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7FB4CA8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requestedDiffFallbackCombList-r14</w:t>
      </w:r>
      <w:r w:rsidRPr="008B73A7">
        <w:rPr>
          <w:rFonts w:ascii="Courier New" w:hAnsi="Courier New"/>
          <w:noProof/>
          <w:sz w:val="16"/>
          <w:lang w:eastAsia="ja-JP"/>
        </w:rPr>
        <w:tab/>
      </w:r>
      <w:r w:rsidRPr="008B73A7">
        <w:rPr>
          <w:rFonts w:ascii="Courier New" w:hAnsi="Courier New"/>
          <w:noProof/>
          <w:sz w:val="16"/>
          <w:lang w:eastAsia="ja-JP"/>
        </w:rPr>
        <w:tab/>
        <w:t>BandCombinationList-r14</w:t>
      </w:r>
    </w:p>
    <w:p w14:paraId="55CA545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E12698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diffFallbackCombReport-r14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367CE7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3068845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A9168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RF-Parameters-v1450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55D12F1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supportedBandCombination-v1450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SupportedBandCombination-v1450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508C2E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supportedBandCombinationAdd-v1450</w:t>
      </w:r>
      <w:r w:rsidRPr="008B73A7">
        <w:rPr>
          <w:rFonts w:ascii="Courier New" w:hAnsi="Courier New"/>
          <w:noProof/>
          <w:sz w:val="16"/>
          <w:lang w:eastAsia="ja-JP"/>
        </w:rPr>
        <w:tab/>
      </w:r>
      <w:r w:rsidRPr="008B73A7">
        <w:rPr>
          <w:rFonts w:ascii="Courier New" w:hAnsi="Courier New"/>
          <w:noProof/>
          <w:sz w:val="16"/>
          <w:lang w:eastAsia="ja-JP"/>
        </w:rPr>
        <w:tab/>
        <w:t>SupportedBandCombinationAdd-v1450</w:t>
      </w:r>
      <w:r w:rsidRPr="008B73A7">
        <w:rPr>
          <w:rFonts w:ascii="Courier New" w:hAnsi="Courier New"/>
          <w:noProof/>
          <w:sz w:val="16"/>
          <w:lang w:eastAsia="ja-JP"/>
        </w:rPr>
        <w:tab/>
      </w:r>
      <w:r w:rsidRPr="008B73A7">
        <w:rPr>
          <w:rFonts w:ascii="Courier New" w:hAnsi="Courier New"/>
          <w:noProof/>
          <w:sz w:val="16"/>
          <w:lang w:eastAsia="ja-JP"/>
        </w:rPr>
        <w:tab/>
        <w:t>OPTIONAL,</w:t>
      </w:r>
    </w:p>
    <w:p w14:paraId="4C2AC6B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supportedBandCombinationReduced-v1450</w:t>
      </w:r>
      <w:r w:rsidRPr="008B73A7">
        <w:rPr>
          <w:rFonts w:ascii="Courier New" w:hAnsi="Courier New"/>
          <w:noProof/>
          <w:sz w:val="16"/>
          <w:lang w:eastAsia="ja-JP"/>
        </w:rPr>
        <w:tab/>
        <w:t>SupportedBandCombinationReduced-v1450</w:t>
      </w:r>
      <w:r w:rsidRPr="008B73A7">
        <w:rPr>
          <w:rFonts w:ascii="Courier New" w:hAnsi="Courier New"/>
          <w:noProof/>
          <w:sz w:val="16"/>
          <w:lang w:eastAsia="ja-JP"/>
        </w:rPr>
        <w:tab/>
        <w:t>OPTIONAL</w:t>
      </w:r>
    </w:p>
    <w:p w14:paraId="2015C19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7DB1257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F6E4A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lastRenderedPageBreak/>
        <w:t>RF-Parameters-v1470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0DAEAAE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supportedBandCombination-v1470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SupportedBandCombination-v1470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0DFC17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supportedBandCombinationAdd-v1470</w:t>
      </w:r>
      <w:r w:rsidRPr="008B73A7">
        <w:rPr>
          <w:rFonts w:ascii="Courier New" w:hAnsi="Courier New"/>
          <w:noProof/>
          <w:sz w:val="16"/>
          <w:lang w:eastAsia="ja-JP"/>
        </w:rPr>
        <w:tab/>
      </w:r>
      <w:r w:rsidRPr="008B73A7">
        <w:rPr>
          <w:rFonts w:ascii="Courier New" w:hAnsi="Courier New"/>
          <w:noProof/>
          <w:sz w:val="16"/>
          <w:lang w:eastAsia="ja-JP"/>
        </w:rPr>
        <w:tab/>
        <w:t>SupportedBandCombinationAdd-v1470</w:t>
      </w:r>
      <w:r w:rsidRPr="008B73A7">
        <w:rPr>
          <w:rFonts w:ascii="Courier New" w:hAnsi="Courier New"/>
          <w:noProof/>
          <w:sz w:val="16"/>
          <w:lang w:eastAsia="ja-JP"/>
        </w:rPr>
        <w:tab/>
      </w:r>
      <w:r w:rsidRPr="008B73A7">
        <w:rPr>
          <w:rFonts w:ascii="Courier New" w:hAnsi="Courier New"/>
          <w:noProof/>
          <w:sz w:val="16"/>
          <w:lang w:eastAsia="ja-JP"/>
        </w:rPr>
        <w:tab/>
        <w:t>OPTIONAL,</w:t>
      </w:r>
    </w:p>
    <w:p w14:paraId="230D4EF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supportedBandCombinationReduced-v1470</w:t>
      </w:r>
      <w:r w:rsidRPr="008B73A7">
        <w:rPr>
          <w:rFonts w:ascii="Courier New" w:hAnsi="Courier New"/>
          <w:noProof/>
          <w:sz w:val="16"/>
          <w:lang w:eastAsia="ja-JP"/>
        </w:rPr>
        <w:tab/>
        <w:t>SupportedBandCombinationReduced-v1470</w:t>
      </w:r>
      <w:r w:rsidRPr="008B73A7">
        <w:rPr>
          <w:rFonts w:ascii="Courier New" w:hAnsi="Courier New"/>
          <w:noProof/>
          <w:sz w:val="16"/>
          <w:lang w:eastAsia="ja-JP"/>
        </w:rPr>
        <w:tab/>
        <w:t>OPTIONAL</w:t>
      </w:r>
    </w:p>
    <w:p w14:paraId="509A383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476A571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9C518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RF-Parameters-v14b0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68F0235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supportedBandCombination-v14b0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SupportedBandCombination-v14b0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F87EFF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supportedBandCombinationAdd-v14b0</w:t>
      </w:r>
      <w:r w:rsidRPr="008B73A7">
        <w:rPr>
          <w:rFonts w:ascii="Courier New" w:hAnsi="Courier New"/>
          <w:noProof/>
          <w:sz w:val="16"/>
          <w:lang w:eastAsia="ja-JP"/>
        </w:rPr>
        <w:tab/>
      </w:r>
      <w:r w:rsidRPr="008B73A7">
        <w:rPr>
          <w:rFonts w:ascii="Courier New" w:hAnsi="Courier New"/>
          <w:noProof/>
          <w:sz w:val="16"/>
          <w:lang w:eastAsia="ja-JP"/>
        </w:rPr>
        <w:tab/>
        <w:t>SupportedBandCombinationAdd-v14b0</w:t>
      </w:r>
      <w:r w:rsidRPr="008B73A7">
        <w:rPr>
          <w:rFonts w:ascii="Courier New" w:hAnsi="Courier New"/>
          <w:noProof/>
          <w:sz w:val="16"/>
          <w:lang w:eastAsia="ja-JP"/>
        </w:rPr>
        <w:tab/>
      </w:r>
      <w:r w:rsidRPr="008B73A7">
        <w:rPr>
          <w:rFonts w:ascii="Courier New" w:hAnsi="Courier New"/>
          <w:noProof/>
          <w:sz w:val="16"/>
          <w:lang w:eastAsia="ja-JP"/>
        </w:rPr>
        <w:tab/>
        <w:t>OPTIONAL,</w:t>
      </w:r>
    </w:p>
    <w:p w14:paraId="7D0E5F4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supportedBandCombinationReduced-v14b0</w:t>
      </w:r>
      <w:r w:rsidRPr="008B73A7">
        <w:rPr>
          <w:rFonts w:ascii="Courier New" w:hAnsi="Courier New"/>
          <w:noProof/>
          <w:sz w:val="16"/>
          <w:lang w:eastAsia="ja-JP"/>
        </w:rPr>
        <w:tab/>
        <w:t>SupportedBandCombinationReduced-v14b0</w:t>
      </w:r>
      <w:r w:rsidRPr="008B73A7">
        <w:rPr>
          <w:rFonts w:ascii="Courier New" w:hAnsi="Courier New"/>
          <w:noProof/>
          <w:sz w:val="16"/>
          <w:lang w:eastAsia="ja-JP"/>
        </w:rPr>
        <w:tab/>
        <w:t>OPTIONAL</w:t>
      </w:r>
    </w:p>
    <w:p w14:paraId="2B6AF52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414A92A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EA170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RF-Parameters-v1530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0382E82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sTTI-SPT-Supported-r15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011BE6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supportedBandCombination-v1530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SupportedBandCombination-v1530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3C1FD6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supportedBandCombinationAdd-v1530</w:t>
      </w:r>
      <w:r w:rsidRPr="008B73A7">
        <w:rPr>
          <w:rFonts w:ascii="Courier New" w:hAnsi="Courier New"/>
          <w:noProof/>
          <w:sz w:val="16"/>
          <w:lang w:eastAsia="ja-JP"/>
        </w:rPr>
        <w:tab/>
      </w:r>
      <w:r w:rsidRPr="008B73A7">
        <w:rPr>
          <w:rFonts w:ascii="Courier New" w:hAnsi="Courier New"/>
          <w:noProof/>
          <w:sz w:val="16"/>
          <w:lang w:eastAsia="ja-JP"/>
        </w:rPr>
        <w:tab/>
        <w:t>SupportedBandCombinationAdd-v1530</w:t>
      </w:r>
      <w:r w:rsidRPr="008B73A7">
        <w:rPr>
          <w:rFonts w:ascii="Courier New" w:hAnsi="Courier New"/>
          <w:noProof/>
          <w:sz w:val="16"/>
          <w:lang w:eastAsia="ja-JP"/>
        </w:rPr>
        <w:tab/>
      </w:r>
      <w:r w:rsidRPr="008B73A7">
        <w:rPr>
          <w:rFonts w:ascii="Courier New" w:hAnsi="Courier New"/>
          <w:noProof/>
          <w:sz w:val="16"/>
          <w:lang w:eastAsia="ja-JP"/>
        </w:rPr>
        <w:tab/>
        <w:t>OPTIONAL,</w:t>
      </w:r>
    </w:p>
    <w:p w14:paraId="542475D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supportedBandCombinationReduced-v1530</w:t>
      </w:r>
      <w:r w:rsidRPr="008B73A7">
        <w:rPr>
          <w:rFonts w:ascii="Courier New" w:hAnsi="Courier New"/>
          <w:noProof/>
          <w:sz w:val="16"/>
          <w:lang w:eastAsia="ja-JP"/>
        </w:rPr>
        <w:tab/>
        <w:t>SupportedBandCombinationReduced-v1530</w:t>
      </w:r>
      <w:r w:rsidRPr="008B73A7">
        <w:rPr>
          <w:rFonts w:ascii="Courier New" w:hAnsi="Courier New"/>
          <w:noProof/>
          <w:sz w:val="16"/>
          <w:lang w:eastAsia="ja-JP"/>
        </w:rPr>
        <w:tab/>
        <w:t>OPTIONAL,</w:t>
      </w:r>
    </w:p>
    <w:p w14:paraId="15CAD11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powerClass-14dBm-r15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0C43A7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2303E2A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1A674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RF-Parameters-v1570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7AF8BD0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dl-1024QAM-ScalingFactor-r15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{v1, v1dot2, v1dot25},</w:t>
      </w:r>
    </w:p>
    <w:p w14:paraId="33786BC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dl-1024QAM-TotalWeightedLayers-r15</w:t>
      </w:r>
      <w:r w:rsidRPr="008B73A7">
        <w:rPr>
          <w:rFonts w:ascii="Courier New" w:hAnsi="Courier New"/>
          <w:noProof/>
          <w:sz w:val="16"/>
          <w:lang w:eastAsia="ja-JP"/>
        </w:rPr>
        <w:tab/>
      </w:r>
      <w:r w:rsidRPr="008B73A7">
        <w:rPr>
          <w:rFonts w:ascii="Courier New" w:hAnsi="Courier New"/>
          <w:noProof/>
          <w:sz w:val="16"/>
          <w:lang w:eastAsia="ja-JP"/>
        </w:rPr>
        <w:tab/>
        <w:t>INTEGER (0..10)</w:t>
      </w:r>
    </w:p>
    <w:p w14:paraId="2DCC11B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08D000C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B9C83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RF-Parameters-v1610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28422F6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supportedBandCombination-v1610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SupportedBandCombination-v1610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E22862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supportedBandCombinationAdd-v1610</w:t>
      </w:r>
      <w:r w:rsidRPr="008B73A7">
        <w:rPr>
          <w:rFonts w:ascii="Courier New" w:hAnsi="Courier New"/>
          <w:noProof/>
          <w:sz w:val="16"/>
          <w:lang w:eastAsia="ja-JP"/>
        </w:rPr>
        <w:tab/>
      </w:r>
      <w:r w:rsidRPr="008B73A7">
        <w:rPr>
          <w:rFonts w:ascii="Courier New" w:hAnsi="Courier New"/>
          <w:noProof/>
          <w:sz w:val="16"/>
          <w:lang w:eastAsia="ja-JP"/>
        </w:rPr>
        <w:tab/>
        <w:t>SupportedBandCombinationAdd-v1610</w:t>
      </w:r>
      <w:r w:rsidRPr="008B73A7">
        <w:rPr>
          <w:rFonts w:ascii="Courier New" w:hAnsi="Courier New"/>
          <w:noProof/>
          <w:sz w:val="16"/>
          <w:lang w:eastAsia="ja-JP"/>
        </w:rPr>
        <w:tab/>
      </w:r>
      <w:r w:rsidRPr="008B73A7">
        <w:rPr>
          <w:rFonts w:ascii="Courier New" w:hAnsi="Courier New"/>
          <w:noProof/>
          <w:sz w:val="16"/>
          <w:lang w:eastAsia="ja-JP"/>
        </w:rPr>
        <w:tab/>
        <w:t>OPTIONAL,</w:t>
      </w:r>
    </w:p>
    <w:p w14:paraId="5D821F7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supportedBandCombinationReduced-v1610</w:t>
      </w:r>
      <w:r w:rsidRPr="008B73A7">
        <w:rPr>
          <w:rFonts w:ascii="Courier New" w:hAnsi="Courier New"/>
          <w:noProof/>
          <w:sz w:val="16"/>
          <w:lang w:eastAsia="ja-JP"/>
        </w:rPr>
        <w:tab/>
        <w:t>SupportedBandCombinationReduced-v1610</w:t>
      </w:r>
      <w:r w:rsidRPr="008B73A7">
        <w:rPr>
          <w:rFonts w:ascii="Courier New" w:hAnsi="Courier New"/>
          <w:noProof/>
          <w:sz w:val="16"/>
          <w:lang w:eastAsia="ja-JP"/>
        </w:rPr>
        <w:tab/>
        <w:t>OPTIONAL</w:t>
      </w:r>
    </w:p>
    <w:p w14:paraId="63FD53F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088B3F1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0021B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SkipSubframeProcessing-r15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5D19FA1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skipProcessingDL-Slot-r15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INTEGER (0..3)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89D10D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skipProcessingDL-SubSlot-r15</w:t>
      </w:r>
      <w:r w:rsidRPr="008B73A7">
        <w:rPr>
          <w:rFonts w:ascii="Courier New" w:hAnsi="Courier New"/>
          <w:noProof/>
          <w:sz w:val="16"/>
          <w:lang w:eastAsia="ja-JP"/>
        </w:rPr>
        <w:tab/>
      </w:r>
      <w:r w:rsidRPr="008B73A7">
        <w:rPr>
          <w:rFonts w:ascii="Courier New" w:hAnsi="Courier New"/>
          <w:noProof/>
          <w:sz w:val="16"/>
          <w:lang w:eastAsia="ja-JP"/>
        </w:rPr>
        <w:tab/>
        <w:t>INTEGER (0..3)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C9AD31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skipProcessingUL-Slot-r15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INTEGER (0..3)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AA0861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skipProcessingUL-SubSlot-r15</w:t>
      </w:r>
      <w:r w:rsidRPr="008B73A7">
        <w:rPr>
          <w:rFonts w:ascii="Courier New" w:hAnsi="Courier New"/>
          <w:noProof/>
          <w:sz w:val="16"/>
          <w:lang w:eastAsia="ja-JP"/>
        </w:rPr>
        <w:tab/>
      </w:r>
      <w:r w:rsidRPr="008B73A7">
        <w:rPr>
          <w:rFonts w:ascii="Courier New" w:hAnsi="Courier New"/>
          <w:noProof/>
          <w:sz w:val="16"/>
          <w:lang w:eastAsia="ja-JP"/>
        </w:rPr>
        <w:tab/>
        <w:t>INTEGER (0..3)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B45532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1D93285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7EE45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SPT-Parameters-r15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6C0B0F4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frameStructureType-SPT-r15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BIT STRING (SIZE (3))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F554A8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maxNumberCCs-SPT-r15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INTEGER (1..32)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618876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760ECE4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0CA0E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STTI-SPT-BandParameters-r15 ::= SEQUENCE {</w:t>
      </w:r>
    </w:p>
    <w:p w14:paraId="4C84DA5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dl-1024QAM-Slot-r15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FB9061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dl-1024QAM-SubslotTA-1-r15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82B429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dl-1024QAM-SubslotTA-2-r15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EA6C1C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simultaneousTx-differentTx-duration-r15</w:t>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E657D4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sTTI-CA-MIMO-ParametersDL-r15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CA-MIMO-ParametersDL-r15</w:t>
      </w:r>
      <w:r w:rsidRPr="008B73A7">
        <w:rPr>
          <w:rFonts w:ascii="Courier New" w:hAnsi="Courier New"/>
          <w:noProof/>
          <w:sz w:val="16"/>
          <w:lang w:eastAsia="ja-JP"/>
        </w:rPr>
        <w:tab/>
      </w:r>
      <w:r w:rsidRPr="008B73A7">
        <w:rPr>
          <w:rFonts w:ascii="Courier New" w:hAnsi="Courier New"/>
          <w:noProof/>
          <w:sz w:val="16"/>
          <w:lang w:eastAsia="ja-JP"/>
        </w:rPr>
        <w:tab/>
        <w:t>OPTIONAL,</w:t>
      </w:r>
    </w:p>
    <w:p w14:paraId="4683382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sTTI-CA-MIMO-ParametersUL-r15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CA-MIMO-ParametersUL-r15,</w:t>
      </w:r>
    </w:p>
    <w:p w14:paraId="330CF3E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sTTI-FD-MIMO-Coexistence</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2F4A07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sTTI-MIMO-CA-ParametersPerBoBCs-r15</w:t>
      </w:r>
      <w:r w:rsidRPr="008B73A7">
        <w:rPr>
          <w:rFonts w:ascii="Courier New" w:hAnsi="Courier New"/>
          <w:noProof/>
          <w:sz w:val="16"/>
          <w:lang w:eastAsia="ja-JP"/>
        </w:rPr>
        <w:tab/>
      </w:r>
      <w:r w:rsidRPr="008B73A7">
        <w:rPr>
          <w:rFonts w:ascii="Courier New" w:hAnsi="Courier New"/>
          <w:noProof/>
          <w:sz w:val="16"/>
          <w:lang w:eastAsia="ja-JP"/>
        </w:rPr>
        <w:tab/>
        <w:t>MIMO-CA-ParametersPerBoBC-r13</w:t>
      </w:r>
      <w:r w:rsidRPr="008B73A7">
        <w:rPr>
          <w:rFonts w:ascii="Courier New" w:hAnsi="Courier New"/>
          <w:noProof/>
          <w:sz w:val="16"/>
          <w:lang w:eastAsia="ja-JP"/>
        </w:rPr>
        <w:tab/>
        <w:t>OPTIONAL,</w:t>
      </w:r>
    </w:p>
    <w:p w14:paraId="4DBC784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sTTI-MIMO-CA-ParametersPerBoBCs-v1530</w:t>
      </w:r>
      <w:r w:rsidRPr="008B73A7">
        <w:rPr>
          <w:rFonts w:ascii="Courier New" w:hAnsi="Courier New"/>
          <w:noProof/>
          <w:sz w:val="16"/>
          <w:lang w:eastAsia="ja-JP"/>
        </w:rPr>
        <w:tab/>
        <w:t>MIMO-CA-ParametersPerBoBC-v1430</w:t>
      </w:r>
      <w:r w:rsidRPr="008B73A7">
        <w:rPr>
          <w:rFonts w:ascii="Courier New" w:hAnsi="Courier New"/>
          <w:noProof/>
          <w:sz w:val="16"/>
          <w:lang w:eastAsia="ja-JP"/>
        </w:rPr>
        <w:tab/>
        <w:t>OPTIONAL,</w:t>
      </w:r>
    </w:p>
    <w:p w14:paraId="52600CF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lastRenderedPageBreak/>
        <w:tab/>
        <w:t>sTTI-SupportedCombinations-r15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STTI-SupportedCombinations-r15</w:t>
      </w:r>
      <w:r w:rsidRPr="008B73A7">
        <w:rPr>
          <w:rFonts w:ascii="Courier New" w:hAnsi="Courier New"/>
          <w:noProof/>
          <w:sz w:val="16"/>
          <w:lang w:eastAsia="ja-JP"/>
        </w:rPr>
        <w:tab/>
        <w:t>OPTIONAL,</w:t>
      </w:r>
    </w:p>
    <w:p w14:paraId="49DE6E9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sTTI-SupportedCSI-Proc-r15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{n1, n3, n4}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5468C2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ul-256QAM-Slot-r15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E7B651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ul-256QAM-Subslot-r15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EE23B1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w:t>
      </w:r>
    </w:p>
    <w:p w14:paraId="58018E0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4EB1ECD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D7051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STTI-SupportedCombinations-r15 ::=</w:t>
      </w:r>
      <w:r w:rsidRPr="008B73A7">
        <w:rPr>
          <w:rFonts w:ascii="Courier New" w:hAnsi="Courier New"/>
          <w:noProof/>
          <w:sz w:val="16"/>
          <w:lang w:eastAsia="ja-JP"/>
        </w:rPr>
        <w:tab/>
        <w:t>SEQUENCE {</w:t>
      </w:r>
    </w:p>
    <w:p w14:paraId="45EA094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combination-22-r15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DL-UL-CCs-r15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E73F50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combination-77-r15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DL-UL-CCs-r15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18B61B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combination-27-r15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DL-UL-CCs-r15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B3052F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combination-22-27-r15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(SIZE (1..2)) OF DL-UL-CCs-r15</w:t>
      </w:r>
      <w:r w:rsidRPr="008B73A7">
        <w:rPr>
          <w:rFonts w:ascii="Courier New" w:hAnsi="Courier New"/>
          <w:noProof/>
          <w:sz w:val="16"/>
          <w:lang w:eastAsia="ja-JP"/>
        </w:rPr>
        <w:tab/>
      </w:r>
      <w:r w:rsidRPr="008B73A7">
        <w:rPr>
          <w:rFonts w:ascii="Courier New" w:hAnsi="Courier New"/>
          <w:noProof/>
          <w:sz w:val="16"/>
          <w:lang w:eastAsia="ja-JP"/>
        </w:rPr>
        <w:tab/>
        <w:t>OPTIONAL,</w:t>
      </w:r>
    </w:p>
    <w:p w14:paraId="67ECA5E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combination-77-22-r15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(SIZE (1..2)) OF DL-UL-CCs-r15</w:t>
      </w:r>
      <w:r w:rsidRPr="008B73A7">
        <w:rPr>
          <w:rFonts w:ascii="Courier New" w:hAnsi="Courier New"/>
          <w:noProof/>
          <w:sz w:val="16"/>
          <w:lang w:eastAsia="ja-JP"/>
        </w:rPr>
        <w:tab/>
      </w:r>
      <w:r w:rsidRPr="008B73A7">
        <w:rPr>
          <w:rFonts w:ascii="Courier New" w:hAnsi="Courier New"/>
          <w:noProof/>
          <w:sz w:val="16"/>
          <w:lang w:eastAsia="ja-JP"/>
        </w:rPr>
        <w:tab/>
        <w:t>OPTIONAL,</w:t>
      </w:r>
    </w:p>
    <w:p w14:paraId="7CA4723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combination-77-27-r15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(SIZE (1..2)) OF DL-UL-CCs-r15</w:t>
      </w:r>
      <w:r w:rsidRPr="008B73A7">
        <w:rPr>
          <w:rFonts w:ascii="Courier New" w:hAnsi="Courier New"/>
          <w:noProof/>
          <w:sz w:val="16"/>
          <w:lang w:eastAsia="ja-JP"/>
        </w:rPr>
        <w:tab/>
      </w:r>
      <w:r w:rsidRPr="008B73A7">
        <w:rPr>
          <w:rFonts w:ascii="Courier New" w:hAnsi="Courier New"/>
          <w:noProof/>
          <w:sz w:val="16"/>
          <w:lang w:eastAsia="ja-JP"/>
        </w:rPr>
        <w:tab/>
        <w:t>OPTIONAL</w:t>
      </w:r>
    </w:p>
    <w:p w14:paraId="4BBF95A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0FDC2AE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671C4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DL-UL-CCs-r15 ::= SEQUENCE {</w:t>
      </w:r>
    </w:p>
    <w:p w14:paraId="6AB50F1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maxNumberDL-CCs-r15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INTEGER (1..32)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F108E6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maxNumberUL-CCs-r15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INTEGER (1..32)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934670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6A614E4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0613B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SupportedBandCombination-r10 ::= SEQUENCE (SIZE (1..maxBandComb-r10)) OF BandCombinationParameters-r10</w:t>
      </w:r>
    </w:p>
    <w:p w14:paraId="2E2F970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C25DF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SupportedBandCombinationExt-r10 ::= SEQUENCE (SIZE (1..maxBandComb-r10)) OF BandCombinationParametersExt-r10</w:t>
      </w:r>
    </w:p>
    <w:p w14:paraId="259C4FF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B53C4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SupportedBandCombination-v1090 ::= SEQUENCE (SIZE (1..maxBandComb-r10)) OF BandCombinationParameters-v1090</w:t>
      </w:r>
    </w:p>
    <w:p w14:paraId="5BD75A4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AFE70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SupportedBandCombination-v10i0 ::= SEQUENCE (SIZE (1..maxBandComb-r10)) OF BandCombinationParameters-v10i0</w:t>
      </w:r>
    </w:p>
    <w:p w14:paraId="4A3FEEE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BE219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SupportedBandCombination-v1130 ::= SEQUENCE (SIZE (1..maxBandComb-r10)) OF BandCombinationParameters-v1130</w:t>
      </w:r>
    </w:p>
    <w:p w14:paraId="461A69E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5CAB0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SupportedBandCombination-v1250 ::= SEQUENCE (SIZE (1..maxBandComb-r10)) OF BandCombinationParameters-v1250</w:t>
      </w:r>
    </w:p>
    <w:p w14:paraId="441A715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7B77E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SupportedBandCombination-v1270 ::= SEQUENCE (SIZE (1..maxBandComb-r10)) OF BandCombinationParameters-v1270</w:t>
      </w:r>
    </w:p>
    <w:p w14:paraId="2CB42D4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395AB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SupportedBandCombination-v1320 ::= SEQUENCE (SIZE (1..maxBandComb-r10)) OF BandCombinationParameters-v1320</w:t>
      </w:r>
    </w:p>
    <w:p w14:paraId="0E596C6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A184EA" w14:textId="77777777" w:rsidR="008B73A7" w:rsidRPr="008B73A7" w:rsidRDefault="008B73A7" w:rsidP="008B73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SupportedBandCombination-v1380 ::= SEQUENCE (SIZE (1..maxBandComb-r10)) OF BandCombinationParameters-v1380</w:t>
      </w:r>
    </w:p>
    <w:p w14:paraId="2A74CD64" w14:textId="77777777" w:rsidR="008B73A7" w:rsidRPr="008B73A7" w:rsidRDefault="008B73A7" w:rsidP="008B73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F83AA3" w14:textId="77777777" w:rsidR="008B73A7" w:rsidRPr="008B73A7" w:rsidRDefault="008B73A7" w:rsidP="008B73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SupportedBandCombination-v1390 ::= SEQUENCE (SIZE (1..maxBandComb-r10)) OF BandCombinationParameters-v1390</w:t>
      </w:r>
    </w:p>
    <w:p w14:paraId="16EE59BB" w14:textId="77777777" w:rsidR="008B73A7" w:rsidRPr="008B73A7" w:rsidRDefault="008B73A7" w:rsidP="008B73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F51E9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SupportedBandCombination-v1430 ::= SEQUENCE (SIZE (1..maxBandComb-r10)) OF BandCombinationParameters-v1430</w:t>
      </w:r>
    </w:p>
    <w:p w14:paraId="66A387E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A0BAB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SupportedBandCombination-v1450 ::= SEQUENCE (SIZE (1..maxBandComb-r10)) OF BandCombinationParameters-v1450</w:t>
      </w:r>
    </w:p>
    <w:p w14:paraId="7327377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870920" w14:textId="77777777" w:rsidR="008B73A7" w:rsidRPr="008B73A7" w:rsidRDefault="008B73A7" w:rsidP="008B73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SupportedBandCombination-v1470 ::= SEQUENCE (SIZE (1..maxBandComb-r10)) OF BandCombinationParameters-v1470</w:t>
      </w:r>
    </w:p>
    <w:p w14:paraId="5175DC1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88C1B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SupportedBandCombination-v14b0 ::= SEQUENCE (SIZE (1..maxBandComb-r10)) OF BandCombinationParameters-v14b0</w:t>
      </w:r>
    </w:p>
    <w:p w14:paraId="667D144C" w14:textId="77777777" w:rsidR="008B73A7" w:rsidRPr="008B73A7" w:rsidRDefault="008B73A7" w:rsidP="008B73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80A0FE" w14:textId="77777777" w:rsidR="008B73A7" w:rsidRPr="008B73A7" w:rsidRDefault="008B73A7" w:rsidP="008B73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SupportedBandCombination-v1530 ::= SEQUENCE (SIZE (1..maxBandComb-r10)) OF BandCombinationParameters-v1530</w:t>
      </w:r>
    </w:p>
    <w:p w14:paraId="4CAD1401" w14:textId="77777777" w:rsidR="008B73A7" w:rsidRPr="008B73A7" w:rsidRDefault="008B73A7" w:rsidP="008B73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E53B23" w14:textId="77777777" w:rsidR="008B73A7" w:rsidRPr="008B73A7" w:rsidRDefault="008B73A7" w:rsidP="008B73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SupportedBandCombination-v1610 ::= SEQUENCE (SIZE (1..maxBandComb-r10)) OF BandCombinationParameters-v1610</w:t>
      </w:r>
    </w:p>
    <w:p w14:paraId="431A8036" w14:textId="77777777" w:rsidR="008B73A7" w:rsidRPr="008B73A7" w:rsidRDefault="008B73A7" w:rsidP="008B73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B570E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lastRenderedPageBreak/>
        <w:t>SupportedBandCombinationAdd-r11 ::= SEQUENCE (SIZE (1..maxBandComb-r11)) OF BandCombinationParameters-r11</w:t>
      </w:r>
    </w:p>
    <w:p w14:paraId="4DBA481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6C1D8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SupportedBandCombinationAdd-v11d0 ::= SEQUENCE (SIZE (1..maxBandComb-r11)) OF BandCombinationParameters-v10i0</w:t>
      </w:r>
    </w:p>
    <w:p w14:paraId="14B4A97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D61EB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SupportedBandCombinationAdd-v1250 ::= SEQUENCE (SIZE (1..maxBandComb-r11)) OF BandCombinationParameters-v1250</w:t>
      </w:r>
    </w:p>
    <w:p w14:paraId="3E64F5D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38557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SupportedBandCombinationAdd-v1270 ::= SEQUENCE (SIZE (1..maxBandComb-r11)) OF BandCombinationParameters-v1270</w:t>
      </w:r>
    </w:p>
    <w:p w14:paraId="06342CC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A565C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SupportedBandCombinationAdd-v1320 ::= SEQUENCE (SIZE (1..maxBandComb-r11)) OF BandCombinationParameters-v1320</w:t>
      </w:r>
    </w:p>
    <w:p w14:paraId="563EDE6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E633F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SupportedBandCombinationAdd-v1380 ::= SEQUENCE (SIZE (1..maxBandComb-r11)) OF BandCombinationParameters-v1380</w:t>
      </w:r>
    </w:p>
    <w:p w14:paraId="4E634BF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660B0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SupportedBandCombinationAdd-v1390 ::= SEQUENCE (SIZE (1..maxBandComb-r11)) OF BandCombinationParameters-v1390</w:t>
      </w:r>
    </w:p>
    <w:p w14:paraId="2FC23CF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A9FB1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SupportedBandCombinationAdd-v1430 ::= SEQUENCE (SIZE (1..maxBandComb-r11)) OF BandCombinationParameters-v1430</w:t>
      </w:r>
    </w:p>
    <w:p w14:paraId="19128B0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6B838C" w14:textId="77777777" w:rsidR="008B73A7" w:rsidRPr="008B73A7" w:rsidRDefault="008B73A7" w:rsidP="008B73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SupportedBandCombinationAdd-v1450 ::= SEQUENCE (SIZE (1..maxBandComb-r11)) OF BandCombinationParameters-v1450</w:t>
      </w:r>
    </w:p>
    <w:p w14:paraId="72A2780F" w14:textId="77777777" w:rsidR="008B73A7" w:rsidRPr="008B73A7" w:rsidRDefault="008B73A7" w:rsidP="008B73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E4CE5C" w14:textId="77777777" w:rsidR="008B73A7" w:rsidRPr="008B73A7" w:rsidRDefault="008B73A7" w:rsidP="008B73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SupportedBandCombinationAdd-v1470 ::= SEQUENCE (SIZE (1..maxBandComb-r11)) OF BandCombinationParameters-v1470</w:t>
      </w:r>
    </w:p>
    <w:p w14:paraId="2DCD8374" w14:textId="77777777" w:rsidR="008B73A7" w:rsidRPr="008B73A7" w:rsidRDefault="008B73A7" w:rsidP="008B73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38BF6C" w14:textId="77777777" w:rsidR="008B73A7" w:rsidRPr="008B73A7" w:rsidRDefault="008B73A7" w:rsidP="008B73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SupportedBandCombinationAdd-v14b0 ::= SEQUENCE (SIZE (1..maxBandComb-r11)) OF BandCombinationParameters-v14b0</w:t>
      </w:r>
    </w:p>
    <w:p w14:paraId="5C147A9C" w14:textId="77777777" w:rsidR="008B73A7" w:rsidRPr="008B73A7" w:rsidRDefault="008B73A7" w:rsidP="008B73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B08D7D" w14:textId="77777777" w:rsidR="008B73A7" w:rsidRPr="008B73A7" w:rsidRDefault="008B73A7" w:rsidP="008B73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SupportedBandCombinationAdd-v1530 ::= SEQUENCE (SIZE (1..maxBandComb-r11)) OF BandCombinationParameters-v1530</w:t>
      </w:r>
    </w:p>
    <w:p w14:paraId="4830AD95" w14:textId="77777777" w:rsidR="008B73A7" w:rsidRPr="008B73A7" w:rsidRDefault="008B73A7" w:rsidP="008B73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7FF750" w14:textId="77777777" w:rsidR="008B73A7" w:rsidRPr="008B73A7" w:rsidRDefault="008B73A7" w:rsidP="008B73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SupportedBandCombinationAdd-v1610 ::= SEQUENCE (SIZE (1..maxBandComb-r11)) OF BandCombinationParameters-v1610</w:t>
      </w:r>
    </w:p>
    <w:p w14:paraId="5E3F64CB" w14:textId="77777777" w:rsidR="008B73A7" w:rsidRPr="008B73A7" w:rsidRDefault="008B73A7" w:rsidP="008B73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0AAA7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SupportedBandCombinationReduced-r13 ::=</w:t>
      </w:r>
      <w:r w:rsidRPr="008B73A7">
        <w:rPr>
          <w:rFonts w:ascii="Courier New" w:hAnsi="Courier New"/>
          <w:noProof/>
          <w:sz w:val="16"/>
          <w:lang w:eastAsia="ja-JP"/>
        </w:rPr>
        <w:tab/>
        <w:t>SEQUENCE (SIZE (1..maxBandComb-r13)) OF BandCombinationParameters-r13</w:t>
      </w:r>
    </w:p>
    <w:p w14:paraId="5139A41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57F30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SupportedBandCombinationReduced-v1320 ::=</w:t>
      </w:r>
      <w:r w:rsidRPr="008B73A7">
        <w:rPr>
          <w:rFonts w:ascii="Courier New" w:hAnsi="Courier New"/>
          <w:noProof/>
          <w:sz w:val="16"/>
          <w:lang w:eastAsia="ja-JP"/>
        </w:rPr>
        <w:tab/>
        <w:t>SEQUENCE (SIZE (1..maxBandComb-r13)) OF BandCombinationParameters-v1320</w:t>
      </w:r>
    </w:p>
    <w:p w14:paraId="6813E92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E4562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SupportedBandCombinationReduced-v1380 ::=</w:t>
      </w:r>
      <w:r w:rsidRPr="008B73A7">
        <w:rPr>
          <w:rFonts w:ascii="Courier New" w:hAnsi="Courier New"/>
          <w:noProof/>
          <w:sz w:val="16"/>
          <w:lang w:eastAsia="ja-JP"/>
        </w:rPr>
        <w:tab/>
        <w:t>SEQUENCE (SIZE (1..maxBandComb-r13)) OF BandCombinationParameters-v1380</w:t>
      </w:r>
    </w:p>
    <w:p w14:paraId="78CB1AD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D0CAA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SupportedBandCombinationReduced-v1390 ::=</w:t>
      </w:r>
      <w:r w:rsidRPr="008B73A7">
        <w:rPr>
          <w:rFonts w:ascii="Courier New" w:hAnsi="Courier New"/>
          <w:noProof/>
          <w:sz w:val="16"/>
          <w:lang w:eastAsia="ja-JP"/>
        </w:rPr>
        <w:tab/>
        <w:t>SEQUENCE (SIZE (1..maxBandComb-r13)) OF BandCombinationParameters-v1390</w:t>
      </w:r>
    </w:p>
    <w:p w14:paraId="3EFB0C8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1DA40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SupportedBandCombinationReduced-v1430 ::=</w:t>
      </w:r>
      <w:r w:rsidRPr="008B73A7">
        <w:rPr>
          <w:rFonts w:ascii="Courier New" w:hAnsi="Courier New"/>
          <w:noProof/>
          <w:sz w:val="16"/>
          <w:lang w:eastAsia="ja-JP"/>
        </w:rPr>
        <w:tab/>
        <w:t>SEQUENCE (SIZE (1..maxBandComb-r13)) OF BandCombinationParameters-v1430</w:t>
      </w:r>
    </w:p>
    <w:p w14:paraId="4C29EDA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8F862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SupportedBandCombinationReduced-v1450 ::=</w:t>
      </w:r>
      <w:r w:rsidRPr="008B73A7">
        <w:rPr>
          <w:rFonts w:ascii="Courier New" w:hAnsi="Courier New"/>
          <w:noProof/>
          <w:sz w:val="16"/>
          <w:lang w:eastAsia="ja-JP"/>
        </w:rPr>
        <w:tab/>
        <w:t>SEQUENCE (SIZE (1..maxBandComb-r13)) OF BandCombinationParameters-v1450</w:t>
      </w:r>
    </w:p>
    <w:p w14:paraId="401A2F2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8FD2C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SupportedBandCombinationReduced-v1470 ::=</w:t>
      </w:r>
      <w:r w:rsidRPr="008B73A7">
        <w:rPr>
          <w:rFonts w:ascii="Courier New" w:hAnsi="Courier New"/>
          <w:noProof/>
          <w:sz w:val="16"/>
          <w:lang w:eastAsia="ja-JP"/>
        </w:rPr>
        <w:tab/>
        <w:t>SEQUENCE (SIZE (1..maxBandComb-r13)) OF BandCombinationParameters-v1470</w:t>
      </w:r>
    </w:p>
    <w:p w14:paraId="7396979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42D15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SupportedBandCombinationReduced-v14b0 ::=</w:t>
      </w:r>
      <w:r w:rsidRPr="008B73A7">
        <w:rPr>
          <w:rFonts w:ascii="Courier New" w:hAnsi="Courier New"/>
          <w:noProof/>
          <w:sz w:val="16"/>
          <w:lang w:eastAsia="ja-JP"/>
        </w:rPr>
        <w:tab/>
        <w:t>SEQUENCE (SIZE (1..maxBandComb-r13)) OF BandCombinationParameters-v14b0</w:t>
      </w:r>
    </w:p>
    <w:p w14:paraId="65654A0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D59F2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SupportedBandCombinationReduced-v1530 ::=</w:t>
      </w:r>
      <w:r w:rsidRPr="008B73A7">
        <w:rPr>
          <w:rFonts w:ascii="Courier New" w:hAnsi="Courier New"/>
          <w:noProof/>
          <w:sz w:val="16"/>
          <w:lang w:eastAsia="ja-JP"/>
        </w:rPr>
        <w:tab/>
        <w:t>SEQUENCE (SIZE (1..maxBandComb-r13)) OF BandCombinationParameters-v1530</w:t>
      </w:r>
    </w:p>
    <w:p w14:paraId="1348306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75BBF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SupportedBandCombinationReduced-v1610 ::=</w:t>
      </w:r>
      <w:r w:rsidRPr="008B73A7">
        <w:rPr>
          <w:rFonts w:ascii="Courier New" w:hAnsi="Courier New"/>
          <w:noProof/>
          <w:sz w:val="16"/>
          <w:lang w:eastAsia="ja-JP"/>
        </w:rPr>
        <w:tab/>
        <w:t>SEQUENCE (SIZE (1..maxBandComb-r13)) OF BandCombinationParameters-v1610</w:t>
      </w:r>
    </w:p>
    <w:p w14:paraId="66B865F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2D9FC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BandCombinationParameters-r10 ::= SEQUENCE (SIZE (1..maxSimultaneousBands-r10)) OF BandParameters-r10</w:t>
      </w:r>
    </w:p>
    <w:p w14:paraId="3056B13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D864D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BandCombinationParametersExt-r10 ::= SEQUENCE {</w:t>
      </w:r>
    </w:p>
    <w:p w14:paraId="70A257B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supportedBandwidthCombinationSet-r10</w:t>
      </w:r>
      <w:r w:rsidRPr="008B73A7">
        <w:rPr>
          <w:rFonts w:ascii="Courier New" w:hAnsi="Courier New"/>
          <w:noProof/>
          <w:sz w:val="16"/>
          <w:lang w:eastAsia="ja-JP"/>
        </w:rPr>
        <w:tab/>
        <w:t>SupportedBandwidthCombinationSet-r10</w:t>
      </w:r>
      <w:r w:rsidRPr="008B73A7">
        <w:rPr>
          <w:rFonts w:ascii="Courier New" w:hAnsi="Courier New"/>
          <w:noProof/>
          <w:sz w:val="16"/>
          <w:lang w:eastAsia="ja-JP"/>
        </w:rPr>
        <w:tab/>
        <w:t>OPTIONAL</w:t>
      </w:r>
    </w:p>
    <w:p w14:paraId="1F0CC54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47F80F2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69278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BandCombinationParameters-v1090 ::= SEQUENCE (SIZE (1..maxSimultaneousBands-r10)) OF BandParameters-v1090</w:t>
      </w:r>
    </w:p>
    <w:p w14:paraId="671E24E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7AC15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BandCombinationParameters-v10i0::= SEQUENCE {</w:t>
      </w:r>
    </w:p>
    <w:p w14:paraId="2257A6A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bandParameterList-v10i0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(SIZE (1..maxSimultaneousBands-r10)) OF</w:t>
      </w:r>
    </w:p>
    <w:p w14:paraId="17A2420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BandParameters-v10i0</w:t>
      </w:r>
      <w:r w:rsidRPr="008B73A7">
        <w:rPr>
          <w:rFonts w:ascii="Courier New" w:hAnsi="Courier New"/>
          <w:noProof/>
          <w:sz w:val="16"/>
          <w:lang w:eastAsia="ja-JP"/>
        </w:rPr>
        <w:tab/>
        <w:t>OPTIONAL</w:t>
      </w:r>
    </w:p>
    <w:p w14:paraId="46CB875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0914FAE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EAADB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BandCombinationParameters-v1130 ::=</w:t>
      </w:r>
      <w:r w:rsidRPr="008B73A7">
        <w:rPr>
          <w:rFonts w:ascii="Courier New" w:hAnsi="Courier New"/>
          <w:noProof/>
          <w:sz w:val="16"/>
          <w:lang w:eastAsia="ja-JP"/>
        </w:rPr>
        <w:tab/>
        <w:t>SEQUENCE {</w:t>
      </w:r>
    </w:p>
    <w:p w14:paraId="3A16FCA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multipleTimingAdvance-r11</w:t>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EE67A5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simultaneousRx-Tx-r11</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AF02AE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bandParameterList-r11</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(SIZE (1..maxSimultaneousBands-r10)) OF BandParameters-v1130</w:t>
      </w:r>
      <w:r w:rsidRPr="008B73A7">
        <w:rPr>
          <w:rFonts w:ascii="Courier New" w:hAnsi="Courier New"/>
          <w:noProof/>
          <w:sz w:val="16"/>
          <w:lang w:eastAsia="ja-JP"/>
        </w:rPr>
        <w:tab/>
        <w:t>OPTIONAL,</w:t>
      </w:r>
    </w:p>
    <w:p w14:paraId="3AA9DA5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w:t>
      </w:r>
    </w:p>
    <w:p w14:paraId="21295AC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4A8D2A3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9A2FB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BandCombinationParameters-r11 ::=</w:t>
      </w:r>
      <w:r w:rsidRPr="008B73A7">
        <w:rPr>
          <w:rFonts w:ascii="Courier New" w:hAnsi="Courier New"/>
          <w:noProof/>
          <w:sz w:val="16"/>
          <w:lang w:eastAsia="ja-JP"/>
        </w:rPr>
        <w:tab/>
        <w:t>SEQUENCE {</w:t>
      </w:r>
    </w:p>
    <w:p w14:paraId="4A264DB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bandParameterList-r11</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(SIZE (1..maxSimultaneousBands-r10)) OF</w:t>
      </w:r>
    </w:p>
    <w:p w14:paraId="3A810A9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BandParameters-r11,</w:t>
      </w:r>
    </w:p>
    <w:p w14:paraId="03807F9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supportedBandwidthCombinationSet-r11</w:t>
      </w:r>
      <w:r w:rsidRPr="008B73A7">
        <w:rPr>
          <w:rFonts w:ascii="Courier New" w:hAnsi="Courier New"/>
          <w:noProof/>
          <w:sz w:val="16"/>
          <w:lang w:eastAsia="ja-JP"/>
        </w:rPr>
        <w:tab/>
        <w:t>SupportedBandwidthCombinationSet-r10</w:t>
      </w:r>
      <w:r w:rsidRPr="008B73A7">
        <w:rPr>
          <w:rFonts w:ascii="Courier New" w:hAnsi="Courier New"/>
          <w:noProof/>
          <w:sz w:val="16"/>
          <w:lang w:eastAsia="ja-JP"/>
        </w:rPr>
        <w:tab/>
        <w:t>OPTIONAL,</w:t>
      </w:r>
    </w:p>
    <w:p w14:paraId="73ABFF9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multipleTimingAdvance-r11</w:t>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87A7E4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simultaneousRx-Tx-r11</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E4C66C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bandInfoEUTRA-r11</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BandInfoEUTRA,</w:t>
      </w:r>
    </w:p>
    <w:p w14:paraId="5410B8F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w:t>
      </w:r>
    </w:p>
    <w:p w14:paraId="2094A43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016B91B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C1EFE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BandCombinationParameters-v1250::= SEQUENCE {</w:t>
      </w:r>
    </w:p>
    <w:p w14:paraId="291C286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73A7">
        <w:rPr>
          <w:rFonts w:ascii="Courier New" w:eastAsia="SimSun" w:hAnsi="Courier New"/>
          <w:noProof/>
          <w:sz w:val="16"/>
          <w:lang w:eastAsia="ja-JP"/>
        </w:rPr>
        <w:tab/>
        <w:t>dc-Support-r12</w:t>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t>SEQUENCE {</w:t>
      </w:r>
    </w:p>
    <w:p w14:paraId="384726C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73A7">
        <w:rPr>
          <w:rFonts w:ascii="Courier New" w:eastAsia="SimSun" w:hAnsi="Courier New"/>
          <w:noProof/>
          <w:sz w:val="16"/>
          <w:lang w:eastAsia="ja-JP"/>
        </w:rPr>
        <w:tab/>
      </w:r>
      <w:r w:rsidRPr="008B73A7">
        <w:rPr>
          <w:rFonts w:ascii="Courier New" w:eastAsia="SimSun" w:hAnsi="Courier New"/>
          <w:noProof/>
          <w:sz w:val="16"/>
          <w:lang w:eastAsia="ja-JP"/>
        </w:rPr>
        <w:tab/>
        <w:t>asynchronous-r12</w:t>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t>ENUMERATED {supported}</w:t>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t>OPTIONAL,</w:t>
      </w:r>
    </w:p>
    <w:p w14:paraId="1CA7DF0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73A7">
        <w:rPr>
          <w:rFonts w:ascii="Courier New" w:eastAsia="SimSun" w:hAnsi="Courier New"/>
          <w:noProof/>
          <w:sz w:val="16"/>
          <w:lang w:eastAsia="ja-JP"/>
        </w:rPr>
        <w:tab/>
      </w:r>
      <w:r w:rsidRPr="008B73A7">
        <w:rPr>
          <w:rFonts w:ascii="Courier New" w:eastAsia="SimSun" w:hAnsi="Courier New"/>
          <w:noProof/>
          <w:sz w:val="16"/>
          <w:lang w:eastAsia="ja-JP"/>
        </w:rPr>
        <w:tab/>
        <w:t>supportedCellGrouping-r12</w:t>
      </w:r>
      <w:r w:rsidRPr="008B73A7">
        <w:rPr>
          <w:rFonts w:ascii="Courier New" w:eastAsia="SimSun" w:hAnsi="Courier New"/>
          <w:noProof/>
          <w:sz w:val="16"/>
          <w:lang w:eastAsia="ja-JP"/>
        </w:rPr>
        <w:tab/>
      </w:r>
      <w:r w:rsidRPr="008B73A7">
        <w:rPr>
          <w:rFonts w:ascii="Courier New" w:eastAsia="SimSun" w:hAnsi="Courier New"/>
          <w:noProof/>
          <w:sz w:val="16"/>
          <w:lang w:eastAsia="ja-JP"/>
        </w:rPr>
        <w:tab/>
        <w:t>CHOICE {</w:t>
      </w:r>
    </w:p>
    <w:p w14:paraId="6F23BDD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t>threeEntries-r12</w:t>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t>BIT STRING (SIZE(3)),</w:t>
      </w:r>
    </w:p>
    <w:p w14:paraId="4937116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t>fourEntries-r12</w:t>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t>BIT STRING (SIZE(7)),</w:t>
      </w:r>
    </w:p>
    <w:p w14:paraId="60A3D26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t>fiveEntries-r12</w:t>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t>BIT STRING (SIZE(15))</w:t>
      </w:r>
    </w:p>
    <w:p w14:paraId="07CC349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73A7">
        <w:rPr>
          <w:rFonts w:ascii="Courier New" w:eastAsia="SimSun" w:hAnsi="Courier New"/>
          <w:noProof/>
          <w:sz w:val="16"/>
          <w:lang w:eastAsia="ja-JP"/>
        </w:rPr>
        <w:tab/>
      </w:r>
      <w:r w:rsidRPr="008B73A7">
        <w:rPr>
          <w:rFonts w:ascii="Courier New" w:eastAsia="SimSun" w:hAnsi="Courier New"/>
          <w:noProof/>
          <w:sz w:val="16"/>
          <w:lang w:eastAsia="ja-JP"/>
        </w:rPr>
        <w:tab/>
        <w:t>}</w:t>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t>OPTIONAL</w:t>
      </w:r>
    </w:p>
    <w:p w14:paraId="4009E63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73A7">
        <w:rPr>
          <w:rFonts w:ascii="Courier New" w:eastAsia="SimSun" w:hAnsi="Courier New"/>
          <w:noProof/>
          <w:sz w:val="16"/>
          <w:lang w:eastAsia="ja-JP"/>
        </w:rPr>
        <w:tab/>
        <w:t>}</w:t>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t>OPTIONAL,</w:t>
      </w:r>
    </w:p>
    <w:p w14:paraId="56D1744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eastAsia="SimSun" w:hAnsi="Courier New"/>
          <w:noProof/>
          <w:sz w:val="16"/>
          <w:lang w:eastAsia="ja-JP"/>
        </w:rPr>
        <w:tab/>
        <w:t>supportedNAICS-2CRS-AP-r12</w:t>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hAnsi="Courier New"/>
          <w:noProof/>
          <w:sz w:val="16"/>
          <w:lang w:eastAsia="ja-JP"/>
        </w:rPr>
        <w:t>BIT STRING (SIZE (1..maxNAICS-Entries-r12))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eastAsia="SimSun" w:hAnsi="Courier New"/>
          <w:noProof/>
          <w:sz w:val="16"/>
          <w:lang w:eastAsia="ja-JP"/>
        </w:rPr>
        <w:t>OPTIONAL,</w:t>
      </w:r>
    </w:p>
    <w:p w14:paraId="3C67307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commSupportedBandsPerBC-r12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BIT STRING (SIZE (1.. maxBands))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eastAsia="SimSun" w:hAnsi="Courier New"/>
          <w:noProof/>
          <w:sz w:val="16"/>
          <w:lang w:eastAsia="ja-JP"/>
        </w:rPr>
        <w:t>OPTIONAL</w:t>
      </w:r>
      <w:r w:rsidRPr="008B73A7">
        <w:rPr>
          <w:rFonts w:ascii="Courier New" w:hAnsi="Courier New"/>
          <w:noProof/>
          <w:sz w:val="16"/>
          <w:lang w:eastAsia="ja-JP"/>
        </w:rPr>
        <w:t>,</w:t>
      </w:r>
    </w:p>
    <w:p w14:paraId="5DBA5F0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eastAsia="SimSun" w:hAnsi="Courier New"/>
          <w:noProof/>
          <w:sz w:val="16"/>
          <w:lang w:eastAsia="ja-JP"/>
        </w:rPr>
        <w:tab/>
      </w:r>
      <w:r w:rsidRPr="008B73A7">
        <w:rPr>
          <w:rFonts w:ascii="Courier New" w:hAnsi="Courier New"/>
          <w:noProof/>
          <w:sz w:val="16"/>
          <w:lang w:eastAsia="ja-JP"/>
        </w:rPr>
        <w:t>...</w:t>
      </w:r>
    </w:p>
    <w:p w14:paraId="51DC72A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1128163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E9EF4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BandCombinationParameters-v1270 ::= SEQUENCE {</w:t>
      </w:r>
    </w:p>
    <w:p w14:paraId="2E8CB3A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bandParameterList-v1270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(SIZE (1..maxSimultaneousBands-r10)) OF</w:t>
      </w:r>
    </w:p>
    <w:p w14:paraId="66D5177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BandParameters-v1270</w:t>
      </w:r>
      <w:r w:rsidRPr="008B73A7">
        <w:rPr>
          <w:rFonts w:ascii="Courier New" w:hAnsi="Courier New"/>
          <w:noProof/>
          <w:sz w:val="16"/>
          <w:lang w:eastAsia="ja-JP"/>
        </w:rPr>
        <w:tab/>
      </w:r>
      <w:r w:rsidRPr="008B73A7">
        <w:rPr>
          <w:rFonts w:ascii="Courier New" w:hAnsi="Courier New"/>
          <w:noProof/>
          <w:sz w:val="16"/>
          <w:lang w:eastAsia="ja-JP"/>
        </w:rPr>
        <w:tab/>
        <w:t>OPTIONAL</w:t>
      </w:r>
    </w:p>
    <w:p w14:paraId="17F1E52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35F005F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21D2E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BandCombinationParameters-r13 ::=</w:t>
      </w:r>
      <w:r w:rsidRPr="008B73A7">
        <w:rPr>
          <w:rFonts w:ascii="Courier New" w:hAnsi="Courier New"/>
          <w:noProof/>
          <w:sz w:val="16"/>
          <w:lang w:eastAsia="ja-JP"/>
        </w:rPr>
        <w:tab/>
        <w:t>SEQUENCE {</w:t>
      </w:r>
    </w:p>
    <w:p w14:paraId="30A509F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differentFallbackSupported-r13</w:t>
      </w:r>
      <w:r w:rsidRPr="008B73A7">
        <w:rPr>
          <w:rFonts w:ascii="Courier New" w:hAnsi="Courier New"/>
          <w:noProof/>
          <w:sz w:val="16"/>
          <w:lang w:eastAsia="ja-JP"/>
        </w:rPr>
        <w:tab/>
        <w:t>ENUMERATED {true}</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67D047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bandParameterList-r13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(SIZE (1..maxSimultaneousBands-r10)) OF BandParameters-r13,</w:t>
      </w:r>
    </w:p>
    <w:p w14:paraId="4521A6C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supportedBandwidthCombinationSet-r13</w:t>
      </w:r>
      <w:r w:rsidRPr="008B73A7">
        <w:rPr>
          <w:rFonts w:ascii="Courier New" w:hAnsi="Courier New"/>
          <w:noProof/>
          <w:sz w:val="16"/>
          <w:lang w:eastAsia="ja-JP"/>
        </w:rPr>
        <w:tab/>
        <w:t>SupportedBandwidthCombinationSet-r10</w:t>
      </w:r>
      <w:r w:rsidRPr="008B73A7">
        <w:rPr>
          <w:rFonts w:ascii="Courier New" w:hAnsi="Courier New"/>
          <w:noProof/>
          <w:sz w:val="16"/>
          <w:lang w:eastAsia="ja-JP"/>
        </w:rPr>
        <w:tab/>
        <w:t>OPTIONAL,</w:t>
      </w:r>
    </w:p>
    <w:p w14:paraId="370897D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multipleTimingAdvance-r13</w:t>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FB68BC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simultaneousRx-Tx-r13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91DBF6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bandInfoEUTRA-r13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BandInfoEUTRA,</w:t>
      </w:r>
    </w:p>
    <w:p w14:paraId="0545291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dc-Support-r13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49461A4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asynchronous-r13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16A846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supportedCellGrouping-r13</w:t>
      </w:r>
      <w:r w:rsidRPr="008B73A7">
        <w:rPr>
          <w:rFonts w:ascii="Courier New" w:hAnsi="Courier New"/>
          <w:noProof/>
          <w:sz w:val="16"/>
          <w:lang w:eastAsia="ja-JP"/>
        </w:rPr>
        <w:tab/>
      </w:r>
      <w:r w:rsidRPr="008B73A7">
        <w:rPr>
          <w:rFonts w:ascii="Courier New" w:hAnsi="Courier New"/>
          <w:noProof/>
          <w:sz w:val="16"/>
          <w:lang w:eastAsia="ja-JP"/>
        </w:rPr>
        <w:tab/>
        <w:t>CHOICE {</w:t>
      </w:r>
    </w:p>
    <w:p w14:paraId="0E66849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threeEntries-r13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BIT STRING (SIZE(3)),</w:t>
      </w:r>
    </w:p>
    <w:p w14:paraId="0DF9638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lastRenderedPageBreak/>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fourEntries-r13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BIT STRING (SIZE(7)),</w:t>
      </w:r>
    </w:p>
    <w:p w14:paraId="336C279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fiveEntries-r13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BIT STRING (SIZE(15))</w:t>
      </w:r>
    </w:p>
    <w:p w14:paraId="57383EE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3D2C6D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823F20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supportedNAICS-2CRS-AP-r13</w:t>
      </w:r>
      <w:r w:rsidRPr="008B73A7">
        <w:rPr>
          <w:rFonts w:ascii="Courier New" w:hAnsi="Courier New"/>
          <w:noProof/>
          <w:sz w:val="16"/>
          <w:lang w:eastAsia="ja-JP"/>
        </w:rPr>
        <w:tab/>
      </w:r>
      <w:r w:rsidRPr="008B73A7">
        <w:rPr>
          <w:rFonts w:ascii="Courier New" w:hAnsi="Courier New"/>
          <w:noProof/>
          <w:sz w:val="16"/>
          <w:lang w:eastAsia="ja-JP"/>
        </w:rPr>
        <w:tab/>
        <w:t>BIT STRING (SIZE (1..maxNAICS-Entries-r12))</w:t>
      </w:r>
      <w:r w:rsidRPr="008B73A7">
        <w:rPr>
          <w:rFonts w:ascii="Courier New" w:hAnsi="Courier New"/>
          <w:noProof/>
          <w:sz w:val="16"/>
          <w:lang w:eastAsia="ja-JP"/>
        </w:rPr>
        <w:tab/>
        <w:t>OPTIONAL,</w:t>
      </w:r>
    </w:p>
    <w:p w14:paraId="460936B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commSupportedBandsPerBC-r13</w:t>
      </w:r>
      <w:r w:rsidRPr="008B73A7">
        <w:rPr>
          <w:rFonts w:ascii="Courier New" w:hAnsi="Courier New"/>
          <w:noProof/>
          <w:sz w:val="16"/>
          <w:lang w:eastAsia="ja-JP"/>
        </w:rPr>
        <w:tab/>
      </w:r>
      <w:r w:rsidRPr="008B73A7">
        <w:rPr>
          <w:rFonts w:ascii="Courier New" w:hAnsi="Courier New"/>
          <w:noProof/>
          <w:sz w:val="16"/>
          <w:lang w:eastAsia="ja-JP"/>
        </w:rPr>
        <w:tab/>
        <w:t>BIT STRING (SIZE (1.. maxBands))</w:t>
      </w:r>
      <w:r w:rsidRPr="008B73A7">
        <w:rPr>
          <w:rFonts w:ascii="Courier New" w:hAnsi="Courier New"/>
          <w:noProof/>
          <w:sz w:val="16"/>
          <w:lang w:eastAsia="ja-JP"/>
        </w:rPr>
        <w:tab/>
      </w:r>
      <w:r w:rsidRPr="008B73A7">
        <w:rPr>
          <w:rFonts w:ascii="Courier New" w:hAnsi="Courier New"/>
          <w:noProof/>
          <w:sz w:val="16"/>
          <w:lang w:eastAsia="ja-JP"/>
        </w:rPr>
        <w:tab/>
        <w:t>OPTIONAL</w:t>
      </w:r>
    </w:p>
    <w:p w14:paraId="6A85A09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236F8A7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1FD27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BandCombinationParameters-v1320 ::= SEQUENCE {</w:t>
      </w:r>
    </w:p>
    <w:p w14:paraId="24DB0EC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bandParameterList-v1320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(SIZE (1..maxSimultaneousBands-r10)) OF</w:t>
      </w:r>
    </w:p>
    <w:p w14:paraId="02D1D9E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BandParameters-v1320</w:t>
      </w:r>
      <w:r w:rsidRPr="008B73A7">
        <w:rPr>
          <w:rFonts w:ascii="Courier New" w:hAnsi="Courier New"/>
          <w:noProof/>
          <w:sz w:val="16"/>
          <w:lang w:eastAsia="ja-JP"/>
        </w:rPr>
        <w:tab/>
      </w:r>
      <w:r w:rsidRPr="008B73A7">
        <w:rPr>
          <w:rFonts w:ascii="Courier New" w:hAnsi="Courier New"/>
          <w:noProof/>
          <w:sz w:val="16"/>
          <w:lang w:eastAsia="ja-JP"/>
        </w:rPr>
        <w:tab/>
        <w:t>OPTIONAL,</w:t>
      </w:r>
    </w:p>
    <w:p w14:paraId="47A254C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additionalRx-Tx-PerformanceReq-r13</w:t>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99C386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392CC8E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23CE3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BandCombinationParameters-v1380 ::= SEQUENCE {</w:t>
      </w:r>
    </w:p>
    <w:p w14:paraId="26ABB3D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bandParameterList-v1380</w:t>
      </w:r>
      <w:r w:rsidRPr="008B73A7">
        <w:rPr>
          <w:rFonts w:ascii="Courier New" w:hAnsi="Courier New"/>
          <w:noProof/>
          <w:sz w:val="16"/>
          <w:lang w:eastAsia="ja-JP"/>
        </w:rPr>
        <w:tab/>
      </w:r>
      <w:r w:rsidRPr="008B73A7">
        <w:rPr>
          <w:rFonts w:ascii="Courier New" w:hAnsi="Courier New"/>
          <w:noProof/>
          <w:sz w:val="16"/>
          <w:lang w:eastAsia="ja-JP"/>
        </w:rPr>
        <w:tab/>
        <w:t>SEQUENCE (SIZE (1..maxSimultaneousBands-r10)) OF</w:t>
      </w:r>
    </w:p>
    <w:p w14:paraId="241FAD2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BandParameters-v1380</w:t>
      </w:r>
      <w:r w:rsidRPr="008B73A7">
        <w:rPr>
          <w:rFonts w:ascii="Courier New" w:hAnsi="Courier New"/>
          <w:noProof/>
          <w:sz w:val="16"/>
          <w:lang w:eastAsia="ja-JP"/>
        </w:rPr>
        <w:tab/>
      </w:r>
      <w:r w:rsidRPr="008B73A7">
        <w:rPr>
          <w:rFonts w:ascii="Courier New" w:hAnsi="Courier New"/>
          <w:noProof/>
          <w:sz w:val="16"/>
          <w:lang w:eastAsia="ja-JP"/>
        </w:rPr>
        <w:tab/>
        <w:t>OPTIONAL</w:t>
      </w:r>
    </w:p>
    <w:p w14:paraId="6E428DC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0A45F89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5F797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BandCombinationParameters-v1390 ::= SEQUENCE {</w:t>
      </w:r>
    </w:p>
    <w:p w14:paraId="1EC3FA0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ue-CA-PowerClass-N-r13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{class2}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F5B23D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467C199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EED88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BandCombinationParameters-v1430 ::= SEQUENCE {</w:t>
      </w:r>
    </w:p>
    <w:p w14:paraId="62F573A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bandParameterList-v1430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(SIZE (1..maxSimultaneousBands-r10)) OF</w:t>
      </w:r>
    </w:p>
    <w:p w14:paraId="7D61D75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BandParameters-v1430</w:t>
      </w:r>
      <w:r w:rsidRPr="008B73A7">
        <w:rPr>
          <w:rFonts w:ascii="Courier New" w:hAnsi="Courier New"/>
          <w:noProof/>
          <w:sz w:val="16"/>
          <w:lang w:eastAsia="ja-JP"/>
        </w:rPr>
        <w:tab/>
      </w:r>
      <w:r w:rsidRPr="008B73A7">
        <w:rPr>
          <w:rFonts w:ascii="Courier New" w:hAnsi="Courier New"/>
          <w:noProof/>
          <w:sz w:val="16"/>
          <w:lang w:eastAsia="ja-JP"/>
        </w:rPr>
        <w:tab/>
        <w:t>OPTIONAL,</w:t>
      </w:r>
    </w:p>
    <w:p w14:paraId="2D8F9F2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v2x-SupportedTxBandCombListPerBC-r14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BIT STRING (SIZE (1.. maxBandComb-r13))</w:t>
      </w:r>
      <w:r w:rsidRPr="008B73A7">
        <w:rPr>
          <w:rFonts w:ascii="Courier New" w:hAnsi="Courier New"/>
          <w:noProof/>
          <w:sz w:val="16"/>
          <w:lang w:eastAsia="ja-JP"/>
        </w:rPr>
        <w:tab/>
      </w:r>
      <w:r w:rsidRPr="008B73A7">
        <w:rPr>
          <w:rFonts w:ascii="Courier New" w:hAnsi="Courier New"/>
          <w:noProof/>
          <w:sz w:val="16"/>
          <w:lang w:eastAsia="ja-JP"/>
        </w:rPr>
        <w:tab/>
        <w:t>OPTIONAL,</w:t>
      </w:r>
    </w:p>
    <w:p w14:paraId="79D9F7A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v2x-SupportedRxBandCombListPerBC-r14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BIT STRING (SIZE (1.. maxBandComb-r13))</w:t>
      </w:r>
      <w:r w:rsidRPr="008B73A7">
        <w:rPr>
          <w:rFonts w:ascii="Courier New" w:hAnsi="Courier New"/>
          <w:noProof/>
          <w:sz w:val="16"/>
          <w:lang w:eastAsia="ja-JP"/>
        </w:rPr>
        <w:tab/>
      </w:r>
      <w:r w:rsidRPr="008B73A7">
        <w:rPr>
          <w:rFonts w:ascii="Courier New" w:hAnsi="Courier New"/>
          <w:noProof/>
          <w:sz w:val="16"/>
          <w:lang w:eastAsia="ja-JP"/>
        </w:rPr>
        <w:tab/>
        <w:t>OPTIONAL</w:t>
      </w:r>
    </w:p>
    <w:p w14:paraId="39FFBDD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232346E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64360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BandCombinationParameters-v1450 ::= SEQUENCE {</w:t>
      </w:r>
    </w:p>
    <w:p w14:paraId="6E78AAA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bandParameterList-v1450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(SIZE (1..maxSimultaneousBands-r10)) OF</w:t>
      </w:r>
    </w:p>
    <w:p w14:paraId="26372D1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BandParameters-v1450</w:t>
      </w:r>
      <w:r w:rsidRPr="008B73A7">
        <w:rPr>
          <w:rFonts w:ascii="Courier New" w:hAnsi="Courier New"/>
          <w:noProof/>
          <w:sz w:val="16"/>
          <w:lang w:eastAsia="ja-JP"/>
        </w:rPr>
        <w:tab/>
      </w:r>
      <w:r w:rsidRPr="008B73A7">
        <w:rPr>
          <w:rFonts w:ascii="Courier New" w:hAnsi="Courier New"/>
          <w:noProof/>
          <w:sz w:val="16"/>
          <w:lang w:eastAsia="ja-JP"/>
        </w:rPr>
        <w:tab/>
        <w:t>OPTIONAL</w:t>
      </w:r>
    </w:p>
    <w:p w14:paraId="2DC9D18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3278F44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400A6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BandCombinationParameters-v1470 ::= SEQUENCE {</w:t>
      </w:r>
    </w:p>
    <w:p w14:paraId="64DBFD9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bandParameterList-v1470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(SIZE (1..maxSimultaneousBands-r10)) OF</w:t>
      </w:r>
    </w:p>
    <w:p w14:paraId="669D54F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BandParameters-v1470</w:t>
      </w:r>
      <w:r w:rsidRPr="008B73A7">
        <w:rPr>
          <w:rFonts w:ascii="Courier New" w:hAnsi="Courier New"/>
          <w:noProof/>
          <w:sz w:val="16"/>
          <w:lang w:eastAsia="ja-JP"/>
        </w:rPr>
        <w:tab/>
      </w:r>
      <w:r w:rsidRPr="008B73A7">
        <w:rPr>
          <w:rFonts w:ascii="Courier New" w:hAnsi="Courier New"/>
          <w:noProof/>
          <w:sz w:val="16"/>
          <w:lang w:eastAsia="ja-JP"/>
        </w:rPr>
        <w:tab/>
        <w:t>OPTIONAL,</w:t>
      </w:r>
    </w:p>
    <w:p w14:paraId="3CD154E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srs-MaxSimultaneousCCs-r14</w:t>
      </w:r>
      <w:r w:rsidRPr="008B73A7">
        <w:rPr>
          <w:rFonts w:ascii="Courier New" w:hAnsi="Courier New"/>
          <w:noProof/>
          <w:sz w:val="16"/>
          <w:lang w:eastAsia="ja-JP"/>
        </w:rPr>
        <w:tab/>
        <w:t>INTEGER (1..31)</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5B3259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04B50AF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73412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BandCombinationParameters-v14b0 ::= SEQUENCE {</w:t>
      </w:r>
    </w:p>
    <w:p w14:paraId="5098878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bandParameterList-v14b0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(SIZE (1..maxSimultaneousBands-r10)) OF</w:t>
      </w:r>
    </w:p>
    <w:p w14:paraId="069455F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BandParameters-v14b0</w:t>
      </w:r>
      <w:r w:rsidRPr="008B73A7">
        <w:rPr>
          <w:rFonts w:ascii="Courier New" w:hAnsi="Courier New"/>
          <w:noProof/>
          <w:sz w:val="16"/>
          <w:lang w:eastAsia="ja-JP"/>
        </w:rPr>
        <w:tab/>
      </w:r>
      <w:r w:rsidRPr="008B73A7">
        <w:rPr>
          <w:rFonts w:ascii="Courier New" w:hAnsi="Courier New"/>
          <w:noProof/>
          <w:sz w:val="16"/>
          <w:lang w:eastAsia="ja-JP"/>
        </w:rPr>
        <w:tab/>
        <w:t>OPTIONAL</w:t>
      </w:r>
    </w:p>
    <w:p w14:paraId="03B3556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11E0146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7A9D69" w14:textId="77777777" w:rsidR="008B73A7" w:rsidRPr="008B73A7" w:rsidRDefault="008B73A7" w:rsidP="008B73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BandCombinationParameters-v1530 ::= SEQUENCE {</w:t>
      </w:r>
    </w:p>
    <w:p w14:paraId="66F5AC9E" w14:textId="77777777" w:rsidR="008B73A7" w:rsidRPr="008B73A7" w:rsidRDefault="008B73A7" w:rsidP="008B73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bandParameterList-v1530</w:t>
      </w:r>
      <w:r w:rsidRPr="008B73A7">
        <w:rPr>
          <w:rFonts w:ascii="Courier New" w:hAnsi="Courier New"/>
          <w:noProof/>
          <w:sz w:val="16"/>
          <w:lang w:eastAsia="ja-JP"/>
        </w:rPr>
        <w:tab/>
      </w:r>
      <w:r w:rsidRPr="008B73A7">
        <w:rPr>
          <w:rFonts w:ascii="Courier New" w:hAnsi="Courier New"/>
          <w:noProof/>
          <w:sz w:val="16"/>
          <w:lang w:eastAsia="ja-JP"/>
        </w:rPr>
        <w:tab/>
        <w:t>SEQUENCE (SIZE (1..maxSimultaneousBands-r10)) OF</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BandParameters-v1530</w:t>
      </w:r>
      <w:r w:rsidRPr="008B73A7">
        <w:rPr>
          <w:rFonts w:ascii="Courier New" w:hAnsi="Courier New"/>
          <w:noProof/>
          <w:sz w:val="16"/>
          <w:lang w:eastAsia="ja-JP"/>
        </w:rPr>
        <w:tab/>
      </w:r>
      <w:r w:rsidRPr="008B73A7">
        <w:rPr>
          <w:rFonts w:ascii="Courier New" w:hAnsi="Courier New"/>
          <w:noProof/>
          <w:sz w:val="16"/>
          <w:lang w:eastAsia="ja-JP"/>
        </w:rPr>
        <w:tab/>
        <w:t>OPTIONAL,</w:t>
      </w:r>
    </w:p>
    <w:p w14:paraId="79EC23A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spt-Parameters-r15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SPT-Parameters-r15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321B4D5" w14:textId="77777777" w:rsidR="008B73A7" w:rsidRPr="008B73A7" w:rsidRDefault="008B73A7" w:rsidP="008B73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6F233B7F" w14:textId="77777777" w:rsidR="008B73A7" w:rsidRPr="008B73A7" w:rsidRDefault="008B73A7" w:rsidP="008B73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AE7B89" w14:textId="77777777" w:rsidR="008B73A7" w:rsidRPr="008B73A7" w:rsidRDefault="008B73A7" w:rsidP="008B73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 If an additional band combination parameter is defined, which is supported for MR-DC,</w:t>
      </w:r>
    </w:p>
    <w:p w14:paraId="01C60F1D" w14:textId="77777777" w:rsidR="008B73A7" w:rsidRPr="008B73A7" w:rsidRDefault="008B73A7" w:rsidP="008B73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lastRenderedPageBreak/>
        <w:t>--  it shall be defined in the IE CA-ParametersEUTRA in TS 38.331 [82].</w:t>
      </w:r>
    </w:p>
    <w:p w14:paraId="263E84EF" w14:textId="77777777" w:rsidR="008B73A7" w:rsidRPr="008B73A7" w:rsidRDefault="008B73A7" w:rsidP="008B73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7E7D8C" w14:textId="77777777" w:rsidR="008B73A7" w:rsidRPr="008B73A7" w:rsidRDefault="008B73A7" w:rsidP="008B73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BandCombinationParameters-v1610 ::= SEQUENCE {</w:t>
      </w:r>
    </w:p>
    <w:p w14:paraId="5AA34198" w14:textId="77777777" w:rsidR="008B73A7" w:rsidRPr="008B73A7" w:rsidRDefault="008B73A7" w:rsidP="008B73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measGapInfoNR</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MeasGapInfoNR</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41846F9" w14:textId="77777777" w:rsidR="008B73A7" w:rsidRPr="008B73A7" w:rsidRDefault="008B73A7" w:rsidP="008B73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 xml:space="preserve">bandParameterList-v1610 </w:t>
      </w:r>
      <w:r w:rsidRPr="008B73A7">
        <w:rPr>
          <w:rFonts w:ascii="Courier New" w:hAnsi="Courier New"/>
          <w:noProof/>
          <w:sz w:val="16"/>
          <w:lang w:eastAsia="ja-JP"/>
        </w:rPr>
        <w:tab/>
      </w:r>
      <w:r w:rsidRPr="008B73A7">
        <w:rPr>
          <w:rFonts w:ascii="Courier New" w:hAnsi="Courier New"/>
          <w:noProof/>
          <w:sz w:val="16"/>
          <w:lang w:eastAsia="ja-JP"/>
        </w:rPr>
        <w:tab/>
        <w:t xml:space="preserve">SEQUENCE (SIZE (1..maxSimultaneousBands-r10)) OF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BandParameters-v1610</w:t>
      </w:r>
      <w:r w:rsidRPr="008B73A7">
        <w:rPr>
          <w:rFonts w:ascii="Courier New" w:hAnsi="Courier New"/>
          <w:noProof/>
          <w:sz w:val="16"/>
          <w:lang w:eastAsia="ja-JP"/>
        </w:rPr>
        <w:tab/>
      </w:r>
      <w:r w:rsidRPr="008B73A7">
        <w:rPr>
          <w:rFonts w:ascii="Courier New" w:hAnsi="Courier New"/>
          <w:noProof/>
          <w:sz w:val="16"/>
          <w:lang w:eastAsia="ja-JP"/>
        </w:rPr>
        <w:tab/>
        <w:t>OPTIONAL,</w:t>
      </w:r>
    </w:p>
    <w:p w14:paraId="7267A7BB" w14:textId="77777777" w:rsidR="008B73A7" w:rsidRPr="008B73A7" w:rsidRDefault="008B73A7" w:rsidP="008B73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interFreqDAPS-r16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0D9A92A5" w14:textId="77777777" w:rsidR="008B73A7" w:rsidRPr="008B73A7" w:rsidRDefault="008B73A7" w:rsidP="008B73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interFreqAsyncDAPS-r16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7DF87205" w14:textId="77777777" w:rsidR="008B73A7" w:rsidRPr="008B73A7" w:rsidRDefault="008B73A7" w:rsidP="008B73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interFreqMultiUL-TransmissionDAPS-r16</w:t>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3F3B1EDB" w14:textId="77777777" w:rsidR="008B73A7" w:rsidRPr="008B73A7" w:rsidRDefault="008B73A7" w:rsidP="008B73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w:t>
      </w:r>
      <w:r w:rsidRPr="008B73A7">
        <w:rPr>
          <w:rFonts w:ascii="Courier New" w:hAnsi="Courier New"/>
          <w:noProof/>
          <w:sz w:val="16"/>
          <w:lang w:eastAsia="en-GB"/>
        </w:rPr>
        <w:tab/>
      </w:r>
      <w:r w:rsidRPr="008B73A7">
        <w:rPr>
          <w:rFonts w:ascii="Courier New" w:hAnsi="Courier New"/>
          <w:noProof/>
          <w:sz w:val="16"/>
          <w:lang w:eastAsia="en-GB"/>
        </w:rPr>
        <w:tab/>
      </w:r>
      <w:r w:rsidRPr="008B73A7">
        <w:rPr>
          <w:rFonts w:ascii="Courier New" w:hAnsi="Courier New"/>
          <w:noProof/>
          <w:sz w:val="16"/>
          <w:lang w:eastAsia="en-GB"/>
        </w:rPr>
        <w:tab/>
      </w:r>
      <w:r w:rsidRPr="008B73A7">
        <w:rPr>
          <w:rFonts w:ascii="Courier New" w:hAnsi="Courier New"/>
          <w:noProof/>
          <w:sz w:val="16"/>
          <w:lang w:eastAsia="en-GB"/>
        </w:rPr>
        <w:tab/>
      </w:r>
      <w:r w:rsidRPr="008B73A7">
        <w:rPr>
          <w:rFonts w:ascii="Courier New" w:hAnsi="Courier New"/>
          <w:noProof/>
          <w:sz w:val="16"/>
          <w:lang w:eastAsia="en-GB"/>
        </w:rPr>
        <w:tab/>
      </w:r>
      <w:r w:rsidRPr="008B73A7">
        <w:rPr>
          <w:rFonts w:ascii="Courier New" w:hAnsi="Courier New"/>
          <w:noProof/>
          <w:sz w:val="16"/>
          <w:lang w:eastAsia="en-GB"/>
        </w:rPr>
        <w:tab/>
      </w:r>
      <w:r w:rsidRPr="008B73A7">
        <w:rPr>
          <w:rFonts w:ascii="Courier New" w:hAnsi="Courier New"/>
          <w:noProof/>
          <w:sz w:val="16"/>
          <w:lang w:eastAsia="en-GB"/>
        </w:rPr>
        <w:tab/>
      </w:r>
      <w:r w:rsidRPr="008B73A7">
        <w:rPr>
          <w:rFonts w:ascii="Courier New" w:hAnsi="Courier New"/>
          <w:noProof/>
          <w:sz w:val="16"/>
          <w:lang w:eastAsia="en-GB"/>
        </w:rPr>
        <w:tab/>
      </w:r>
      <w:r w:rsidRPr="008B73A7">
        <w:rPr>
          <w:rFonts w:ascii="Courier New" w:hAnsi="Courier New"/>
          <w:noProof/>
          <w:sz w:val="16"/>
          <w:lang w:eastAsia="en-GB"/>
        </w:rPr>
        <w:tab/>
      </w:r>
      <w:r w:rsidRPr="008B73A7">
        <w:rPr>
          <w:rFonts w:ascii="Courier New" w:hAnsi="Courier New"/>
          <w:noProof/>
          <w:sz w:val="16"/>
          <w:lang w:eastAsia="en-GB"/>
        </w:rPr>
        <w:tab/>
      </w:r>
      <w:r w:rsidRPr="008B73A7">
        <w:rPr>
          <w:rFonts w:ascii="Courier New" w:hAnsi="Courier New"/>
          <w:noProof/>
          <w:sz w:val="16"/>
          <w:lang w:eastAsia="en-GB"/>
        </w:rPr>
        <w:tab/>
      </w:r>
      <w:r w:rsidRPr="008B73A7">
        <w:rPr>
          <w:rFonts w:ascii="Courier New" w:hAnsi="Courier New"/>
          <w:noProof/>
          <w:sz w:val="16"/>
          <w:lang w:eastAsia="en-GB"/>
        </w:rPr>
        <w:tab/>
      </w:r>
      <w:r w:rsidRPr="008B73A7">
        <w:rPr>
          <w:rFonts w:ascii="Courier New" w:hAnsi="Courier New"/>
          <w:noProof/>
          <w:sz w:val="16"/>
          <w:lang w:eastAsia="en-GB"/>
        </w:rPr>
        <w:tab/>
      </w:r>
      <w:r w:rsidRPr="008B73A7">
        <w:rPr>
          <w:rFonts w:ascii="Courier New" w:hAnsi="Courier New"/>
          <w:noProof/>
          <w:sz w:val="16"/>
          <w:lang w:eastAsia="en-GB"/>
        </w:rPr>
        <w:tab/>
      </w:r>
      <w:r w:rsidRPr="008B73A7">
        <w:rPr>
          <w:rFonts w:ascii="Courier New" w:hAnsi="Courier New"/>
          <w:noProof/>
          <w:sz w:val="16"/>
          <w:lang w:eastAsia="en-GB"/>
        </w:rPr>
        <w:tab/>
      </w:r>
      <w:r w:rsidRPr="008B73A7">
        <w:rPr>
          <w:rFonts w:ascii="Courier New" w:hAnsi="Courier New"/>
          <w:noProof/>
          <w:sz w:val="16"/>
          <w:lang w:eastAsia="en-GB"/>
        </w:rPr>
        <w:tab/>
      </w:r>
      <w:r w:rsidRPr="008B73A7">
        <w:rPr>
          <w:rFonts w:ascii="Courier New" w:hAnsi="Courier New"/>
          <w:noProof/>
          <w:sz w:val="16"/>
          <w:lang w:eastAsia="en-GB"/>
        </w:rPr>
        <w:tab/>
      </w:r>
      <w:r w:rsidRPr="008B73A7">
        <w:rPr>
          <w:rFonts w:ascii="Courier New" w:hAnsi="Courier New"/>
          <w:noProof/>
          <w:sz w:val="16"/>
          <w:lang w:eastAsia="en-GB"/>
        </w:rPr>
        <w:tab/>
      </w:r>
      <w:r w:rsidRPr="008B73A7">
        <w:rPr>
          <w:rFonts w:ascii="Courier New" w:hAnsi="Courier New" w:cs="Courier New"/>
          <w:noProof/>
          <w:sz w:val="16"/>
          <w:lang w:val="fr-FR" w:eastAsia="fr-FR"/>
        </w:rPr>
        <w:t>OPTIONAL</w:t>
      </w:r>
    </w:p>
    <w:p w14:paraId="5A1B86E8" w14:textId="77777777" w:rsidR="008B73A7" w:rsidRPr="008B73A7" w:rsidRDefault="008B73A7" w:rsidP="008B73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6D1359D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6A1B4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SupportedBandwidthCombinationSet-r10 ::=</w:t>
      </w:r>
      <w:r w:rsidRPr="008B73A7">
        <w:rPr>
          <w:rFonts w:ascii="Courier New" w:hAnsi="Courier New"/>
          <w:noProof/>
          <w:sz w:val="16"/>
          <w:lang w:eastAsia="ja-JP"/>
        </w:rPr>
        <w:tab/>
        <w:t>BIT STRING (SIZE (1..maxBandwidthCombSet-r10))</w:t>
      </w:r>
    </w:p>
    <w:p w14:paraId="73A4E64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23252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BandParameters-r10 ::= SEQUENCE {</w:t>
      </w:r>
    </w:p>
    <w:p w14:paraId="17564B6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bandEUTRA-r10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FreqBandIndicator,</w:t>
      </w:r>
    </w:p>
    <w:p w14:paraId="649855C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bandParametersUL-r10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BandParametersUL-r10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31FDAE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bandParametersDL-r10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BandParametersDL-r10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81DDCC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6CABD11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80BFB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BandParameters-v1090 ::= SEQUENCE {</w:t>
      </w:r>
    </w:p>
    <w:p w14:paraId="6448769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bandEUTRA-v1090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FreqBandIndicator-v9e0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AFB9E1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w:t>
      </w:r>
    </w:p>
    <w:p w14:paraId="31ED64A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7B3C05C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B6A7B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BandParameters-v10i0::= SEQUENCE {</w:t>
      </w:r>
    </w:p>
    <w:p w14:paraId="224C09A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bandParametersDL-v10i0</w:t>
      </w:r>
      <w:r w:rsidRPr="008B73A7">
        <w:rPr>
          <w:rFonts w:ascii="Courier New" w:hAnsi="Courier New"/>
          <w:noProof/>
          <w:sz w:val="16"/>
          <w:lang w:eastAsia="ja-JP"/>
        </w:rPr>
        <w:tab/>
      </w:r>
      <w:r w:rsidRPr="008B73A7">
        <w:rPr>
          <w:rFonts w:ascii="Courier New" w:hAnsi="Courier New"/>
          <w:noProof/>
          <w:sz w:val="16"/>
          <w:lang w:eastAsia="ja-JP"/>
        </w:rPr>
        <w:tab/>
        <w:t>SEQUENCE (SIZE (1..maxBandwidthClass-r10)) OF CA-MIMO-ParametersDL-v10i0</w:t>
      </w:r>
    </w:p>
    <w:p w14:paraId="5A1AB85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4E1E9A5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134F4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BandParameters-v1130 ::= SEQUENCE {</w:t>
      </w:r>
    </w:p>
    <w:p w14:paraId="0AD40FB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supportedCSI-Proc-r11</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{n1, n3, n4}</w:t>
      </w:r>
    </w:p>
    <w:p w14:paraId="046B7B3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2A625BA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63B0E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BandParameters-r11 ::= SEQUENCE {</w:t>
      </w:r>
    </w:p>
    <w:p w14:paraId="7D86321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bandEUTRA-r11</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FreqBandIndicator-r11,</w:t>
      </w:r>
    </w:p>
    <w:p w14:paraId="203D2BB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bandParametersUL-r11</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BandParametersUL-r10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5C414A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bandParametersDL-r11</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BandParametersDL-r10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E5840F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supportedCSI-Proc-r11</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{n1, n3, n4}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AC089A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176DFB0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430A5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BandParameters-v1270 ::= SEQUENCE {</w:t>
      </w:r>
    </w:p>
    <w:p w14:paraId="33F06F3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bandParametersDL-v1270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(SIZE (1..maxBandwidthClass-r10)) OF CA-MIMO-ParametersDL-v1270</w:t>
      </w:r>
    </w:p>
    <w:p w14:paraId="29E67EA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0A95639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1AAE6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BandParameters-r13 ::= SEQUENCE {</w:t>
      </w:r>
    </w:p>
    <w:p w14:paraId="3AA0E29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bandEUTRA-r13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FreqBandIndicator-r11,</w:t>
      </w:r>
    </w:p>
    <w:p w14:paraId="4921471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bandParametersUL-r13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BandParametersUL-r13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CB0485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bandParametersDL-r13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BandParametersDL-r13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1D32FE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supportedCSI-Proc-r13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{n1, n3, n4}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DE1A10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23EABFB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CA92B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BandParameters-v1320 ::= SEQUENCE {</w:t>
      </w:r>
    </w:p>
    <w:p w14:paraId="196B8D9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bandParametersDL-v1320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MIMO-CA-ParametersPerBoBC-r13</w:t>
      </w:r>
    </w:p>
    <w:p w14:paraId="4E2481B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lastRenderedPageBreak/>
        <w:t>}</w:t>
      </w:r>
    </w:p>
    <w:p w14:paraId="699261B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BA8CF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BandParameters-v1380 ::=</w:t>
      </w:r>
      <w:r w:rsidRPr="008B73A7">
        <w:rPr>
          <w:rFonts w:ascii="Courier New" w:hAnsi="Courier New"/>
          <w:noProof/>
          <w:sz w:val="16"/>
          <w:lang w:eastAsia="ja-JP"/>
        </w:rPr>
        <w:tab/>
        <w:t>SEQUENCE {</w:t>
      </w:r>
    </w:p>
    <w:p w14:paraId="22BE5BB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txAntennaSwitchDL-r13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INTEGER (1..32)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BD029C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txAntennaSwitchUL-r13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INTEGER (1..32)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BDEC18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2BB25D6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B56B9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BandParameters-v1430 ::= SEQUENCE {</w:t>
      </w:r>
    </w:p>
    <w:p w14:paraId="6EEE5F4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bandParametersDL-v1430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MIMO-CA-ParametersPerBoBC-v1430</w:t>
      </w:r>
      <w:r w:rsidRPr="008B73A7">
        <w:rPr>
          <w:rFonts w:ascii="Courier New" w:eastAsia="SimSun" w:hAnsi="Courier New"/>
          <w:noProof/>
          <w:sz w:val="16"/>
          <w:lang w:eastAsia="ja-JP"/>
        </w:rPr>
        <w:tab/>
        <w:t>OPTIONAL</w:t>
      </w:r>
      <w:r w:rsidRPr="008B73A7">
        <w:rPr>
          <w:rFonts w:ascii="Courier New" w:hAnsi="Courier New"/>
          <w:noProof/>
          <w:sz w:val="16"/>
          <w:lang w:eastAsia="ja-JP"/>
        </w:rPr>
        <w:t>,</w:t>
      </w:r>
    </w:p>
    <w:p w14:paraId="49C9B00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eastAsia="SimSun" w:hAnsi="Courier New"/>
          <w:noProof/>
          <w:sz w:val="16"/>
          <w:lang w:eastAsia="ja-JP"/>
        </w:rPr>
        <w:tab/>
        <w:t>ul-256QAM-r14</w:t>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t>ENUMERATED {supported}</w:t>
      </w:r>
      <w:r w:rsidRPr="008B73A7">
        <w:rPr>
          <w:rFonts w:ascii="Courier New" w:eastAsia="SimSun" w:hAnsi="Courier New"/>
          <w:noProof/>
          <w:sz w:val="16"/>
          <w:lang w:eastAsia="ja-JP"/>
        </w:rPr>
        <w:tab/>
      </w:r>
      <w:r w:rsidRPr="008B73A7">
        <w:rPr>
          <w:rFonts w:ascii="Courier New" w:eastAsia="SimSun" w:hAnsi="Courier New"/>
          <w:noProof/>
          <w:sz w:val="16"/>
          <w:lang w:eastAsia="ja-JP"/>
        </w:rPr>
        <w:tab/>
        <w:t>OPTIONAL</w:t>
      </w:r>
      <w:r w:rsidRPr="008B73A7">
        <w:rPr>
          <w:rFonts w:ascii="Courier New" w:hAnsi="Courier New"/>
          <w:noProof/>
          <w:sz w:val="16"/>
          <w:lang w:eastAsia="ja-JP"/>
        </w:rPr>
        <w:t>,</w:t>
      </w:r>
    </w:p>
    <w:p w14:paraId="597223C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eastAsia="SimSun" w:hAnsi="Courier New"/>
          <w:noProof/>
          <w:sz w:val="16"/>
          <w:lang w:eastAsia="ja-JP"/>
        </w:rPr>
        <w:t>ul-256QAM-perCC</w:t>
      </w:r>
      <w:r w:rsidRPr="008B73A7">
        <w:rPr>
          <w:rFonts w:ascii="Courier New" w:hAnsi="Courier New"/>
          <w:noProof/>
          <w:sz w:val="16"/>
          <w:lang w:eastAsia="ja-JP"/>
        </w:rPr>
        <w:t>-InfoList-r14</w:t>
      </w:r>
      <w:r w:rsidRPr="008B73A7">
        <w:rPr>
          <w:rFonts w:ascii="Courier New" w:hAnsi="Courier New"/>
          <w:noProof/>
          <w:sz w:val="16"/>
          <w:lang w:eastAsia="ja-JP"/>
        </w:rPr>
        <w:tab/>
      </w:r>
      <w:r w:rsidRPr="008B73A7">
        <w:rPr>
          <w:rFonts w:ascii="Courier New" w:hAnsi="Courier New"/>
          <w:noProof/>
          <w:sz w:val="16"/>
          <w:lang w:eastAsia="ja-JP"/>
        </w:rPr>
        <w:tab/>
        <w:t xml:space="preserve">SEQUENCE (SIZE (2..maxServCell-r13)) OF </w:t>
      </w:r>
      <w:r w:rsidRPr="008B73A7">
        <w:rPr>
          <w:rFonts w:ascii="Courier New" w:eastAsia="SimSun" w:hAnsi="Courier New"/>
          <w:noProof/>
          <w:sz w:val="16"/>
          <w:lang w:eastAsia="ja-JP"/>
        </w:rPr>
        <w:t>UL-256QAM-perCC</w:t>
      </w:r>
      <w:r w:rsidRPr="008B73A7">
        <w:rPr>
          <w:rFonts w:ascii="Courier New" w:hAnsi="Courier New"/>
          <w:noProof/>
          <w:sz w:val="16"/>
          <w:lang w:eastAsia="ja-JP"/>
        </w:rPr>
        <w:t>-Info-r14</w:t>
      </w:r>
      <w:r w:rsidRPr="008B73A7">
        <w:rPr>
          <w:rFonts w:ascii="Courier New" w:hAnsi="Courier New"/>
          <w:noProof/>
          <w:sz w:val="16"/>
          <w:lang w:eastAsia="ja-JP"/>
        </w:rPr>
        <w:tab/>
      </w:r>
      <w:r w:rsidRPr="008B73A7">
        <w:rPr>
          <w:rFonts w:ascii="Courier New" w:hAnsi="Courier New"/>
          <w:noProof/>
          <w:sz w:val="16"/>
          <w:lang w:eastAsia="ja-JP"/>
        </w:rPr>
        <w:tab/>
        <w:t>OPTIONAL,</w:t>
      </w:r>
    </w:p>
    <w:p w14:paraId="0AD2739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srs-CapabilityPerBandPairList-r14</w:t>
      </w:r>
      <w:r w:rsidRPr="008B73A7">
        <w:rPr>
          <w:rFonts w:ascii="Courier New" w:hAnsi="Courier New"/>
          <w:noProof/>
          <w:sz w:val="16"/>
          <w:lang w:eastAsia="ja-JP"/>
        </w:rPr>
        <w:tab/>
      </w:r>
      <w:r w:rsidRPr="008B73A7">
        <w:rPr>
          <w:rFonts w:ascii="Courier New" w:hAnsi="Courier New"/>
          <w:noProof/>
          <w:sz w:val="16"/>
          <w:lang w:eastAsia="ja-JP"/>
        </w:rPr>
        <w:tab/>
        <w:t>SEQUENCE (SIZE (1..maxSimultaneousBands-r10)) OF</w:t>
      </w:r>
    </w:p>
    <w:p w14:paraId="46A91E7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SRS-CapabilityPerBandPair-r14</w:t>
      </w:r>
      <w:r w:rsidRPr="008B73A7">
        <w:rPr>
          <w:rFonts w:ascii="Courier New" w:hAnsi="Courier New"/>
          <w:noProof/>
          <w:sz w:val="16"/>
          <w:lang w:eastAsia="ja-JP"/>
        </w:rPr>
        <w:tab/>
        <w:t>OPTIONAL</w:t>
      </w:r>
    </w:p>
    <w:p w14:paraId="6103181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4EC1230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6954C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BandParameters-v1450 ::= SEQUENCE {</w:t>
      </w:r>
    </w:p>
    <w:p w14:paraId="7DE6279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must-CapabilityPerBand-r14</w:t>
      </w:r>
      <w:r w:rsidRPr="008B73A7">
        <w:rPr>
          <w:rFonts w:ascii="Courier New" w:hAnsi="Courier New"/>
          <w:noProof/>
          <w:sz w:val="16"/>
          <w:lang w:eastAsia="ja-JP"/>
        </w:rPr>
        <w:tab/>
      </w:r>
      <w:r w:rsidRPr="008B73A7">
        <w:rPr>
          <w:rFonts w:ascii="Courier New" w:hAnsi="Courier New"/>
          <w:noProof/>
          <w:sz w:val="16"/>
          <w:lang w:eastAsia="ja-JP"/>
        </w:rPr>
        <w:tab/>
        <w:t>MUST-Parameters-r14</w:t>
      </w:r>
      <w:r w:rsidRPr="008B73A7">
        <w:rPr>
          <w:rFonts w:ascii="Courier New" w:hAnsi="Courier New"/>
          <w:noProof/>
          <w:sz w:val="16"/>
          <w:lang w:eastAsia="ja-JP"/>
        </w:rPr>
        <w:tab/>
      </w:r>
      <w:r w:rsidRPr="008B73A7">
        <w:rPr>
          <w:rFonts w:ascii="Courier New" w:hAnsi="Courier New"/>
          <w:noProof/>
          <w:sz w:val="16"/>
          <w:lang w:eastAsia="ja-JP"/>
        </w:rPr>
        <w:tab/>
        <w:t>OPTIONAL</w:t>
      </w:r>
    </w:p>
    <w:p w14:paraId="0189A8C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191C4A0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51052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BandParameters-v1470 ::= SEQUENCE {</w:t>
      </w:r>
    </w:p>
    <w:p w14:paraId="583F6BE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bandParametersDL-v1470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MIMO-CA-ParametersPerBoBC-v1470</w:t>
      </w:r>
      <w:r w:rsidRPr="008B73A7">
        <w:rPr>
          <w:rFonts w:ascii="Courier New" w:hAnsi="Courier New"/>
          <w:noProof/>
          <w:sz w:val="16"/>
          <w:lang w:eastAsia="ja-JP"/>
        </w:rPr>
        <w:tab/>
        <w:t>OPTIONAL</w:t>
      </w:r>
    </w:p>
    <w:p w14:paraId="141AED6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681297F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5D52E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BandParameters-v14b0 ::= SEQUENCE {</w:t>
      </w:r>
    </w:p>
    <w:p w14:paraId="1343004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srs-CapabilityPerBandPairList-v14b0</w:t>
      </w:r>
      <w:r w:rsidRPr="008B73A7">
        <w:rPr>
          <w:rFonts w:ascii="Courier New" w:hAnsi="Courier New"/>
          <w:noProof/>
          <w:sz w:val="16"/>
          <w:lang w:eastAsia="ja-JP"/>
        </w:rPr>
        <w:tab/>
      </w:r>
      <w:r w:rsidRPr="008B73A7">
        <w:rPr>
          <w:rFonts w:ascii="Courier New" w:hAnsi="Courier New"/>
          <w:noProof/>
          <w:sz w:val="16"/>
          <w:lang w:eastAsia="ja-JP"/>
        </w:rPr>
        <w:tab/>
        <w:t>SEQUENCE (SIZE (1..maxSimultaneousBands-r10)) OF</w:t>
      </w:r>
      <w:r w:rsidRPr="008B73A7">
        <w:rPr>
          <w:rFonts w:ascii="Courier New" w:hAnsi="Courier New"/>
          <w:noProof/>
          <w:sz w:val="16"/>
          <w:lang w:eastAsia="ja-JP"/>
        </w:rPr>
        <w:tab/>
      </w:r>
      <w:r w:rsidRPr="008B73A7">
        <w:rPr>
          <w:rFonts w:ascii="Courier New" w:hAnsi="Courier New"/>
          <w:noProof/>
          <w:sz w:val="16"/>
          <w:lang w:eastAsia="ja-JP"/>
        </w:rPr>
        <w:tab/>
        <w:t>SRS-CapabilityPerBandPair-v14b0</w:t>
      </w:r>
      <w:r w:rsidRPr="008B73A7">
        <w:rPr>
          <w:rFonts w:ascii="Courier New" w:hAnsi="Courier New"/>
          <w:noProof/>
          <w:sz w:val="16"/>
          <w:lang w:eastAsia="ja-JP"/>
        </w:rPr>
        <w:tab/>
      </w:r>
      <w:r w:rsidRPr="008B73A7">
        <w:rPr>
          <w:rFonts w:ascii="Courier New" w:hAnsi="Courier New"/>
          <w:noProof/>
          <w:sz w:val="16"/>
          <w:lang w:eastAsia="ja-JP"/>
        </w:rPr>
        <w:tab/>
        <w:t>OPTIONAL</w:t>
      </w:r>
    </w:p>
    <w:p w14:paraId="0C6F584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269A482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CEC80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BandParameters-v1530 ::=</w:t>
      </w:r>
      <w:r w:rsidRPr="008B73A7">
        <w:rPr>
          <w:rFonts w:ascii="Courier New" w:hAnsi="Courier New"/>
          <w:noProof/>
          <w:sz w:val="16"/>
          <w:lang w:eastAsia="ja-JP"/>
        </w:rPr>
        <w:tab/>
        <w:t>SEQUENCE {</w:t>
      </w:r>
    </w:p>
    <w:p w14:paraId="22DC6F7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ue-TxAntennaSelection-SRS-1T4R-r15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t>OPTIONAL,</w:t>
      </w:r>
    </w:p>
    <w:p w14:paraId="7DABECA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ue-TxAntennaSelection-SRS-2T4R-2Pairs-r15</w:t>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t>OPTIONAL,</w:t>
      </w:r>
    </w:p>
    <w:p w14:paraId="47A3DCF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ue-TxAntennaSelection-SRS-2T4R-3Pairs-r15</w:t>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t>OPTIONAL,</w:t>
      </w:r>
    </w:p>
    <w:p w14:paraId="74612FC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dl-1024QAM-r15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t>OPTIONAL,</w:t>
      </w:r>
    </w:p>
    <w:p w14:paraId="4F72874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qcl-TypeC-Operation-r15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t>OPTIONAL,</w:t>
      </w:r>
    </w:p>
    <w:p w14:paraId="77BDCD8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qcl-CRI-BasedCSI-Reporting-r15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t>OPTIONAL,</w:t>
      </w:r>
    </w:p>
    <w:p w14:paraId="47824FC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ja-JP"/>
        </w:rPr>
        <w:tab/>
      </w:r>
      <w:r w:rsidRPr="008B73A7">
        <w:rPr>
          <w:rFonts w:ascii="Courier New" w:hAnsi="Courier New"/>
          <w:noProof/>
          <w:sz w:val="16"/>
          <w:lang w:eastAsia="zh-CN"/>
        </w:rPr>
        <w:t>stti-SPT-BandParameters-r15</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STTI-SPT-BandParameters-r15</w:t>
      </w:r>
      <w:r w:rsidRPr="008B73A7">
        <w:rPr>
          <w:rFonts w:ascii="Courier New" w:hAnsi="Courier New"/>
          <w:noProof/>
          <w:sz w:val="16"/>
          <w:lang w:eastAsia="ja-JP"/>
        </w:rPr>
        <w:tab/>
        <w:t>OPTIONAL</w:t>
      </w:r>
    </w:p>
    <w:p w14:paraId="6D3AF42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09B4A5B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45ACD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 xml:space="preserve">BandParameters-v1610 ::= </w:t>
      </w:r>
      <w:r w:rsidRPr="008B73A7">
        <w:rPr>
          <w:rFonts w:ascii="Courier New" w:hAnsi="Courier New"/>
          <w:noProof/>
          <w:sz w:val="16"/>
          <w:lang w:eastAsia="ja-JP"/>
        </w:rPr>
        <w:tab/>
        <w:t>SEQUENCE {</w:t>
      </w:r>
    </w:p>
    <w:p w14:paraId="7605057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intraFreqDAPS-r16</w:t>
      </w:r>
      <w:r w:rsidRPr="008B73A7">
        <w:rPr>
          <w:rFonts w:ascii="Courier New" w:hAnsi="Courier New"/>
          <w:noProof/>
          <w:sz w:val="16"/>
          <w:lang w:eastAsia="ja-JP"/>
        </w:rPr>
        <w:tab/>
      </w:r>
      <w:r w:rsidRPr="008B73A7">
        <w:rPr>
          <w:rFonts w:ascii="Courier New" w:hAnsi="Courier New"/>
          <w:noProof/>
          <w:sz w:val="16"/>
          <w:lang w:eastAsia="ja-JP"/>
        </w:rPr>
        <w:tab/>
        <w:t>SEQUENCE {</w:t>
      </w:r>
    </w:p>
    <w:p w14:paraId="39AF207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intraFreqAsyncDAPS-r16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0E7D294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intraFreqMultiUL-TransmissionDAPS-r16</w:t>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72A6786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intraFreqTwoTAGs-DAPS-r16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7765731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9FDF0D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ja-JP"/>
        </w:rPr>
        <w:tab/>
      </w:r>
      <w:r w:rsidRPr="008B73A7">
        <w:rPr>
          <w:rFonts w:ascii="Courier New" w:hAnsi="Courier New"/>
          <w:noProof/>
          <w:sz w:val="16"/>
          <w:lang w:eastAsia="zh-CN"/>
        </w:rPr>
        <w:t>addSRS-FrequencyHopping-r16 ENUMERATED {supported}</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OPTIONAL,</w:t>
      </w:r>
    </w:p>
    <w:p w14:paraId="6E0CF85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t>addSRS-AntennaSwitching-r16</w:t>
      </w:r>
      <w:r w:rsidRPr="008B73A7">
        <w:rPr>
          <w:rFonts w:ascii="Courier New" w:hAnsi="Courier New"/>
          <w:noProof/>
          <w:sz w:val="16"/>
          <w:lang w:eastAsia="zh-CN"/>
        </w:rPr>
        <w:tab/>
        <w:t>SEQUENCE {</w:t>
      </w:r>
    </w:p>
    <w:p w14:paraId="02A0F19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r>
      <w:r w:rsidRPr="008B73A7">
        <w:rPr>
          <w:rFonts w:ascii="Courier New" w:hAnsi="Courier New"/>
          <w:noProof/>
          <w:sz w:val="16"/>
          <w:lang w:eastAsia="zh-CN"/>
        </w:rPr>
        <w:tab/>
        <w:t>addSRS-1T2R-r16</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ENUMERATED {supported}</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OPTIONAL,</w:t>
      </w:r>
    </w:p>
    <w:p w14:paraId="7360CD3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r>
      <w:r w:rsidRPr="008B73A7">
        <w:rPr>
          <w:rFonts w:ascii="Courier New" w:hAnsi="Courier New"/>
          <w:noProof/>
          <w:sz w:val="16"/>
          <w:lang w:eastAsia="zh-CN"/>
        </w:rPr>
        <w:tab/>
        <w:t>addSRS-1T4R-r16</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ENUMERATED {supported}</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OPTIONAL,</w:t>
      </w:r>
    </w:p>
    <w:p w14:paraId="63AEEE3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r>
      <w:r w:rsidRPr="008B73A7">
        <w:rPr>
          <w:rFonts w:ascii="Courier New" w:hAnsi="Courier New"/>
          <w:noProof/>
          <w:sz w:val="16"/>
          <w:lang w:eastAsia="zh-CN"/>
        </w:rPr>
        <w:tab/>
        <w:t>addSRS-2T4R-2pairs-r16</w:t>
      </w:r>
      <w:r w:rsidRPr="008B73A7">
        <w:rPr>
          <w:rFonts w:ascii="Courier New" w:hAnsi="Courier New"/>
          <w:noProof/>
          <w:sz w:val="16"/>
          <w:lang w:eastAsia="zh-CN"/>
        </w:rPr>
        <w:tab/>
        <w:t>ENUMERATED {supported}</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OPTIONAL,</w:t>
      </w:r>
    </w:p>
    <w:p w14:paraId="48F575F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r>
      <w:r w:rsidRPr="008B73A7">
        <w:rPr>
          <w:rFonts w:ascii="Courier New" w:hAnsi="Courier New"/>
          <w:noProof/>
          <w:sz w:val="16"/>
          <w:lang w:eastAsia="zh-CN"/>
        </w:rPr>
        <w:tab/>
        <w:t>addSRS-2T4R-3pairs-r16</w:t>
      </w:r>
      <w:r w:rsidRPr="008B73A7">
        <w:rPr>
          <w:rFonts w:ascii="Courier New" w:hAnsi="Courier New"/>
          <w:noProof/>
          <w:sz w:val="16"/>
          <w:lang w:eastAsia="zh-CN"/>
        </w:rPr>
        <w:tab/>
        <w:t>ENUMERATED {supported}</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OPTIONAL</w:t>
      </w:r>
    </w:p>
    <w:p w14:paraId="0BBC6C1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t>}</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OPTIONAL,</w:t>
      </w:r>
    </w:p>
    <w:p w14:paraId="568B678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zh-CN"/>
        </w:rPr>
        <w:tab/>
        <w:t>srs-CapabilityPerBandPairList-v1610</w:t>
      </w:r>
      <w:r w:rsidRPr="008B73A7">
        <w:rPr>
          <w:rFonts w:ascii="Courier New" w:hAnsi="Courier New"/>
          <w:noProof/>
          <w:sz w:val="16"/>
          <w:lang w:eastAsia="ja-JP"/>
        </w:rPr>
        <w:tab/>
      </w:r>
      <w:r w:rsidRPr="008B73A7">
        <w:rPr>
          <w:rFonts w:ascii="Courier New" w:hAnsi="Courier New"/>
          <w:noProof/>
          <w:sz w:val="16"/>
          <w:lang w:eastAsia="ja-JP"/>
        </w:rPr>
        <w:tab/>
        <w:t>SEQUENCE (SIZE (1..maxSimultaneousBands-r10)) OF</w:t>
      </w:r>
    </w:p>
    <w:p w14:paraId="3D0F703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SRS-CapabilityPerBandPair-v1610</w:t>
      </w:r>
      <w:r w:rsidRPr="008B73A7">
        <w:rPr>
          <w:rFonts w:ascii="Courier New" w:hAnsi="Courier New"/>
          <w:noProof/>
          <w:sz w:val="16"/>
          <w:lang w:eastAsia="ja-JP"/>
        </w:rPr>
        <w:tab/>
        <w:t>OPTIONAL</w:t>
      </w:r>
    </w:p>
    <w:p w14:paraId="14510DC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lastRenderedPageBreak/>
        <w:t>}</w:t>
      </w:r>
    </w:p>
    <w:p w14:paraId="048B5C2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5BD0A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V2X-BandParameters-r14 ::= SEQUENCE {</w:t>
      </w:r>
    </w:p>
    <w:p w14:paraId="6A5FD01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v2x-FreqBandEUTRA-r14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FreqBandIndicator-r11,</w:t>
      </w:r>
    </w:p>
    <w:p w14:paraId="78BEB1E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bandParametersTxSL-r14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BandParametersTxSL-r14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6BD04C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bandParametersRxSL-r14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BandParametersRxSL-r14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C6D0FF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5F09A5F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30893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V2X-BandParameters-v1530 ::= SEQUENCE {</w:t>
      </w:r>
    </w:p>
    <w:p w14:paraId="310BC07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v2x-EnhancedHighReception-r15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2AE380C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74CF38B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BEAA3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BandParametersTxSL-r14 ::= SEQUENCE {</w:t>
      </w:r>
    </w:p>
    <w:p w14:paraId="499466E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v2x-BandwidthClassTxSL-r14</w:t>
      </w:r>
      <w:r w:rsidRPr="008B73A7">
        <w:rPr>
          <w:rFonts w:ascii="Courier New" w:hAnsi="Courier New"/>
          <w:noProof/>
          <w:sz w:val="16"/>
          <w:lang w:eastAsia="ja-JP"/>
        </w:rPr>
        <w:tab/>
      </w:r>
      <w:r w:rsidRPr="008B73A7">
        <w:rPr>
          <w:rFonts w:ascii="Courier New" w:hAnsi="Courier New"/>
          <w:noProof/>
          <w:sz w:val="16"/>
          <w:lang w:eastAsia="ja-JP"/>
        </w:rPr>
        <w:tab/>
        <w:t>V2X-BandwidthClassSL-r14,</w:t>
      </w:r>
    </w:p>
    <w:p w14:paraId="5D3BA55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v2x-eNB-Scheduled-r14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443187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v2x-HighPower-r14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D0EF5A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31F3191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16E9F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BandParametersRxSL-r14 ::= SEQUENCE {</w:t>
      </w:r>
    </w:p>
    <w:p w14:paraId="481980D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v2x-BandwidthClassRxSL-r14</w:t>
      </w:r>
      <w:r w:rsidRPr="008B73A7">
        <w:rPr>
          <w:rFonts w:ascii="Courier New" w:hAnsi="Courier New"/>
          <w:noProof/>
          <w:sz w:val="16"/>
          <w:lang w:eastAsia="ja-JP"/>
        </w:rPr>
        <w:tab/>
      </w:r>
      <w:r w:rsidRPr="008B73A7">
        <w:rPr>
          <w:rFonts w:ascii="Courier New" w:hAnsi="Courier New"/>
          <w:noProof/>
          <w:sz w:val="16"/>
          <w:lang w:eastAsia="ja-JP"/>
        </w:rPr>
        <w:tab/>
        <w:t>V2X-BandwidthClassSL-r14,</w:t>
      </w:r>
    </w:p>
    <w:p w14:paraId="156FA99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v2x-HighReception-r14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7C9F39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19941EF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73A08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V2X-BandwidthClassSL-r14 ::= SEQUENCE (SIZE (1..maxBandwidthClass-r10)) OF V2X-BandwidthClass-r14</w:t>
      </w:r>
    </w:p>
    <w:p w14:paraId="08E3000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84552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eastAsia="SimSun" w:hAnsi="Courier New"/>
          <w:noProof/>
          <w:sz w:val="16"/>
          <w:lang w:eastAsia="ja-JP"/>
        </w:rPr>
        <w:t>UL-256QAM-perCC</w:t>
      </w:r>
      <w:r w:rsidRPr="008B73A7">
        <w:rPr>
          <w:rFonts w:ascii="Courier New" w:hAnsi="Courier New"/>
          <w:noProof/>
          <w:sz w:val="16"/>
          <w:lang w:eastAsia="ja-JP"/>
        </w:rPr>
        <w:t>-Info-r14 ::= SEQUENCE {</w:t>
      </w:r>
    </w:p>
    <w:p w14:paraId="7AC449E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eastAsia="SimSun" w:hAnsi="Courier New"/>
          <w:noProof/>
          <w:sz w:val="16"/>
          <w:lang w:eastAsia="ja-JP"/>
        </w:rPr>
        <w:t>ul-256QAM-perCC-r14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75429B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52D122A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2A497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FeatureSetDL-r15 ::=</w:t>
      </w:r>
      <w:r w:rsidRPr="008B73A7">
        <w:rPr>
          <w:rFonts w:ascii="Courier New" w:hAnsi="Courier New"/>
          <w:noProof/>
          <w:sz w:val="16"/>
          <w:lang w:eastAsia="ja-JP"/>
        </w:rPr>
        <w:tab/>
        <w:t>SEQUENCE {</w:t>
      </w:r>
    </w:p>
    <w:p w14:paraId="3D511EF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mimo-CA-ParametersPerBoBC-r15</w:t>
      </w:r>
      <w:r w:rsidRPr="008B73A7">
        <w:rPr>
          <w:rFonts w:ascii="Courier New" w:hAnsi="Courier New"/>
          <w:noProof/>
          <w:sz w:val="16"/>
          <w:lang w:eastAsia="ja-JP"/>
        </w:rPr>
        <w:tab/>
        <w:t>MIMO-CA-ParametersPerBoBC-r15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C1CCCA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featureSetPerCC-ListDL-r15</w:t>
      </w:r>
      <w:r w:rsidRPr="008B73A7">
        <w:rPr>
          <w:rFonts w:ascii="Courier New" w:hAnsi="Courier New"/>
          <w:noProof/>
          <w:sz w:val="16"/>
          <w:lang w:eastAsia="ja-JP"/>
        </w:rPr>
        <w:tab/>
        <w:t>SEQUENCE (SIZE (1..maxServCell-r13)) OF FeatureSetDL-PerCC-Id-r15</w:t>
      </w:r>
    </w:p>
    <w:p w14:paraId="27E513D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1A36F6D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A8B13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8B73A7">
        <w:rPr>
          <w:rFonts w:ascii="Courier New" w:hAnsi="Courier New"/>
          <w:noProof/>
          <w:sz w:val="16"/>
          <w:lang w:eastAsia="ja-JP"/>
        </w:rPr>
        <w:t>FeatureSetDL-v1550 ::=</w:t>
      </w:r>
      <w:r w:rsidRPr="008B73A7">
        <w:rPr>
          <w:rFonts w:ascii="Courier New" w:hAnsi="Courier New"/>
          <w:noProof/>
          <w:sz w:val="16"/>
          <w:lang w:eastAsia="ja-JP"/>
        </w:rPr>
        <w:tab/>
        <w:t>SEQUENCE {</w:t>
      </w:r>
    </w:p>
    <w:p w14:paraId="67A317F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dl-1024QAM-r15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6DA62A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33075BF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5ED3B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FeatureSetDL-PerCC-r15 ::=</w:t>
      </w:r>
      <w:r w:rsidRPr="008B73A7">
        <w:rPr>
          <w:rFonts w:ascii="Courier New" w:hAnsi="Courier New"/>
          <w:noProof/>
          <w:sz w:val="16"/>
          <w:lang w:eastAsia="ja-JP"/>
        </w:rPr>
        <w:tab/>
        <w:t>SEQUENCE {</w:t>
      </w:r>
    </w:p>
    <w:p w14:paraId="1CEDD36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fourLayerTM3-TM4-r15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AD4C74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supportedMIMO-CapabilityDL-MRDC-r15</w:t>
      </w:r>
      <w:r w:rsidRPr="008B73A7">
        <w:rPr>
          <w:rFonts w:ascii="Courier New" w:hAnsi="Courier New"/>
          <w:noProof/>
          <w:sz w:val="16"/>
          <w:lang w:eastAsia="ja-JP"/>
        </w:rPr>
        <w:tab/>
      </w:r>
      <w:r w:rsidRPr="008B73A7">
        <w:rPr>
          <w:rFonts w:ascii="Courier New" w:hAnsi="Courier New"/>
          <w:noProof/>
          <w:sz w:val="16"/>
          <w:lang w:eastAsia="ja-JP"/>
        </w:rPr>
        <w:tab/>
        <w:t>MIMO-CapabilityDL-r10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FEEB27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supportedCSI-Proc-r15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{n1, n3, n4}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3420CE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17F5A2E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775F7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FeatureSetUL-r15 ::=</w:t>
      </w:r>
      <w:r w:rsidRPr="008B73A7">
        <w:rPr>
          <w:rFonts w:ascii="Courier New" w:hAnsi="Courier New"/>
          <w:noProof/>
          <w:sz w:val="16"/>
          <w:lang w:eastAsia="ja-JP"/>
        </w:rPr>
        <w:tab/>
        <w:t>SEQUENCE {</w:t>
      </w:r>
    </w:p>
    <w:p w14:paraId="0F96707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featureSetPerCC-ListUL-r15</w:t>
      </w:r>
      <w:r w:rsidRPr="008B73A7">
        <w:rPr>
          <w:rFonts w:ascii="Courier New" w:hAnsi="Courier New"/>
          <w:noProof/>
          <w:sz w:val="16"/>
          <w:lang w:eastAsia="ja-JP"/>
        </w:rPr>
        <w:tab/>
        <w:t>SEQUENCE (SIZE(1..maxServCell-r13)) OF FeatureSetUL-PerCC-Id-r15</w:t>
      </w:r>
    </w:p>
    <w:p w14:paraId="1966227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7E45B5E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613ED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FeatureSetUL-PerCC-r15 ::=</w:t>
      </w:r>
      <w:r w:rsidRPr="008B73A7">
        <w:rPr>
          <w:rFonts w:ascii="Courier New" w:hAnsi="Courier New"/>
          <w:noProof/>
          <w:sz w:val="16"/>
          <w:lang w:eastAsia="ja-JP"/>
        </w:rPr>
        <w:tab/>
        <w:t>SEQUENCE {</w:t>
      </w:r>
    </w:p>
    <w:p w14:paraId="54B537D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supportedMIMO-CapabilityUL-r15</w:t>
      </w:r>
      <w:r w:rsidRPr="008B73A7">
        <w:rPr>
          <w:rFonts w:ascii="Courier New" w:hAnsi="Courier New"/>
          <w:noProof/>
          <w:sz w:val="16"/>
          <w:lang w:eastAsia="ja-JP"/>
        </w:rPr>
        <w:tab/>
      </w:r>
      <w:r w:rsidRPr="008B73A7">
        <w:rPr>
          <w:rFonts w:ascii="Courier New" w:hAnsi="Courier New"/>
          <w:noProof/>
          <w:sz w:val="16"/>
          <w:lang w:eastAsia="ja-JP"/>
        </w:rPr>
        <w:tab/>
        <w:t>MIMO-CapabilityUL-r10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72C1C9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ul-256QAM-r15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252369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2703D40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EA06B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lastRenderedPageBreak/>
        <w:t>FeatureSetDL-PerCC-Id-r15 ::=</w:t>
      </w:r>
      <w:r w:rsidRPr="008B73A7">
        <w:rPr>
          <w:rFonts w:ascii="Courier New" w:hAnsi="Courier New"/>
          <w:noProof/>
          <w:sz w:val="16"/>
          <w:lang w:eastAsia="ja-JP"/>
        </w:rPr>
        <w:tab/>
        <w:t>INTEGER (0..maxPerCC-FeatureSets-r15)</w:t>
      </w:r>
    </w:p>
    <w:p w14:paraId="2510296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10C0C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FeatureSetUL-PerCC-Id-r15 ::=</w:t>
      </w:r>
      <w:r w:rsidRPr="008B73A7">
        <w:rPr>
          <w:rFonts w:ascii="Courier New" w:hAnsi="Courier New"/>
          <w:noProof/>
          <w:sz w:val="16"/>
          <w:lang w:eastAsia="ja-JP"/>
        </w:rPr>
        <w:tab/>
        <w:t>INTEGER (0..maxPerCC-FeatureSets-r15)</w:t>
      </w:r>
    </w:p>
    <w:p w14:paraId="35C0C89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DC468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BandParametersUL-r10 ::= SEQUENCE (SIZE (1..maxBandwidthClass-r10)) OF CA-MIMO-ParametersUL-r10</w:t>
      </w:r>
    </w:p>
    <w:p w14:paraId="0089DA8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90EC5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BandParametersUL-r13 ::= CA-MIMO-ParametersUL-r10</w:t>
      </w:r>
    </w:p>
    <w:p w14:paraId="29C8BA0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946DD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CA-MIMO-ParametersUL-r10 ::= SEQUENCE {</w:t>
      </w:r>
    </w:p>
    <w:p w14:paraId="1D47854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ca-BandwidthClassUL-r10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CA-BandwidthClass-r10,</w:t>
      </w:r>
    </w:p>
    <w:p w14:paraId="5BD11EB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supportedMIMO-CapabilityUL-r10</w:t>
      </w:r>
      <w:r w:rsidRPr="008B73A7">
        <w:rPr>
          <w:rFonts w:ascii="Courier New" w:hAnsi="Courier New"/>
          <w:noProof/>
          <w:sz w:val="16"/>
          <w:lang w:eastAsia="ja-JP"/>
        </w:rPr>
        <w:tab/>
      </w:r>
      <w:r w:rsidRPr="008B73A7">
        <w:rPr>
          <w:rFonts w:ascii="Courier New" w:hAnsi="Courier New"/>
          <w:noProof/>
          <w:sz w:val="16"/>
          <w:lang w:eastAsia="ja-JP"/>
        </w:rPr>
        <w:tab/>
        <w:t>MIMO-CapabilityUL-r10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094C44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663A913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E0BD8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CA-MIMO-ParametersUL-r15 ::= SEQUENCE {</w:t>
      </w:r>
    </w:p>
    <w:p w14:paraId="1BD38FE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supportedMIMO-CapabilityUL-r15</w:t>
      </w:r>
      <w:r w:rsidRPr="008B73A7">
        <w:rPr>
          <w:rFonts w:ascii="Courier New" w:hAnsi="Courier New"/>
          <w:noProof/>
          <w:sz w:val="16"/>
          <w:lang w:eastAsia="ja-JP"/>
        </w:rPr>
        <w:tab/>
      </w:r>
      <w:r w:rsidRPr="008B73A7">
        <w:rPr>
          <w:rFonts w:ascii="Courier New" w:hAnsi="Courier New"/>
          <w:noProof/>
          <w:sz w:val="16"/>
          <w:lang w:eastAsia="ja-JP"/>
        </w:rPr>
        <w:tab/>
        <w:t>MIMO-CapabilityUL-r10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E43684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1B03645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2C8E6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BandParametersDL-r10 ::= SEQUENCE (SIZE (1..maxBandwidthClass-r10)) OF CA-MIMO-ParametersDL-r10</w:t>
      </w:r>
    </w:p>
    <w:p w14:paraId="046005D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CD163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BandParametersDL-r13 ::= CA-MIMO-ParametersDL-r13</w:t>
      </w:r>
    </w:p>
    <w:p w14:paraId="40D9572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F0543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CA-MIMO-ParametersDL-r10 ::= SEQUENCE {</w:t>
      </w:r>
    </w:p>
    <w:p w14:paraId="5ADCC4C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ca-BandwidthClassDL-r10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CA-BandwidthClass-r10,</w:t>
      </w:r>
    </w:p>
    <w:p w14:paraId="6275389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supportedMIMO-CapabilityDL-r10</w:t>
      </w:r>
      <w:r w:rsidRPr="008B73A7">
        <w:rPr>
          <w:rFonts w:ascii="Courier New" w:hAnsi="Courier New"/>
          <w:noProof/>
          <w:sz w:val="16"/>
          <w:lang w:eastAsia="ja-JP"/>
        </w:rPr>
        <w:tab/>
      </w:r>
      <w:r w:rsidRPr="008B73A7">
        <w:rPr>
          <w:rFonts w:ascii="Courier New" w:hAnsi="Courier New"/>
          <w:noProof/>
          <w:sz w:val="16"/>
          <w:lang w:eastAsia="ja-JP"/>
        </w:rPr>
        <w:tab/>
        <w:t>MIMO-CapabilityDL-r10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608EB3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5F33BE0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0EA6E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CA-MIMO-ParametersDL-v10i0 ::= SEQUENCE {</w:t>
      </w:r>
    </w:p>
    <w:p w14:paraId="5024DB6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fourLayerTM3-TM4-r10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10109A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0FDD323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3DBAE2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CA-MIMO-ParametersDL-v1270 ::= SEQUENCE {</w:t>
      </w:r>
    </w:p>
    <w:p w14:paraId="0DB445D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intraBandContiguousCC-InfoList-r12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(SIZE (1..maxServCell-r10)) OF IntraBandContiguousCC-Info-r12</w:t>
      </w:r>
    </w:p>
    <w:p w14:paraId="57E8FE4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206F150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875CD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CA-MIMO-ParametersDL-r13 ::= SEQUENCE {</w:t>
      </w:r>
    </w:p>
    <w:p w14:paraId="4401FBD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ca-BandwidthClassDL-r13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CA-BandwidthClass-r10,</w:t>
      </w:r>
    </w:p>
    <w:p w14:paraId="1B26A55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supportedMIMO-CapabilityDL-r13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MIMO-CapabilityDL-r10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4A1023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fourLayerTM3-TM4-r13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FDE15F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intraBandContiguousCC-InfoList-r13</w:t>
      </w:r>
      <w:r w:rsidRPr="008B73A7">
        <w:rPr>
          <w:rFonts w:ascii="Courier New" w:hAnsi="Courier New"/>
          <w:noProof/>
          <w:sz w:val="16"/>
          <w:lang w:eastAsia="ja-JP"/>
        </w:rPr>
        <w:tab/>
      </w:r>
      <w:r w:rsidRPr="008B73A7">
        <w:rPr>
          <w:rFonts w:ascii="Courier New" w:hAnsi="Courier New"/>
          <w:noProof/>
          <w:sz w:val="16"/>
          <w:lang w:eastAsia="ja-JP"/>
        </w:rPr>
        <w:tab/>
        <w:t>SEQUENCE (SIZE (1..maxServCell-r13)) OF IntraBandContiguousCC-Info-r12</w:t>
      </w:r>
    </w:p>
    <w:p w14:paraId="25FDDB2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16CE58D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33F85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CA-MIMO-ParametersDL-r15 ::= SEQUENCE {</w:t>
      </w:r>
    </w:p>
    <w:p w14:paraId="35CBFF1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supportedMIMO-CapabilityDL-r15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MIMO-CapabilityDL-r10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E0535F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fourLayerTM3-TM4-r15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8F4628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intraBandContiguousCC-InfoList-r15</w:t>
      </w:r>
      <w:r w:rsidRPr="008B73A7">
        <w:rPr>
          <w:rFonts w:ascii="Courier New" w:hAnsi="Courier New"/>
          <w:noProof/>
          <w:sz w:val="16"/>
          <w:lang w:eastAsia="ja-JP"/>
        </w:rPr>
        <w:tab/>
      </w:r>
      <w:r w:rsidRPr="008B73A7">
        <w:rPr>
          <w:rFonts w:ascii="Courier New" w:hAnsi="Courier New"/>
          <w:noProof/>
          <w:sz w:val="16"/>
          <w:lang w:eastAsia="ja-JP"/>
        </w:rPr>
        <w:tab/>
        <w:t>SEQUENCE (SIZE (1..maxServCell-r13)) OF</w:t>
      </w:r>
    </w:p>
    <w:p w14:paraId="3274C39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IntraBandContiguousCC-Info-r12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47F421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6116E02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A1ADF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IntraBandContiguousCC-Info-r12 ::= SEQUENCE {</w:t>
      </w:r>
    </w:p>
    <w:p w14:paraId="669C350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fourLayerTM3-TM4-perCC-r12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1ABF66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supportedMIMO-CapabilityDL-r12</w:t>
      </w:r>
      <w:r w:rsidRPr="008B73A7">
        <w:rPr>
          <w:rFonts w:ascii="Courier New" w:hAnsi="Courier New"/>
          <w:noProof/>
          <w:sz w:val="16"/>
          <w:lang w:eastAsia="ja-JP"/>
        </w:rPr>
        <w:tab/>
      </w:r>
      <w:r w:rsidRPr="008B73A7">
        <w:rPr>
          <w:rFonts w:ascii="Courier New" w:hAnsi="Courier New"/>
          <w:noProof/>
          <w:sz w:val="16"/>
          <w:lang w:eastAsia="ja-JP"/>
        </w:rPr>
        <w:tab/>
        <w:t>MIMO-CapabilityDL-r10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D18E6F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supportedCSI-Proc-r12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{n1, n3, n4}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F60B2B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0BB530C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1C5C3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CA-BandwidthClass-r10 ::= ENUMERATED {a, b, c, d, e, f, ...}</w:t>
      </w:r>
    </w:p>
    <w:p w14:paraId="780B813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696B9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V2X-BandwidthClass-r14 ::= ENUMERATED {a, b, c, d, e, f, ..., c1-v1530}</w:t>
      </w:r>
    </w:p>
    <w:p w14:paraId="235100F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9F6C8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MIMO-CapabilityUL-r10 ::= ENUMERATED {twoLayers, fourLayers}</w:t>
      </w:r>
    </w:p>
    <w:p w14:paraId="001384F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E0860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MIMO-CapabilityDL-r10 ::= ENUMERATED {twoLayers, fourLayers, eightLayers}</w:t>
      </w:r>
    </w:p>
    <w:p w14:paraId="4B83221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BEFE6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MUST-Parameters-r14 ::= SEQUENCE {</w:t>
      </w:r>
    </w:p>
    <w:p w14:paraId="3A31777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must-TM234-UpTo2Tx-r14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16C14B8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must-TM89-UpToOneInterferingLayer-r14</w:t>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107C496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must-TM10-UpToOneInterferingLayer-r14</w:t>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0B198EF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must-TM89-UpToThreeInterferingLayers-r14</w:t>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6E8EBF0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must-TM10-UpToThreeInterferingLayers-r14</w:t>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7543177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29E89C7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C7E99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SupportedBandListEUTRA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(SIZE (1..maxBands)) OF SupportedBandEUTRA</w:t>
      </w:r>
    </w:p>
    <w:p w14:paraId="1F58DD3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2C140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73A7">
        <w:rPr>
          <w:rFonts w:ascii="Courier New" w:hAnsi="Courier New"/>
          <w:noProof/>
          <w:sz w:val="16"/>
          <w:lang w:eastAsia="ja-JP"/>
        </w:rPr>
        <w:t>SupportedBandListEUTRA-v9e0::=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(SIZE (1..maxBands)) OF SupportedBandEUTRA-v9e0</w:t>
      </w:r>
    </w:p>
    <w:p w14:paraId="4909F49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1DFA063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SupportedBandListEUTRA-v1250</w:t>
      </w:r>
      <w:r w:rsidRPr="008B73A7">
        <w:rPr>
          <w:rFonts w:ascii="Courier New" w:eastAsia="SimSun" w:hAnsi="Courier New"/>
          <w:noProof/>
          <w:sz w:val="16"/>
          <w:lang w:eastAsia="ja-JP"/>
        </w:rPr>
        <w:t xml:space="preserve"> </w:t>
      </w:r>
      <w:r w:rsidRPr="008B73A7">
        <w:rPr>
          <w:rFonts w:ascii="Courier New" w:hAnsi="Courier New"/>
          <w:noProof/>
          <w:sz w:val="16"/>
          <w:lang w:eastAsia="ja-JP"/>
        </w:rPr>
        <w:t>::=</w:t>
      </w:r>
      <w:r w:rsidRPr="008B73A7">
        <w:rPr>
          <w:rFonts w:ascii="Courier New" w:hAnsi="Courier New"/>
          <w:noProof/>
          <w:sz w:val="16"/>
          <w:lang w:eastAsia="ja-JP"/>
        </w:rPr>
        <w:tab/>
      </w:r>
      <w:r w:rsidRPr="008B73A7">
        <w:rPr>
          <w:rFonts w:ascii="Courier New" w:hAnsi="Courier New"/>
          <w:noProof/>
          <w:sz w:val="16"/>
          <w:lang w:eastAsia="ja-JP"/>
        </w:rPr>
        <w:tab/>
        <w:t>SEQUENCE (SIZE (1..maxBands)) OF SupportedBandEUTRA-v1250</w:t>
      </w:r>
    </w:p>
    <w:p w14:paraId="1BCD94B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CF32C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SupportedBandListEUTRA-v1310</w:t>
      </w:r>
      <w:r w:rsidRPr="008B73A7">
        <w:rPr>
          <w:rFonts w:ascii="Courier New" w:eastAsia="SimSun" w:hAnsi="Courier New"/>
          <w:noProof/>
          <w:sz w:val="16"/>
          <w:lang w:eastAsia="ja-JP"/>
        </w:rPr>
        <w:t xml:space="preserve"> </w:t>
      </w:r>
      <w:r w:rsidRPr="008B73A7">
        <w:rPr>
          <w:rFonts w:ascii="Courier New" w:hAnsi="Courier New"/>
          <w:noProof/>
          <w:sz w:val="16"/>
          <w:lang w:eastAsia="ja-JP"/>
        </w:rPr>
        <w:t>::=</w:t>
      </w:r>
      <w:r w:rsidRPr="008B73A7">
        <w:rPr>
          <w:rFonts w:ascii="Courier New" w:hAnsi="Courier New"/>
          <w:noProof/>
          <w:sz w:val="16"/>
          <w:lang w:eastAsia="ja-JP"/>
        </w:rPr>
        <w:tab/>
      </w:r>
      <w:r w:rsidRPr="008B73A7">
        <w:rPr>
          <w:rFonts w:ascii="Courier New" w:hAnsi="Courier New"/>
          <w:noProof/>
          <w:sz w:val="16"/>
          <w:lang w:eastAsia="ja-JP"/>
        </w:rPr>
        <w:tab/>
        <w:t>SEQUENCE (SIZE (1..maxBands)) OF SupportedBandEUTRA-v1310</w:t>
      </w:r>
    </w:p>
    <w:p w14:paraId="7FDBF79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B78E3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SupportedBandListEUTRA-v1320</w:t>
      </w:r>
      <w:r w:rsidRPr="008B73A7">
        <w:rPr>
          <w:rFonts w:ascii="Courier New" w:eastAsia="SimSun" w:hAnsi="Courier New"/>
          <w:noProof/>
          <w:sz w:val="16"/>
          <w:lang w:eastAsia="ja-JP"/>
        </w:rPr>
        <w:t xml:space="preserve"> </w:t>
      </w:r>
      <w:r w:rsidRPr="008B73A7">
        <w:rPr>
          <w:rFonts w:ascii="Courier New" w:hAnsi="Courier New"/>
          <w:noProof/>
          <w:sz w:val="16"/>
          <w:lang w:eastAsia="ja-JP"/>
        </w:rPr>
        <w:t>::=</w:t>
      </w:r>
      <w:r w:rsidRPr="008B73A7">
        <w:rPr>
          <w:rFonts w:ascii="Courier New" w:hAnsi="Courier New"/>
          <w:noProof/>
          <w:sz w:val="16"/>
          <w:lang w:eastAsia="ja-JP"/>
        </w:rPr>
        <w:tab/>
      </w:r>
      <w:r w:rsidRPr="008B73A7">
        <w:rPr>
          <w:rFonts w:ascii="Courier New" w:hAnsi="Courier New"/>
          <w:noProof/>
          <w:sz w:val="16"/>
          <w:lang w:eastAsia="ja-JP"/>
        </w:rPr>
        <w:tab/>
        <w:t>SEQUENCE (SIZE (1..maxBands)) OF SupportedBandEUTRA-v1320</w:t>
      </w:r>
    </w:p>
    <w:p w14:paraId="00D7ACC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0BE4C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SupportedBandEUTRA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7C54464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bandEUTRA</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FreqBandIndicator,</w:t>
      </w:r>
    </w:p>
    <w:p w14:paraId="4819597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halfDuplex</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BOOLEAN</w:t>
      </w:r>
    </w:p>
    <w:p w14:paraId="0F8A7A0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4E776CA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9018E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SupportedBandEUTRA-v9e0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71187F1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bandEUTRA-v9e0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FreqBandIndicator-v9e0</w:t>
      </w:r>
      <w:r w:rsidRPr="008B73A7">
        <w:rPr>
          <w:rFonts w:ascii="Courier New" w:hAnsi="Courier New"/>
          <w:noProof/>
          <w:sz w:val="16"/>
          <w:lang w:eastAsia="ja-JP"/>
        </w:rPr>
        <w:tab/>
      </w:r>
      <w:r w:rsidRPr="008B73A7">
        <w:rPr>
          <w:rFonts w:ascii="Courier New" w:hAnsi="Courier New"/>
          <w:noProof/>
          <w:sz w:val="16"/>
          <w:lang w:eastAsia="ja-JP"/>
        </w:rPr>
        <w:tab/>
        <w:t>OPTIONAL</w:t>
      </w:r>
    </w:p>
    <w:p w14:paraId="53D10E3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73A7">
        <w:rPr>
          <w:rFonts w:ascii="Courier New" w:hAnsi="Courier New"/>
          <w:noProof/>
          <w:sz w:val="16"/>
          <w:lang w:eastAsia="ja-JP"/>
        </w:rPr>
        <w:t>}</w:t>
      </w:r>
    </w:p>
    <w:p w14:paraId="161A507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0A8E60F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SupportedBandEUTRA-v1250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132BAFB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eastAsia="SimSun" w:hAnsi="Courier New"/>
          <w:noProof/>
          <w:sz w:val="16"/>
          <w:lang w:eastAsia="ja-JP"/>
        </w:rPr>
        <w:tab/>
        <w:t>dl-256QAM-r12</w:t>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t>ENUMERATED {supported}</w:t>
      </w:r>
      <w:r w:rsidRPr="008B73A7">
        <w:rPr>
          <w:rFonts w:ascii="Courier New" w:eastAsia="SimSun" w:hAnsi="Courier New"/>
          <w:noProof/>
          <w:sz w:val="16"/>
          <w:lang w:eastAsia="ja-JP"/>
        </w:rPr>
        <w:tab/>
      </w:r>
      <w:r w:rsidRPr="008B73A7">
        <w:rPr>
          <w:rFonts w:ascii="Courier New" w:eastAsia="SimSun" w:hAnsi="Courier New"/>
          <w:noProof/>
          <w:sz w:val="16"/>
          <w:lang w:eastAsia="ja-JP"/>
        </w:rPr>
        <w:tab/>
        <w:t>OPTIONAL,</w:t>
      </w:r>
    </w:p>
    <w:p w14:paraId="0E01B9B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ul-64QAM-r12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733F0D2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54E78EC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5DD97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SupportedBandEUTRA-v1310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756D5EC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eastAsia="SimSun" w:hAnsi="Courier New"/>
          <w:noProof/>
          <w:sz w:val="16"/>
          <w:lang w:eastAsia="ja-JP"/>
        </w:rPr>
        <w:tab/>
      </w:r>
      <w:r w:rsidRPr="008B73A7">
        <w:rPr>
          <w:rFonts w:ascii="Courier New" w:hAnsi="Courier New"/>
          <w:iCs/>
          <w:noProof/>
          <w:sz w:val="16"/>
          <w:lang w:eastAsia="ja-JP"/>
        </w:rPr>
        <w:t>ue-PowerClass-5-r13</w:t>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t>ENUMERATED {supported}</w:t>
      </w:r>
      <w:r w:rsidRPr="008B73A7">
        <w:rPr>
          <w:rFonts w:ascii="Courier New" w:eastAsia="SimSun" w:hAnsi="Courier New"/>
          <w:noProof/>
          <w:sz w:val="16"/>
          <w:lang w:eastAsia="ja-JP"/>
        </w:rPr>
        <w:tab/>
      </w:r>
      <w:r w:rsidRPr="008B73A7">
        <w:rPr>
          <w:rFonts w:ascii="Courier New" w:eastAsia="SimSun" w:hAnsi="Courier New"/>
          <w:noProof/>
          <w:sz w:val="16"/>
          <w:lang w:eastAsia="ja-JP"/>
        </w:rPr>
        <w:tab/>
        <w:t>OPTIONAL</w:t>
      </w:r>
    </w:p>
    <w:p w14:paraId="7FDA1EB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6DD8EFE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SupportedBandEUTRA-v1320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36793FC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intraFreq-CE-NeedForGaps-r13</w:t>
      </w:r>
      <w:r w:rsidRPr="008B73A7">
        <w:rPr>
          <w:rFonts w:ascii="Courier New" w:hAnsi="Courier New"/>
          <w:iCs/>
          <w:noProof/>
          <w:sz w:val="16"/>
          <w:lang w:eastAsia="ja-JP"/>
        </w:rPr>
        <w:tab/>
      </w:r>
      <w:r w:rsidRPr="008B73A7">
        <w:rPr>
          <w:rFonts w:ascii="Courier New" w:hAnsi="Courier New"/>
          <w:iCs/>
          <w:noProof/>
          <w:sz w:val="16"/>
          <w:lang w:eastAsia="ja-JP"/>
        </w:rPr>
        <w:tab/>
      </w:r>
      <w:r w:rsidRPr="008B73A7">
        <w:rPr>
          <w:rFonts w:ascii="Courier New" w:hAnsi="Courier New"/>
          <w:iCs/>
          <w:noProof/>
          <w:sz w:val="16"/>
          <w:lang w:eastAsia="ja-JP"/>
        </w:rPr>
        <w:tab/>
      </w:r>
      <w:r w:rsidRPr="008B73A7">
        <w:rPr>
          <w:rFonts w:ascii="Courier New" w:hAnsi="Courier New"/>
          <w:iCs/>
          <w:noProof/>
          <w:sz w:val="16"/>
          <w:lang w:eastAsia="ja-JP"/>
        </w:rPr>
        <w:tab/>
      </w:r>
      <w:r w:rsidRPr="008B73A7">
        <w:rPr>
          <w:rFonts w:ascii="Courier New" w:hAnsi="Courier New"/>
          <w:noProof/>
          <w:sz w:val="16"/>
          <w:lang w:eastAsia="ja-JP"/>
        </w:rPr>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4905F5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eastAsia="SimSun" w:hAnsi="Courier New"/>
          <w:noProof/>
          <w:sz w:val="16"/>
          <w:lang w:eastAsia="ja-JP"/>
        </w:rPr>
        <w:tab/>
      </w:r>
      <w:r w:rsidRPr="008B73A7">
        <w:rPr>
          <w:rFonts w:ascii="Courier New" w:hAnsi="Courier New"/>
          <w:iCs/>
          <w:noProof/>
          <w:sz w:val="16"/>
          <w:lang w:eastAsia="ja-JP"/>
        </w:rPr>
        <w:t>ue-PowerClass-N-r13</w:t>
      </w:r>
      <w:r w:rsidRPr="008B73A7">
        <w:rPr>
          <w:rFonts w:ascii="Courier New" w:eastAsia="SimSun" w:hAnsi="Courier New"/>
          <w:noProof/>
          <w:sz w:val="16"/>
          <w:lang w:eastAsia="ja-JP"/>
        </w:rPr>
        <w:tab/>
      </w:r>
      <w:r w:rsidRPr="008B73A7">
        <w:rPr>
          <w:rFonts w:ascii="Courier New" w:eastAsia="SimSun" w:hAnsi="Courier New"/>
          <w:noProof/>
          <w:sz w:val="16"/>
          <w:lang w:eastAsia="ja-JP"/>
        </w:rPr>
        <w:tab/>
      </w:r>
      <w:r w:rsidRPr="008B73A7">
        <w:rPr>
          <w:rFonts w:ascii="Courier New" w:eastAsia="SimSun" w:hAnsi="Courier New"/>
          <w:noProof/>
          <w:sz w:val="16"/>
          <w:lang w:eastAsia="ja-JP"/>
        </w:rPr>
        <w:tab/>
        <w:t>ENUMERATED {class1, class2, class4}</w:t>
      </w:r>
      <w:r w:rsidRPr="008B73A7">
        <w:rPr>
          <w:rFonts w:ascii="Courier New" w:eastAsia="SimSun" w:hAnsi="Courier New"/>
          <w:noProof/>
          <w:sz w:val="16"/>
          <w:lang w:eastAsia="ja-JP"/>
        </w:rPr>
        <w:tab/>
      </w:r>
      <w:r w:rsidRPr="008B73A7">
        <w:rPr>
          <w:rFonts w:ascii="Courier New" w:eastAsia="SimSun" w:hAnsi="Courier New"/>
          <w:noProof/>
          <w:sz w:val="16"/>
          <w:lang w:eastAsia="ja-JP"/>
        </w:rPr>
        <w:tab/>
        <w:t>OPTIONAL</w:t>
      </w:r>
    </w:p>
    <w:p w14:paraId="11A5EF8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25E3225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A8B5E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MeasParameters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04571A0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bandListEUTRA</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BandListEUTRA</w:t>
      </w:r>
    </w:p>
    <w:p w14:paraId="1C8EB12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292FC00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E6744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lastRenderedPageBreak/>
        <w:t>MeasParameters-v1020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4F06C5C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bandCombinationListEUTRA-r10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BandCombinationListEUTRA-r10</w:t>
      </w:r>
    </w:p>
    <w:p w14:paraId="51DED0F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6C0373D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80C0D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MeasParameters-v1130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75731D7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rsrqMeasWideband-r11</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C3E803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64C9FFD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67F17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MeasParameters-v11a0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12A6EB0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benefitsFromInterruption-r11</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{true}</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8921C2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084E735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AA7C8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MeasParameters-v1250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r w:rsidRPr="008B73A7">
        <w:rPr>
          <w:rFonts w:ascii="Courier New" w:hAnsi="Courier New"/>
          <w:noProof/>
          <w:sz w:val="16"/>
          <w:lang w:eastAsia="ja-JP"/>
        </w:rPr>
        <w:tab/>
      </w:r>
    </w:p>
    <w:p w14:paraId="5B79522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timerT312-r12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585100E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alternativeTimeToTrigger-r12</w:t>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369C5EE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incMonEUTRA-r12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27F0CA1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incMonUTRA-r12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5B857A7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extendedMaxMeasId-r12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2AB91F1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extendedRSRQ-LowerRange-r12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1AE9D39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rsrq-OnAllSymbols-r12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176686A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crs-DiscoverySignalsMeas-r12</w:t>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534926E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csi-RS-DiscoverySignalsMeas-r12</w:t>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38669BD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5375C08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68D09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MeasParameters-v1310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3B16215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rs-SINR-Meas-r13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5B0AF30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whiteCellList-r13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4E1B4D1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extendedMaxObjectId-r13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0869E9A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ul-PDCP-Delay-r13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6235E4F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extendedFreqPriorities-r13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489DB92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multiBandInfoReport-r13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65D452A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rssi-AndChannelOccupancyReporting-r13</w:t>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1D73897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746D67E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38FD2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MeasParameters-v1430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3954F6B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ceMeasurements-r14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0B89CF1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ncsg-r14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0DB059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shortMeasurementGap-r14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D734AD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perServingCellMeasurementGap-r14</w:t>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B0A64F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nonUniformGap-r14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8D0D35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1E48888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A94C7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MeasParameters-v1520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7CE6A93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measGapPatterns-r15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BIT STRING (SIZE (8))</w:t>
      </w:r>
      <w:r w:rsidRPr="008B73A7">
        <w:rPr>
          <w:rFonts w:ascii="Courier New" w:hAnsi="Courier New"/>
          <w:noProof/>
          <w:sz w:val="16"/>
          <w:lang w:eastAsia="ja-JP"/>
        </w:rPr>
        <w:tab/>
      </w:r>
      <w:r w:rsidRPr="008B73A7">
        <w:rPr>
          <w:rFonts w:ascii="Courier New" w:hAnsi="Courier New"/>
          <w:noProof/>
          <w:sz w:val="16"/>
          <w:lang w:eastAsia="ja-JP"/>
        </w:rPr>
        <w:tab/>
        <w:t>OPTIONAL</w:t>
      </w:r>
    </w:p>
    <w:p w14:paraId="37F6DA8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142B545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4ECCB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MeasParameters-v1530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33107D2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qoe-MeasReport-r15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1A9DC72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qoe-MTSI-MeasReport-r15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31EE5E1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ca-IdleModeMeasurements-r15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209D5FC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ca-IdleModeValidityArea-r15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5070BFB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heightMeas-r15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078C36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multipleCellsMeasExtension-r15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3EDF98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lastRenderedPageBreak/>
        <w:t>}</w:t>
      </w:r>
    </w:p>
    <w:p w14:paraId="5B8B5E9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B9259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MeasParameters-v1610 ::=</w:t>
      </w:r>
      <w:r w:rsidRPr="008B73A7">
        <w:rPr>
          <w:rFonts w:ascii="Courier New" w:hAnsi="Courier New"/>
          <w:noProof/>
          <w:sz w:val="16"/>
          <w:lang w:eastAsia="ja-JP"/>
        </w:rPr>
        <w:tab/>
        <w:t>SEQUENCE {</w:t>
      </w:r>
    </w:p>
    <w:p w14:paraId="35E4F8E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bandInfoNR-v1610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(SIZE (1..maxBands)) OF MeasGapInfoNR</w:t>
      </w:r>
      <w:r w:rsidRPr="008B73A7">
        <w:rPr>
          <w:rFonts w:ascii="Courier New" w:hAnsi="Courier New"/>
          <w:noProof/>
          <w:sz w:val="16"/>
          <w:lang w:eastAsia="ja-JP"/>
        </w:rPr>
        <w:tab/>
        <w:t>OPTIONAL,</w:t>
      </w:r>
    </w:p>
    <w:p w14:paraId="2C2DECA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altFreqPriority-r16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8DD36C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ce-DL-ChannelQualityReporting-r16</w:t>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98B8E9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ce-MeasRSS-Dedicated-r16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9EB15E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ca-IdleInactiveMeasurements-r16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2AB3CB8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endc-IdleInactiveMeasFR1-r16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4E93017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endc-IdleInactiveMeasFR2-r16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78ACC1E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idleInactiveValidityAreaList-r16</w:t>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1698465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measGapPatterns-NRonly-r16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6ACF35B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8B73A7">
        <w:rPr>
          <w:rFonts w:ascii="Courier New" w:hAnsi="Courier New"/>
          <w:noProof/>
          <w:sz w:val="16"/>
          <w:lang w:eastAsia="ja-JP"/>
        </w:rPr>
        <w:tab/>
        <w:t>measGapPatterns-NRonly-ENDC-r16</w:t>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2A4CC3F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5E059DD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84F7C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MeasGapInfoNR ::= SEQUENCE {</w:t>
      </w:r>
    </w:p>
    <w:p w14:paraId="4023643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interRAT-BandListNR-EN-DC</w:t>
      </w:r>
      <w:r w:rsidRPr="008B73A7">
        <w:rPr>
          <w:rFonts w:ascii="Courier New" w:hAnsi="Courier New"/>
          <w:noProof/>
          <w:sz w:val="16"/>
          <w:lang w:eastAsia="ja-JP"/>
        </w:rPr>
        <w:tab/>
      </w:r>
      <w:r w:rsidRPr="008B73A7">
        <w:rPr>
          <w:rFonts w:ascii="Courier New" w:hAnsi="Courier New"/>
          <w:noProof/>
          <w:sz w:val="16"/>
          <w:lang w:eastAsia="ja-JP"/>
        </w:rPr>
        <w:tab/>
        <w:t>InterRAT-BandListNR</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8C9602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interRAT-BandListNR-SA</w:t>
      </w:r>
      <w:r w:rsidRPr="008B73A7">
        <w:rPr>
          <w:rFonts w:ascii="Courier New" w:hAnsi="Courier New"/>
          <w:noProof/>
          <w:sz w:val="16"/>
          <w:lang w:eastAsia="ja-JP"/>
        </w:rPr>
        <w:tab/>
      </w:r>
      <w:r w:rsidRPr="008B73A7">
        <w:rPr>
          <w:rFonts w:ascii="Courier New" w:hAnsi="Courier New"/>
          <w:noProof/>
          <w:sz w:val="16"/>
          <w:lang w:eastAsia="ja-JP"/>
        </w:rPr>
        <w:tab/>
        <w:t>InterRAT-BandListNR</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07AE33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156C1C3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830BE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BandListEUTRA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(SIZE (1..maxBands)) OF BandInfoEUTRA</w:t>
      </w:r>
    </w:p>
    <w:p w14:paraId="116D417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74445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BandCombinationListEUTRA-r10 ::=</w:t>
      </w:r>
      <w:r w:rsidRPr="008B73A7">
        <w:rPr>
          <w:rFonts w:ascii="Courier New" w:hAnsi="Courier New"/>
          <w:noProof/>
          <w:sz w:val="16"/>
          <w:lang w:eastAsia="ja-JP"/>
        </w:rPr>
        <w:tab/>
        <w:t>SEQUENCE (SIZE (1..maxBandComb-r10)) OF BandInfoEUTRA</w:t>
      </w:r>
    </w:p>
    <w:p w14:paraId="326DE77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5491D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BandInfoEUTRA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706CFE3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interFreqBandList</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InterFreqBandList,</w:t>
      </w:r>
    </w:p>
    <w:p w14:paraId="2061548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interRAT-BandList</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InterRAT-BandList</w:t>
      </w:r>
      <w:r w:rsidRPr="008B73A7">
        <w:rPr>
          <w:rFonts w:ascii="Courier New" w:hAnsi="Courier New"/>
          <w:noProof/>
          <w:sz w:val="16"/>
          <w:lang w:eastAsia="ja-JP"/>
        </w:rPr>
        <w:tab/>
      </w:r>
      <w:r w:rsidRPr="008B73A7">
        <w:rPr>
          <w:rFonts w:ascii="Courier New" w:hAnsi="Courier New"/>
          <w:noProof/>
          <w:sz w:val="16"/>
          <w:lang w:eastAsia="ja-JP"/>
        </w:rPr>
        <w:tab/>
        <w:t>OPTIONAL</w:t>
      </w:r>
    </w:p>
    <w:p w14:paraId="50F4A31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5420D62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C5B17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InterFreqBandList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(SIZE (1..maxBands)) OF InterFreqBandInfo</w:t>
      </w:r>
    </w:p>
    <w:p w14:paraId="5D35639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3A776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InterFreqBandInfo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3203018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interFreqNeedForGaps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BOOLEAN</w:t>
      </w:r>
    </w:p>
    <w:p w14:paraId="385DAB5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7C82537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C9AF1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InterRAT-BandList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(SIZE (1..maxBands)) OF InterRAT-BandInfo</w:t>
      </w:r>
    </w:p>
    <w:p w14:paraId="0A4DCBC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8EAE3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InterRAT-BandListNR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(SIZE (1..maxBandsNR-r15)) OF InterRAT-BandInfoNR</w:t>
      </w:r>
    </w:p>
    <w:p w14:paraId="2DBF2F0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7CFE3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InterRAT-BandInfo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4831141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interRAT-NeedForGaps</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BOOLEAN</w:t>
      </w:r>
    </w:p>
    <w:p w14:paraId="1DDC923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31E23C5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31D92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InterRAT-BandInfoNR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4665920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interRAT-NeedForGapsNR</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BOOLEAN</w:t>
      </w:r>
    </w:p>
    <w:p w14:paraId="41A0DC7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533739C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B0014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IRAT-ParametersNR-r15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632EAC6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en-DC-r15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099E06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eventB2-r15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A42FDE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supportedBandListEN-DC-r15</w:t>
      </w:r>
      <w:r w:rsidRPr="008B73A7">
        <w:rPr>
          <w:rFonts w:ascii="Courier New" w:hAnsi="Courier New"/>
          <w:noProof/>
          <w:sz w:val="16"/>
          <w:lang w:eastAsia="ja-JP"/>
        </w:rPr>
        <w:tab/>
      </w:r>
      <w:r w:rsidRPr="008B73A7">
        <w:rPr>
          <w:rFonts w:ascii="Courier New" w:hAnsi="Courier New"/>
          <w:noProof/>
          <w:sz w:val="16"/>
          <w:lang w:eastAsia="ja-JP"/>
        </w:rPr>
        <w:tab/>
        <w:t>SupportedBandListNR-r15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714488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602E942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F61F1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lastRenderedPageBreak/>
        <w:t>IRAT-ParametersNR-v1540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7E13926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eutra-5GC-HO-ToNR-FDD-FR1-r15</w:t>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FE4DD6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eutra-5GC-HO-ToNR-TDD-FR1-r15</w:t>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A0F6E4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eutra-5GC-HO-ToNR-FDD-FR2-r15</w:t>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D0543F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eutra-5GC-HO-ToNR-TDD-FR2-r15</w:t>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E0C8BA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eutra-EPC-HO-ToNR-FDD-FR1-r15</w:t>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2577A3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eutra-EPC-HO-ToNR-TDD-FR1-r15</w:t>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0F847F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eutra-EPC-HO-ToNR-FDD-FR2-r15</w:t>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FED296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eutra-EPC-HO-ToNR-TDD-FR2-r15</w:t>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85AB62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ims-VoiceOverNR-FR1-r15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B0BC10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ims-VoiceOverNR-FR2-r15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CF9EE5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sa-NR-r15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B3A02B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supportedBandListNR-SA-r15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SupportedBandListNR-r15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B86B7E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7A4B587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8DA4D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IRAT-ParametersNR-v1560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4FF8F32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ng-EN-DC-r15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C957B2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2DA292C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E5058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IRAT-ParametersNR-v1570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7D11D8D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ss-SINR-Meas-NR-FR1-r15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0B8B74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ss-SINR-Meas-NR-FR2-r15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95BEC5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1686C5B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5C880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8B73A7">
        <w:rPr>
          <w:rFonts w:ascii="Courier New" w:hAnsi="Courier New"/>
          <w:noProof/>
          <w:sz w:val="16"/>
          <w:lang w:eastAsia="ja-JP"/>
        </w:rPr>
        <w:t>IRAT-ParametersNR-v1610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37DA458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8B73A7">
        <w:rPr>
          <w:rFonts w:ascii="Courier New" w:hAnsi="Courier New"/>
          <w:noProof/>
          <w:sz w:val="16"/>
          <w:lang w:eastAsia="ja-JP"/>
        </w:rPr>
        <w:tab/>
      </w:r>
      <w:r w:rsidRPr="008B73A7">
        <w:rPr>
          <w:rFonts w:ascii="Courier New" w:eastAsia="SimSun" w:hAnsi="Courier New"/>
          <w:noProof/>
          <w:sz w:val="16"/>
          <w:lang w:eastAsia="zh-CN"/>
        </w:rPr>
        <w:t>nr</w:t>
      </w:r>
      <w:r w:rsidRPr="008B73A7">
        <w:rPr>
          <w:rFonts w:ascii="Courier New" w:hAnsi="Courier New"/>
          <w:noProof/>
          <w:sz w:val="16"/>
          <w:lang w:eastAsia="ja-JP"/>
        </w:rPr>
        <w:t>-HO-ToEN-DC-r16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BA9807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ce-EUTRA-5GC-HO-ToNR-FDD-FR1-r16</w:t>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0B13E5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ce-EUTRA-5GC-HO-ToNR-TDD-FR1-r16</w:t>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AB0D6B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ce-EUTRA-5GC-HO-ToNR-FDD-FR2-r16</w:t>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D2AC94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ce-EUTRA-5GC-HO-ToNR-TDD-FR2-r16</w:t>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D799B7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0D4DEDD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A9064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EUTRA-5GC-Parameters-r15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4C6290B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eutra-5GC-r15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C5745F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eutra-EPC-HO-EUTRA-5GC-r15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B2375C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ho-EUTRA-5GC-FDD-TDD-r15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A6A794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ho-InterfreqEUTRA-5GC-r15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1BABFA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ims-VoiceOverMCG-BearerEUTRA-5GC-r15</w:t>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456577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inactiveState-r15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F66FB4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reflectiveQoS-r15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CC2945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2FC23E8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E48D5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EUTRA-5GC-Parameters-v1610 ::=</w:t>
      </w:r>
      <w:r w:rsidRPr="008B73A7">
        <w:rPr>
          <w:rFonts w:ascii="Courier New" w:hAnsi="Courier New"/>
          <w:noProof/>
          <w:sz w:val="16"/>
          <w:lang w:eastAsia="ja-JP"/>
        </w:rPr>
        <w:tab/>
        <w:t>SEQUENCE {</w:t>
      </w:r>
    </w:p>
    <w:p w14:paraId="601012F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ce-InactiveState-r16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3B4299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ce-EUTRA-5GC-r16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1ACE8A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316694E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6C39C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PDCP-ParametersNR-r15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1DF0DCB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rohc-Profiles-r15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ROHC-ProfileSupportList-r15,</w:t>
      </w:r>
    </w:p>
    <w:p w14:paraId="3C50EB8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rohc-ContextMaxSessions-r15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w:t>
      </w:r>
    </w:p>
    <w:p w14:paraId="076905C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cs2, cs4, cs8, cs12, cs16, cs24, cs32,</w:t>
      </w:r>
    </w:p>
    <w:p w14:paraId="630F1AF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cs48, cs64, cs128, cs256, cs512, cs1024,</w:t>
      </w:r>
    </w:p>
    <w:p w14:paraId="558ABC7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cs16384, spare2, spare1}</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DEFAULT cs16,</w:t>
      </w:r>
    </w:p>
    <w:p w14:paraId="466C09C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lastRenderedPageBreak/>
        <w:tab/>
        <w:t>rohc-ProfilesUL-Only-r15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39C0D3A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profile0x0006-r15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BOOLEAN</w:t>
      </w:r>
    </w:p>
    <w:p w14:paraId="3584101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w:t>
      </w:r>
    </w:p>
    <w:p w14:paraId="2669660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rohc-ContextContinue-r15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47C963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outOfOrderDelivery-r15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A9C0DE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sn-SizeLo-r15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FCF3BA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ims-VoiceOverNR-PDCP-MCG-Bearer-r15</w:t>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C30477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ims-VoiceOverNR-PDCP-SCG-Bearer-r15</w:t>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3336DB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5705B1A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7CD37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PDCP-ParametersNR-v1560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1FC8815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ims-VoNR-PDCP-SCG-NGENDC-r15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A17115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12021B6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E28A4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ROHC-ProfileSupportList-r15 ::=</w:t>
      </w:r>
      <w:r w:rsidRPr="008B73A7">
        <w:rPr>
          <w:rFonts w:ascii="Courier New" w:hAnsi="Courier New"/>
          <w:noProof/>
          <w:sz w:val="16"/>
          <w:lang w:eastAsia="ja-JP"/>
        </w:rPr>
        <w:tab/>
        <w:t>SEQUENCE {</w:t>
      </w:r>
    </w:p>
    <w:p w14:paraId="0EE068D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profile0x0001-r15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BOOLEAN,</w:t>
      </w:r>
    </w:p>
    <w:p w14:paraId="5221E04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profile0x0002-r15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BOOLEAN,</w:t>
      </w:r>
    </w:p>
    <w:p w14:paraId="78A6197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profile0x0003-r15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BOOLEAN,</w:t>
      </w:r>
    </w:p>
    <w:p w14:paraId="172D1A3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profile0x0004-r15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BOOLEAN,</w:t>
      </w:r>
    </w:p>
    <w:p w14:paraId="3852A9C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profile0x0006-r15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BOOLEAN,</w:t>
      </w:r>
    </w:p>
    <w:p w14:paraId="564851A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profile0x0101-r15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BOOLEAN,</w:t>
      </w:r>
    </w:p>
    <w:p w14:paraId="2F7107A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profile0x0102-r15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BOOLEAN,</w:t>
      </w:r>
    </w:p>
    <w:p w14:paraId="1E403E6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profile0x0103-r15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BOOLEAN,</w:t>
      </w:r>
    </w:p>
    <w:p w14:paraId="21A7DFD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profile0x0104-r15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BOOLEAN</w:t>
      </w:r>
    </w:p>
    <w:p w14:paraId="4043522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71B3CFE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3C998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SupportedBandListNR-r15 ::=</w:t>
      </w:r>
      <w:r w:rsidRPr="008B73A7">
        <w:rPr>
          <w:rFonts w:ascii="Courier New" w:hAnsi="Courier New"/>
          <w:noProof/>
          <w:sz w:val="16"/>
          <w:lang w:eastAsia="ja-JP"/>
        </w:rPr>
        <w:tab/>
      </w:r>
      <w:r w:rsidRPr="008B73A7">
        <w:rPr>
          <w:rFonts w:ascii="Courier New" w:hAnsi="Courier New"/>
          <w:noProof/>
          <w:sz w:val="16"/>
          <w:lang w:eastAsia="ja-JP"/>
        </w:rPr>
        <w:tab/>
        <w:t>SEQUENCE (SIZE (1..maxBandsNR-r15)) OF SupportedBandNR-r15</w:t>
      </w:r>
    </w:p>
    <w:p w14:paraId="21DBAA2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1ADA7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SupportedBandNR-r15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383C6B6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bandNR-r15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FreqBandIndicatorNR-r15</w:t>
      </w:r>
    </w:p>
    <w:p w14:paraId="00F0927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2830372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C17F8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IRAT-ParametersUTRA-FDD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0647578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supportedBandListUTRA-FDD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SupportedBandListUTRA-FDD</w:t>
      </w:r>
    </w:p>
    <w:p w14:paraId="79F46A5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309F94B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18407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IRAT-ParametersUTRA-v920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3E6DD9D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e-RedirectionUTRA-r9</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p>
    <w:p w14:paraId="174BDBD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543C7CF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924D9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IRAT-ParametersUTRA-v9c0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1AB6A4F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voiceOverPS-HS-UTRA-FDD-r9</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6BE38A2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voiceOverPS-HS-UTRA-TDD128-r9</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1337954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napToGrid w:val="0"/>
          <w:sz w:val="16"/>
          <w:lang w:eastAsia="ja-JP"/>
        </w:rPr>
        <w:t>srvcc-FromUTRA-FDD-ToUTRA-FDD-r9</w:t>
      </w:r>
      <w:r w:rsidRPr="008B73A7">
        <w:rPr>
          <w:rFonts w:ascii="Courier New" w:hAnsi="Courier New"/>
          <w:noProof/>
          <w:snapToGrid w:val="0"/>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56672EC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napToGrid w:val="0"/>
          <w:sz w:val="16"/>
          <w:lang w:eastAsia="ja-JP"/>
        </w:rPr>
        <w:t>srvcc-FromUTRA-FDD-ToGERAN-r9</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4F7B05B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napToGrid w:val="0"/>
          <w:sz w:val="16"/>
          <w:lang w:eastAsia="ja-JP"/>
        </w:rPr>
        <w:t>srvcc-FromUTRA-TDD128-ToUTRA-TDD128-r9</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3D9689B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napToGrid w:val="0"/>
          <w:sz w:val="16"/>
          <w:lang w:eastAsia="ja-JP"/>
        </w:rPr>
        <w:t>srvcc-FromUTRA-TDD128-ToGERAN-r9</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532DAAE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1A01A0E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86A0F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IRAT-ParametersUTRA-v9h0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06DA4F3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mfbi-UTRA-r9</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p>
    <w:p w14:paraId="001ECEC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38EE4B5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CCBC7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lastRenderedPageBreak/>
        <w:t>SupportedBandListUTRA-FDD ::=</w:t>
      </w:r>
      <w:r w:rsidRPr="008B73A7">
        <w:rPr>
          <w:rFonts w:ascii="Courier New" w:hAnsi="Courier New"/>
          <w:noProof/>
          <w:sz w:val="16"/>
          <w:lang w:eastAsia="ja-JP"/>
        </w:rPr>
        <w:tab/>
      </w:r>
      <w:r w:rsidRPr="008B73A7">
        <w:rPr>
          <w:rFonts w:ascii="Courier New" w:hAnsi="Courier New"/>
          <w:noProof/>
          <w:sz w:val="16"/>
          <w:lang w:eastAsia="ja-JP"/>
        </w:rPr>
        <w:tab/>
        <w:t>SEQUENCE (SIZE (1..maxBands)) OF SupportedBandUTRA-FDD</w:t>
      </w:r>
    </w:p>
    <w:p w14:paraId="51671F7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2FB45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SupportedBandUTRA-FDD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w:t>
      </w:r>
    </w:p>
    <w:p w14:paraId="4D26FED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bandI, bandII, bandIII, bandIV, bandV, bandVI,</w:t>
      </w:r>
    </w:p>
    <w:p w14:paraId="6C0C759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bandVII, bandVIII, bandIX, bandX, bandXI,</w:t>
      </w:r>
    </w:p>
    <w:p w14:paraId="3507439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bandXII, bandXIII, bandXIV, bandXV, bandXVI, ...,</w:t>
      </w:r>
    </w:p>
    <w:p w14:paraId="72B90B3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bandXVII-8a0, bandXVIII-8a0, bandXIX-8a0, bandXX-8a0,</w:t>
      </w:r>
    </w:p>
    <w:p w14:paraId="3FF1080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bandXXI-8a0, bandXXII-8a0, bandXXIII-8a0, bandXXIV-8a0,</w:t>
      </w:r>
    </w:p>
    <w:p w14:paraId="1CCD47D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bandXXV-8a0, bandXXVI-8a0, bandXXVII-8a0, bandXXVIII-8a0,</w:t>
      </w:r>
    </w:p>
    <w:p w14:paraId="0A48BF8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bandXXIX-8a0, bandXXX-8a0, bandXXXI-8a0, bandXXXII-8a0}</w:t>
      </w:r>
    </w:p>
    <w:p w14:paraId="23E90E3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D2275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IRAT-ParametersUTRA-TDD128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1F3C47F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supportedBandListUTRA-TDD128</w:t>
      </w:r>
      <w:r w:rsidRPr="008B73A7">
        <w:rPr>
          <w:rFonts w:ascii="Courier New" w:hAnsi="Courier New"/>
          <w:noProof/>
          <w:sz w:val="16"/>
          <w:lang w:eastAsia="ja-JP"/>
        </w:rPr>
        <w:tab/>
      </w:r>
      <w:r w:rsidRPr="008B73A7">
        <w:rPr>
          <w:rFonts w:ascii="Courier New" w:hAnsi="Courier New"/>
          <w:noProof/>
          <w:sz w:val="16"/>
          <w:lang w:eastAsia="ja-JP"/>
        </w:rPr>
        <w:tab/>
        <w:t>SupportedBandListUTRA-TDD128</w:t>
      </w:r>
    </w:p>
    <w:p w14:paraId="66A299C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06F1BA6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892F8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SupportedBandListUTRA-TDD128 ::=</w:t>
      </w:r>
      <w:r w:rsidRPr="008B73A7">
        <w:rPr>
          <w:rFonts w:ascii="Courier New" w:hAnsi="Courier New"/>
          <w:noProof/>
          <w:sz w:val="16"/>
          <w:lang w:eastAsia="ja-JP"/>
        </w:rPr>
        <w:tab/>
        <w:t>SEQUENCE (SIZE (1..maxBands)) OF SupportedBandUTRA-TDD128</w:t>
      </w:r>
    </w:p>
    <w:p w14:paraId="63F2132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D5C4B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SupportedBandUTRA-TDD128 ::=</w:t>
      </w:r>
      <w:r w:rsidRPr="008B73A7">
        <w:rPr>
          <w:rFonts w:ascii="Courier New" w:hAnsi="Courier New"/>
          <w:noProof/>
          <w:sz w:val="16"/>
          <w:lang w:eastAsia="ja-JP"/>
        </w:rPr>
        <w:tab/>
      </w:r>
      <w:r w:rsidRPr="008B73A7">
        <w:rPr>
          <w:rFonts w:ascii="Courier New" w:hAnsi="Courier New"/>
          <w:noProof/>
          <w:sz w:val="16"/>
          <w:lang w:eastAsia="ja-JP"/>
        </w:rPr>
        <w:tab/>
        <w:t>ENUMERATED {</w:t>
      </w:r>
    </w:p>
    <w:p w14:paraId="1BE79F0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a, b, c, d, e, f, g, h, i, j, k, l, m, n,</w:t>
      </w:r>
    </w:p>
    <w:p w14:paraId="1FCBC80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 p, ...}</w:t>
      </w:r>
    </w:p>
    <w:p w14:paraId="67C46B4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54ADB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IRAT-ParametersUTRA-TDD384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4C98B89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supportedBandListUTRA-TDD384</w:t>
      </w:r>
      <w:r w:rsidRPr="008B73A7">
        <w:rPr>
          <w:rFonts w:ascii="Courier New" w:hAnsi="Courier New"/>
          <w:noProof/>
          <w:sz w:val="16"/>
          <w:lang w:eastAsia="ja-JP"/>
        </w:rPr>
        <w:tab/>
      </w:r>
      <w:r w:rsidRPr="008B73A7">
        <w:rPr>
          <w:rFonts w:ascii="Courier New" w:hAnsi="Courier New"/>
          <w:noProof/>
          <w:sz w:val="16"/>
          <w:lang w:eastAsia="ja-JP"/>
        </w:rPr>
        <w:tab/>
        <w:t>SupportedBandListUTRA-TDD384</w:t>
      </w:r>
    </w:p>
    <w:p w14:paraId="19EE6FC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6B42962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87623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SupportedBandListUTRA-TDD384 ::=</w:t>
      </w:r>
      <w:r w:rsidRPr="008B73A7">
        <w:rPr>
          <w:rFonts w:ascii="Courier New" w:hAnsi="Courier New"/>
          <w:noProof/>
          <w:sz w:val="16"/>
          <w:lang w:eastAsia="ja-JP"/>
        </w:rPr>
        <w:tab/>
        <w:t>SEQUENCE (SIZE (1..maxBands)) OF SupportedBandUTRA-TDD384</w:t>
      </w:r>
    </w:p>
    <w:p w14:paraId="08CF77D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34BB2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SupportedBandUTRA-TDD384 ::=</w:t>
      </w:r>
      <w:r w:rsidRPr="008B73A7">
        <w:rPr>
          <w:rFonts w:ascii="Courier New" w:hAnsi="Courier New"/>
          <w:noProof/>
          <w:sz w:val="16"/>
          <w:lang w:eastAsia="ja-JP"/>
        </w:rPr>
        <w:tab/>
      </w:r>
      <w:r w:rsidRPr="008B73A7">
        <w:rPr>
          <w:rFonts w:ascii="Courier New" w:hAnsi="Courier New"/>
          <w:noProof/>
          <w:sz w:val="16"/>
          <w:lang w:eastAsia="ja-JP"/>
        </w:rPr>
        <w:tab/>
        <w:t>ENUMERATED {</w:t>
      </w:r>
    </w:p>
    <w:p w14:paraId="73FBED4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a, b, c, d, e, f, g, h, i, j, k, l, m, n,</w:t>
      </w:r>
    </w:p>
    <w:p w14:paraId="22C9B1A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 p, ...}</w:t>
      </w:r>
    </w:p>
    <w:p w14:paraId="2EB121D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6B3A1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IRAT-ParametersUTRA-TDD768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189FBB0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supportedBandListUTRA-TDD768</w:t>
      </w:r>
      <w:r w:rsidRPr="008B73A7">
        <w:rPr>
          <w:rFonts w:ascii="Courier New" w:hAnsi="Courier New"/>
          <w:noProof/>
          <w:sz w:val="16"/>
          <w:lang w:eastAsia="ja-JP"/>
        </w:rPr>
        <w:tab/>
      </w:r>
      <w:r w:rsidRPr="008B73A7">
        <w:rPr>
          <w:rFonts w:ascii="Courier New" w:hAnsi="Courier New"/>
          <w:noProof/>
          <w:sz w:val="16"/>
          <w:lang w:eastAsia="ja-JP"/>
        </w:rPr>
        <w:tab/>
        <w:t>SupportedBandListUTRA-TDD768</w:t>
      </w:r>
    </w:p>
    <w:p w14:paraId="42D5CF8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1F86864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D9C8F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SupportedBandListUTRA-TDD768 ::=</w:t>
      </w:r>
      <w:r w:rsidRPr="008B73A7">
        <w:rPr>
          <w:rFonts w:ascii="Courier New" w:hAnsi="Courier New"/>
          <w:noProof/>
          <w:sz w:val="16"/>
          <w:lang w:eastAsia="ja-JP"/>
        </w:rPr>
        <w:tab/>
        <w:t>SEQUENCE (SIZE (1..maxBands)) OF SupportedBandUTRA-TDD768</w:t>
      </w:r>
    </w:p>
    <w:p w14:paraId="6BFF01D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F6A71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SupportedBandUTRA-TDD768 ::=</w:t>
      </w:r>
      <w:r w:rsidRPr="008B73A7">
        <w:rPr>
          <w:rFonts w:ascii="Courier New" w:hAnsi="Courier New"/>
          <w:noProof/>
          <w:sz w:val="16"/>
          <w:lang w:eastAsia="ja-JP"/>
        </w:rPr>
        <w:tab/>
      </w:r>
      <w:r w:rsidRPr="008B73A7">
        <w:rPr>
          <w:rFonts w:ascii="Courier New" w:hAnsi="Courier New"/>
          <w:noProof/>
          <w:sz w:val="16"/>
          <w:lang w:eastAsia="ja-JP"/>
        </w:rPr>
        <w:tab/>
        <w:t>ENUMERATED {</w:t>
      </w:r>
    </w:p>
    <w:p w14:paraId="01740AB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a, b, c, d, e, f, g, h, i, j, k, l, m, n,</w:t>
      </w:r>
    </w:p>
    <w:p w14:paraId="5BCC22F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 p, ...}</w:t>
      </w:r>
    </w:p>
    <w:p w14:paraId="41671E3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FE6B1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IRAT-ParametersUTRA-TDD-v1020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5A5FF02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e-RedirectionUTRA-TDD-r10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p>
    <w:p w14:paraId="2D8DFAD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3ADCD3B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B1C8A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IRAT-ParametersGERAN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736B6D9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supportedBandListGERAN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SupportedBandListGERAN,</w:t>
      </w:r>
    </w:p>
    <w:p w14:paraId="7B58C35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interRAT-PS-HO-ToGERAN</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BOOLEAN</w:t>
      </w:r>
    </w:p>
    <w:p w14:paraId="174A364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1510DD4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06531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IRAT-ParametersGERAN-v920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64AFB40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dtm-r9</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39AAD1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e-RedirectionGERAN-r9</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FEE18F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lastRenderedPageBreak/>
        <w:t>}</w:t>
      </w:r>
    </w:p>
    <w:p w14:paraId="0C400FD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ABDA9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SupportedBandListGERAN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(SIZE (1..maxBands)) OF SupportedBandGERAN</w:t>
      </w:r>
    </w:p>
    <w:p w14:paraId="2BEC6FA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84FD8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SupportedBandGERAN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w:t>
      </w:r>
    </w:p>
    <w:p w14:paraId="10FE773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gsm450, gsm480, gsm710, gsm750, gsm810, gsm850,</w:t>
      </w:r>
    </w:p>
    <w:p w14:paraId="0D31212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gsm900P, gsm900E, gsm900R, gsm1800, gsm1900,</w:t>
      </w:r>
    </w:p>
    <w:p w14:paraId="30D26FC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spare5, spare4, spare3, spare2, spare1, ...}</w:t>
      </w:r>
    </w:p>
    <w:p w14:paraId="1417C4A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DFB81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IRAT-ParametersCDMA2000-HRPD ::=</w:t>
      </w:r>
      <w:r w:rsidRPr="008B73A7">
        <w:rPr>
          <w:rFonts w:ascii="Courier New" w:hAnsi="Courier New"/>
          <w:noProof/>
          <w:sz w:val="16"/>
          <w:lang w:eastAsia="ja-JP"/>
        </w:rPr>
        <w:tab/>
        <w:t>SEQUENCE {</w:t>
      </w:r>
    </w:p>
    <w:p w14:paraId="17A7505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supportedBandListHRPD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SupportedBandListHRPD,</w:t>
      </w:r>
    </w:p>
    <w:p w14:paraId="08C29DD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tx-ConfigHRPD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{single, dual},</w:t>
      </w:r>
    </w:p>
    <w:p w14:paraId="2D2DC80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rx-ConfigHRPD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{single, dual}</w:t>
      </w:r>
    </w:p>
    <w:p w14:paraId="505E76C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52FE79E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9801D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SupportedBandListHRPD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(SIZE (1..maxCDMA-BandClass)) OF BandclassCDMA2000</w:t>
      </w:r>
    </w:p>
    <w:p w14:paraId="6D8C5EC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1D4D9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IRAT-ParametersCDMA2000-1XRTT ::=</w:t>
      </w:r>
      <w:r w:rsidRPr="008B73A7">
        <w:rPr>
          <w:rFonts w:ascii="Courier New" w:hAnsi="Courier New"/>
          <w:noProof/>
          <w:sz w:val="16"/>
          <w:lang w:eastAsia="ja-JP"/>
        </w:rPr>
        <w:tab/>
        <w:t>SEQUENCE {</w:t>
      </w:r>
    </w:p>
    <w:p w14:paraId="28375EF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supportedBandList1XRTT</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SupportedBandList1XRTT,</w:t>
      </w:r>
    </w:p>
    <w:p w14:paraId="6F432F4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tx-Config1XRTT</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{single, dual},</w:t>
      </w:r>
    </w:p>
    <w:p w14:paraId="7F789E4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rx-Config1XRTT</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{single, dual}</w:t>
      </w:r>
    </w:p>
    <w:p w14:paraId="515E4AD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2969E39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4DB8C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IRAT-ParametersCDMA2000-1XRTT-v920 ::=</w:t>
      </w:r>
      <w:r w:rsidRPr="008B73A7">
        <w:rPr>
          <w:rFonts w:ascii="Courier New" w:hAnsi="Courier New"/>
          <w:noProof/>
          <w:sz w:val="16"/>
          <w:lang w:eastAsia="ja-JP"/>
        </w:rPr>
        <w:tab/>
        <w:t>SEQUENCE {</w:t>
      </w:r>
    </w:p>
    <w:p w14:paraId="66B693B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e-CSFB-1XRTT-r9</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p>
    <w:p w14:paraId="054DC32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e-CSFB-ConcPS-Mob1XRTT-r9</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3436ED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1CFF8A7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6ED93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IRAT-ParametersCDMA2000-1XRTT-v1020 ::=</w:t>
      </w:r>
      <w:r w:rsidRPr="008B73A7">
        <w:rPr>
          <w:rFonts w:ascii="Courier New" w:hAnsi="Courier New"/>
          <w:noProof/>
          <w:sz w:val="16"/>
          <w:lang w:eastAsia="ja-JP"/>
        </w:rPr>
        <w:tab/>
        <w:t>SEQUENCE {</w:t>
      </w:r>
    </w:p>
    <w:p w14:paraId="418F9D0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e-CSFB-dual-1XRTT-r10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p>
    <w:p w14:paraId="3D87AFB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196C023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9D43C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IRAT-ParametersCDMA2000-v1130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2F3D2C2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cdma2000-NW-Sharing-r11</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58D4140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5B12644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9D058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SupportedBandList1XRTT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(SIZE (1..maxCDMA-BandClass)) OF BandclassCDMA2000</w:t>
      </w:r>
    </w:p>
    <w:p w14:paraId="01E9E5D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22010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IRAT-ParametersWLAN-r13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048F3B2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supportedBandListWLAN-r13</w:t>
      </w:r>
      <w:r w:rsidRPr="008B73A7">
        <w:rPr>
          <w:rFonts w:ascii="Courier New" w:hAnsi="Courier New"/>
          <w:noProof/>
          <w:sz w:val="16"/>
          <w:lang w:eastAsia="ja-JP"/>
        </w:rPr>
        <w:tab/>
      </w:r>
      <w:r w:rsidRPr="008B73A7">
        <w:rPr>
          <w:rFonts w:ascii="Courier New" w:hAnsi="Courier New"/>
          <w:noProof/>
          <w:sz w:val="16"/>
          <w:lang w:eastAsia="ja-JP"/>
        </w:rPr>
        <w:tab/>
        <w:t>SEQUENCE (SIZE (1..maxWLAN-Bands-r13)) OF WLAN-BandIndicator-r13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5DDE39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2C70CF8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D75A4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CSG-ProximityIndicationParameters-r9 ::=</w:t>
      </w:r>
      <w:r w:rsidRPr="008B73A7">
        <w:rPr>
          <w:rFonts w:ascii="Courier New" w:hAnsi="Courier New"/>
          <w:noProof/>
          <w:sz w:val="16"/>
          <w:lang w:eastAsia="ja-JP"/>
        </w:rPr>
        <w:tab/>
        <w:t>SEQUENCE {</w:t>
      </w:r>
    </w:p>
    <w:p w14:paraId="26AE853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intraFreqProximityIndication-r9</w:t>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03921C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interFreqProximityIndication-r9</w:t>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AD20C8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utran-ProximityIndication-r9</w:t>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738C36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07AD578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04B63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NeighCellSI-AcquisitionParameters-r9 ::=</w:t>
      </w:r>
      <w:r w:rsidRPr="008B73A7">
        <w:rPr>
          <w:rFonts w:ascii="Courier New" w:hAnsi="Courier New"/>
          <w:noProof/>
          <w:sz w:val="16"/>
          <w:lang w:eastAsia="ja-JP"/>
        </w:rPr>
        <w:tab/>
        <w:t>SEQUENCE {</w:t>
      </w:r>
    </w:p>
    <w:p w14:paraId="6FCEDE0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intraFreqSI-AcquisitionForHO-r9</w:t>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E27A28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interFreqSI-AcquisitionForHO-r9</w:t>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193110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utran-SI-AcquisitionForHO-r9</w:t>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201EAE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1E9C745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27C7D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NeighCellSI-AcquisitionParameters-v1530 ::=</w:t>
      </w:r>
      <w:r w:rsidRPr="008B73A7">
        <w:rPr>
          <w:rFonts w:ascii="Courier New" w:hAnsi="Courier New"/>
          <w:noProof/>
          <w:sz w:val="16"/>
          <w:lang w:eastAsia="ja-JP"/>
        </w:rPr>
        <w:tab/>
        <w:t>SEQUENCE {</w:t>
      </w:r>
    </w:p>
    <w:p w14:paraId="582B58D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reportCGI-NR-EN-DC-r15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1FB1EF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reportCGI-NR-NoEN-DC-r15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9DFF02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4F0CDCC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7E017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NeighCellSI-AcquisitionParameters-v1550 ::=</w:t>
      </w:r>
      <w:r w:rsidRPr="008B73A7">
        <w:rPr>
          <w:rFonts w:ascii="Courier New" w:hAnsi="Courier New"/>
          <w:noProof/>
          <w:sz w:val="16"/>
          <w:lang w:eastAsia="ja-JP"/>
        </w:rPr>
        <w:tab/>
        <w:t>SEQUENCE {</w:t>
      </w:r>
    </w:p>
    <w:p w14:paraId="6C0A861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eutra-CGI-Reporting-ENDC-r15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AC7477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utra-GERAN-CGI-Reporting-ENDC-r15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A0CBCA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55AE1D3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A3E35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NeighCellSI-AcquisitionParameters-v15a0 ::=</w:t>
      </w:r>
      <w:r w:rsidRPr="008B73A7">
        <w:rPr>
          <w:rFonts w:ascii="Courier New" w:hAnsi="Courier New"/>
          <w:noProof/>
          <w:sz w:val="16"/>
          <w:lang w:eastAsia="ja-JP"/>
        </w:rPr>
        <w:tab/>
        <w:t>SEQUENCE {</w:t>
      </w:r>
    </w:p>
    <w:p w14:paraId="1155F71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eutra-CGI-Reporting-NEDC-r15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9F62AA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63CFA3C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CA27D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NeighCellSI-AcquisitionParameters-v1610 ::=</w:t>
      </w:r>
      <w:r w:rsidRPr="008B73A7">
        <w:rPr>
          <w:rFonts w:ascii="Courier New" w:hAnsi="Courier New"/>
          <w:noProof/>
          <w:sz w:val="16"/>
          <w:lang w:eastAsia="ja-JP"/>
        </w:rPr>
        <w:tab/>
        <w:t>SEQUENCE {</w:t>
      </w:r>
    </w:p>
    <w:p w14:paraId="7966245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eutra-SI-AcquisitionForHO-ENDC</w:t>
      </w:r>
      <w:r w:rsidRPr="008B73A7">
        <w:rPr>
          <w:rFonts w:ascii="Courier New" w:hAnsi="Courier New"/>
          <w:noProof/>
          <w:sz w:val="16"/>
          <w:lang w:eastAsia="zh-CN"/>
        </w:rPr>
        <w:t>-r</w:t>
      </w:r>
      <w:r w:rsidRPr="008B73A7">
        <w:rPr>
          <w:rFonts w:ascii="Courier New" w:hAnsi="Courier New"/>
          <w:noProof/>
          <w:sz w:val="16"/>
          <w:lang w:eastAsia="ja-JP"/>
        </w:rPr>
        <w:t>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E8CE5E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nr-AutonomousGaps-ENDC-FR1</w:t>
      </w:r>
      <w:r w:rsidRPr="008B73A7">
        <w:rPr>
          <w:rFonts w:ascii="Courier New" w:hAnsi="Courier New"/>
          <w:noProof/>
          <w:sz w:val="16"/>
          <w:lang w:eastAsia="zh-CN"/>
        </w:rPr>
        <w:t>-r16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E5D006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ja-JP"/>
        </w:rPr>
        <w:tab/>
        <w:t>nr-AutonomousGaps-ENDC-FR2</w:t>
      </w:r>
      <w:r w:rsidRPr="008B73A7">
        <w:rPr>
          <w:rFonts w:ascii="Courier New" w:hAnsi="Courier New"/>
          <w:noProof/>
          <w:sz w:val="16"/>
          <w:lang w:eastAsia="zh-CN"/>
        </w:rPr>
        <w:t>-r16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0E614D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nr-AutonomousGaps-FR1</w:t>
      </w:r>
      <w:r w:rsidRPr="008B73A7">
        <w:rPr>
          <w:rFonts w:ascii="Courier New" w:hAnsi="Courier New"/>
          <w:noProof/>
          <w:sz w:val="16"/>
          <w:lang w:eastAsia="zh-CN"/>
        </w:rPr>
        <w:t>-r16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5BA3B4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nr-AutonomousGaps-FR2</w:t>
      </w:r>
      <w:r w:rsidRPr="008B73A7">
        <w:rPr>
          <w:rFonts w:ascii="Courier New" w:hAnsi="Courier New"/>
          <w:noProof/>
          <w:sz w:val="16"/>
          <w:lang w:eastAsia="zh-CN"/>
        </w:rPr>
        <w:t>-r16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480A4A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663870C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4C712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SON-Parameters-r9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759D57E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rach-Report-r9</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042335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76B8D60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F82F6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PUR-Parameters-r16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6B3E458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pur-CP-5GC-CE-ModeA-r16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EFE02B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pur-CP-5GC-CE-ModeB-r16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1BBFD9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pur-UP-5GC-CE-ModeA-r16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3FBE65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pur-UP-5GC-CE-ModeB-r16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1C06DB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pur-CP-EPC-CE-ModeA-r16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E3D518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pur-CP-EPC-CE-ModeB-r16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16E932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pur-UP-EPC-CE-ModeA-r16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A0FD51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pur-UP-EPC-CE-ModeB-r16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C6FE89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t>pur-CP-L1Ack-r16</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ENUMERATED {supported}</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OPTIONAL,</w:t>
      </w:r>
    </w:p>
    <w:p w14:paraId="7C39E88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pur-FrequencyHopping-r16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49970E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pur-PUSCH-NB-MaxTBS-r16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D8E532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ja-JP"/>
        </w:rPr>
        <w:tab/>
        <w:t>pur-RSRP-Validation-r16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8198A5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pur-SubPRB-CE-ModeA-r16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6DDE14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pur-SubPRB-CE-ModeB-r16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9187CB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0B75787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9B03A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UE-BasedNetwPerfMeasParameters-r10 ::=</w:t>
      </w:r>
      <w:r w:rsidRPr="008B73A7">
        <w:rPr>
          <w:rFonts w:ascii="Courier New" w:hAnsi="Courier New"/>
          <w:noProof/>
          <w:sz w:val="16"/>
          <w:lang w:eastAsia="ja-JP"/>
        </w:rPr>
        <w:tab/>
        <w:t>SEQUENCE {</w:t>
      </w:r>
    </w:p>
    <w:p w14:paraId="39E7439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loggedMeasurementsIdle-r10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78195E6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standaloneGNSS-Location-r10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0047B87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5A7C6A4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06C0D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UE-BasedNetwPerfMeasParameters-v1250 ::=</w:t>
      </w:r>
      <w:r w:rsidRPr="008B73A7">
        <w:rPr>
          <w:rFonts w:ascii="Courier New" w:hAnsi="Courier New"/>
          <w:noProof/>
          <w:sz w:val="16"/>
          <w:lang w:eastAsia="ja-JP"/>
        </w:rPr>
        <w:tab/>
        <w:t>SEQUENCE {</w:t>
      </w:r>
    </w:p>
    <w:p w14:paraId="08221C6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loggedMBSFNMeasurements-r12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p>
    <w:p w14:paraId="1FA7885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79260F9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306D6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lastRenderedPageBreak/>
        <w:t>UE-BasedNetwPerfMeasParameters-v1430 ::=</w:t>
      </w:r>
      <w:r w:rsidRPr="008B73A7">
        <w:rPr>
          <w:rFonts w:ascii="Courier New" w:hAnsi="Courier New"/>
          <w:noProof/>
          <w:sz w:val="16"/>
          <w:lang w:eastAsia="ja-JP"/>
        </w:rPr>
        <w:tab/>
        <w:t>SEQUENCE {</w:t>
      </w:r>
    </w:p>
    <w:p w14:paraId="10E274D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locationReport-r14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5AA852B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0678FED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D5037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UE-BasedNetwPerfMeasParameters-v1530 ::=</w:t>
      </w:r>
      <w:r w:rsidRPr="008B73A7">
        <w:rPr>
          <w:rFonts w:ascii="Courier New" w:hAnsi="Courier New"/>
          <w:noProof/>
          <w:sz w:val="16"/>
          <w:lang w:eastAsia="ja-JP"/>
        </w:rPr>
        <w:tab/>
        <w:t>SEQUENCE {</w:t>
      </w:r>
    </w:p>
    <w:p w14:paraId="08F4225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loggedMeasBT-r15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18D6192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loggedMeasWLAN-r15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6890CEA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immMeasBT-r15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1655C24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immMeasWLAN-r15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730BDCA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291E282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F810E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UE-BasedNetwPerfMeasParameters-v1610 ::=</w:t>
      </w:r>
      <w:r w:rsidRPr="008B73A7">
        <w:rPr>
          <w:rFonts w:ascii="Courier New" w:hAnsi="Courier New"/>
          <w:noProof/>
          <w:sz w:val="16"/>
          <w:lang w:eastAsia="ja-JP"/>
        </w:rPr>
        <w:tab/>
        <w:t>SEQUENCE {</w:t>
      </w:r>
    </w:p>
    <w:p w14:paraId="3BAD3D7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ul-PDCP-AvgDelay-r16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001CE0D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6EEB732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AE469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OTDOA-PositioningCapabilities-r10 ::=</w:t>
      </w:r>
      <w:r w:rsidRPr="008B73A7">
        <w:rPr>
          <w:rFonts w:ascii="Courier New" w:hAnsi="Courier New"/>
          <w:noProof/>
          <w:sz w:val="16"/>
          <w:lang w:eastAsia="ja-JP"/>
        </w:rPr>
        <w:tab/>
        <w:t>SEQUENCE {</w:t>
      </w:r>
    </w:p>
    <w:p w14:paraId="0DD7BEF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otdoa-UE-Assisted-r10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p>
    <w:p w14:paraId="28C6D47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interFreqRSTD-Measurement-r10</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6ED1A9E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7C70DAF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8DF95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Other-Parameters-r11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31A3924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inDeviceCoexInd-r11</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6B2FFB3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powerPrefInd-r11</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2AC67BF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ue-Rx-TxTimeDiffMeasurements-r11</w:t>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1B8EE27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5391BA8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ACBC3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Other-Parameters-v11d0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35BD12D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inDeviceCoexInd-UL-CA-r11</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3187ECC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4692D2F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B3938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Other-Parameters-v1360 ::=</w:t>
      </w:r>
      <w:r w:rsidRPr="008B73A7">
        <w:rPr>
          <w:rFonts w:ascii="Courier New" w:hAnsi="Courier New"/>
          <w:noProof/>
          <w:sz w:val="16"/>
          <w:lang w:eastAsia="ja-JP"/>
        </w:rPr>
        <w:tab/>
        <w:t>SEQUENCE {</w:t>
      </w:r>
    </w:p>
    <w:p w14:paraId="492EDD4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inDeviceCoexInd-HardwareSharingInd-r13</w:t>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25EB108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45E700C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15F9C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Other-Parameters-v1430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481B600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bwPrefInd-r14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5D40544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rlm-ReportSupport-r14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07EEBA5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6C6F16B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C80B8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OtherParameters-v1450 ::=</w:t>
      </w:r>
      <w:r w:rsidRPr="008B73A7">
        <w:rPr>
          <w:rFonts w:ascii="Courier New" w:hAnsi="Courier New"/>
          <w:noProof/>
          <w:sz w:val="16"/>
          <w:lang w:eastAsia="ja-JP"/>
        </w:rPr>
        <w:tab/>
        <w:t>SEQUENCE {</w:t>
      </w:r>
    </w:p>
    <w:p w14:paraId="217017B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overheatingInd-r14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644B565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393C600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3C181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Other-Parameters-v1460 ::=</w:t>
      </w:r>
      <w:r w:rsidRPr="008B73A7">
        <w:rPr>
          <w:rFonts w:ascii="Courier New" w:hAnsi="Courier New"/>
          <w:noProof/>
          <w:sz w:val="16"/>
          <w:lang w:eastAsia="ja-JP"/>
        </w:rPr>
        <w:tab/>
        <w:t>SEQUENCE {</w:t>
      </w:r>
    </w:p>
    <w:p w14:paraId="08755C1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nonCSG-SI-Reporting-r14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195A8C2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41BEF3E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9EDE6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Other-Parameters-v1530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4AC7AD5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assistInfoBitForLC-r15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6952208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timeReferenceProvision-r15</w:t>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0EB7864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flightPathPlan-r15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31A84A4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203788B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84FAC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lastRenderedPageBreak/>
        <w:t>Other-Parameters-v1540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41944D8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inDeviceCoexInd-ENDC-r15</w:t>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716FDDB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8B73A7">
        <w:rPr>
          <w:rFonts w:ascii="Courier New" w:eastAsia="Yu Mincho" w:hAnsi="Courier New"/>
          <w:noProof/>
          <w:sz w:val="16"/>
          <w:lang w:eastAsia="ja-JP"/>
        </w:rPr>
        <w:t>}</w:t>
      </w:r>
    </w:p>
    <w:p w14:paraId="6B9A420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17E3BA0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Other-Parameters-v1610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1664239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resumeWithStoredMCG-SCells-r16</w:t>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1AB52BA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resumeWithMCG-SCellConfig-r16</w:t>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33592F9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resumeWithStoredSCG-r16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7F837FF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resumeWithSCG-Config-r16</w:t>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72D1AF0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mcgRLF-RecoveryViaSCG-r16</w:t>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713385B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overheatingIndForSCG-r16</w:t>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609D9AE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194CF05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MBMS-Parameters-r11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37ACA0E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mbms-SCell-r11</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74A4B3D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mbms-NonServingCell-r11</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6D93888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4FEAA6C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0DB9A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MBMS-Parameters-v1250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4197F17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mbms-AsyncDC-r12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7D174C4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01D5344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43598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MBMS-Parameters-v1430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11CEE37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fembmsDedicatedCell-r14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48FA39F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fembmsMixedCell-r14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428E360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subcarrierSpacingMBMS-khz7dot5-r14</w:t>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64BBBC6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subcarrierSpacingMBMS-khz1dot25-r14</w:t>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1138948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42A73E0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03B92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MBMS-Parameters-v1470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1AE418B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mbms-MaxBW-r14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CHOICE {</w:t>
      </w:r>
    </w:p>
    <w:p w14:paraId="3B94F9C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implicitValue</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NULL,</w:t>
      </w:r>
    </w:p>
    <w:p w14:paraId="5D3E095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explicitValue</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INTEGER(2..20)</w:t>
      </w:r>
    </w:p>
    <w:p w14:paraId="2FF989E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w:t>
      </w:r>
    </w:p>
    <w:p w14:paraId="132D26D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mbms-ScalingFactor1dot25-r14</w:t>
      </w:r>
      <w:r w:rsidRPr="008B73A7">
        <w:rPr>
          <w:rFonts w:ascii="Courier New" w:hAnsi="Courier New"/>
          <w:noProof/>
          <w:sz w:val="16"/>
          <w:lang w:eastAsia="ja-JP"/>
        </w:rPr>
        <w:tab/>
      </w:r>
      <w:r w:rsidRPr="008B73A7">
        <w:rPr>
          <w:rFonts w:ascii="Courier New" w:hAnsi="Courier New"/>
          <w:noProof/>
          <w:sz w:val="16"/>
          <w:lang w:eastAsia="ja-JP"/>
        </w:rPr>
        <w:tab/>
        <w:t>ENUMERATED {n3, n6, n9, n12}</w:t>
      </w:r>
      <w:r w:rsidRPr="008B73A7">
        <w:rPr>
          <w:rFonts w:ascii="Courier New" w:hAnsi="Courier New"/>
          <w:noProof/>
          <w:sz w:val="16"/>
          <w:lang w:eastAsia="ja-JP"/>
        </w:rPr>
        <w:tab/>
        <w:t>OPTIONAL,</w:t>
      </w:r>
    </w:p>
    <w:p w14:paraId="46379C2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mbms-ScalingFactor7dot5-r14</w:t>
      </w:r>
      <w:r w:rsidRPr="008B73A7">
        <w:rPr>
          <w:rFonts w:ascii="Courier New" w:hAnsi="Courier New"/>
          <w:noProof/>
          <w:sz w:val="16"/>
          <w:lang w:eastAsia="ja-JP"/>
        </w:rPr>
        <w:tab/>
      </w:r>
      <w:r w:rsidRPr="008B73A7">
        <w:rPr>
          <w:rFonts w:ascii="Courier New" w:hAnsi="Courier New"/>
          <w:noProof/>
          <w:sz w:val="16"/>
          <w:lang w:eastAsia="ja-JP"/>
        </w:rPr>
        <w:tab/>
        <w:t>ENUMERATED {n1, n2, n3, n4}</w:t>
      </w:r>
      <w:r w:rsidRPr="008B73A7">
        <w:rPr>
          <w:rFonts w:ascii="Courier New" w:hAnsi="Courier New"/>
          <w:noProof/>
          <w:sz w:val="16"/>
          <w:lang w:eastAsia="ja-JP"/>
        </w:rPr>
        <w:tab/>
      </w:r>
      <w:r w:rsidRPr="008B73A7">
        <w:rPr>
          <w:rFonts w:ascii="Courier New" w:hAnsi="Courier New"/>
          <w:noProof/>
          <w:sz w:val="16"/>
          <w:lang w:eastAsia="ja-JP"/>
        </w:rPr>
        <w:tab/>
        <w:t>OPTIONAL</w:t>
      </w:r>
    </w:p>
    <w:p w14:paraId="5E6DADA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30AAB4D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E823D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MBMS-Parameters-v1610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27B3245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mbms-ScalingFactor2dot5-r16</w:t>
      </w:r>
      <w:r w:rsidRPr="008B73A7">
        <w:rPr>
          <w:rFonts w:ascii="Courier New" w:hAnsi="Courier New"/>
          <w:noProof/>
          <w:sz w:val="16"/>
          <w:lang w:eastAsia="ja-JP"/>
        </w:rPr>
        <w:tab/>
      </w:r>
      <w:r w:rsidRPr="008B73A7">
        <w:rPr>
          <w:rFonts w:ascii="Courier New" w:hAnsi="Courier New"/>
          <w:noProof/>
          <w:sz w:val="16"/>
          <w:lang w:eastAsia="ja-JP"/>
        </w:rPr>
        <w:tab/>
        <w:t>ENUMERATED {n2, n4, n6, n8}</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E8579B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mbms-ScalingFactor0dot37-r16</w:t>
      </w:r>
      <w:r w:rsidRPr="008B73A7">
        <w:rPr>
          <w:rFonts w:ascii="Courier New" w:hAnsi="Courier New"/>
          <w:noProof/>
          <w:sz w:val="16"/>
          <w:lang w:eastAsia="ja-JP"/>
        </w:rPr>
        <w:tab/>
        <w:t>ENUMERATED {n12, n16, n20, n24}</w:t>
      </w:r>
      <w:r w:rsidRPr="008B73A7">
        <w:rPr>
          <w:rFonts w:ascii="Courier New" w:hAnsi="Courier New"/>
          <w:noProof/>
          <w:sz w:val="16"/>
          <w:lang w:eastAsia="ja-JP"/>
        </w:rPr>
        <w:tab/>
      </w:r>
      <w:r w:rsidRPr="008B73A7">
        <w:rPr>
          <w:rFonts w:ascii="Courier New" w:hAnsi="Courier New"/>
          <w:noProof/>
          <w:sz w:val="16"/>
          <w:lang w:eastAsia="ja-JP"/>
        </w:rPr>
        <w:tab/>
        <w:t>OPTIONAL,</w:t>
      </w:r>
    </w:p>
    <w:p w14:paraId="019B3B1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mbms-SupportedBandInfoList-r16</w:t>
      </w:r>
      <w:r w:rsidRPr="008B73A7">
        <w:rPr>
          <w:rFonts w:ascii="Courier New" w:hAnsi="Courier New"/>
          <w:noProof/>
          <w:sz w:val="16"/>
          <w:lang w:eastAsia="ja-JP"/>
        </w:rPr>
        <w:tab/>
        <w:t>SEQUENCE (SIZE (1..maxBands)) OF MBMS-SupportedBandInfo-r16</w:t>
      </w:r>
    </w:p>
    <w:p w14:paraId="3B36EAD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44DC6C9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3E8F0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MBMS-SupportedBandInfo-r16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160300C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subcarrierSpacingMBMS-khz2dot5-r16</w:t>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0C40987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subcarrierSpacingMBMS-khz0dot37-r16</w:t>
      </w:r>
      <w:r w:rsidRPr="008B73A7">
        <w:rPr>
          <w:rFonts w:ascii="Courier New" w:hAnsi="Courier New"/>
          <w:noProof/>
          <w:sz w:val="16"/>
          <w:lang w:eastAsia="ja-JP"/>
        </w:rPr>
        <w:tab/>
        <w:t>SEQUENCE {</w:t>
      </w:r>
    </w:p>
    <w:p w14:paraId="252621D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timeSeparationSlot2-r16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2EC09D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timeSeparationSlot4-r16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4418E4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w:t>
      </w:r>
      <w:r w:rsidRPr="008B73A7">
        <w:rPr>
          <w:rFonts w:ascii="Courier New" w:hAnsi="Courier New"/>
          <w:noProof/>
          <w:sz w:val="16"/>
          <w:lang w:eastAsia="ja-JP"/>
        </w:rPr>
        <w:tab/>
        <w:t>OPTIONAL</w:t>
      </w:r>
    </w:p>
    <w:p w14:paraId="11FC6DE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1C11C3B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8CFF5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FeMBMS-Unicast-Parameters-r14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6C2BB21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unicast-fembmsMixedSCell-r14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635C43A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lastRenderedPageBreak/>
        <w:tab/>
        <w:t>emptyUnicastRegion-r14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659CE83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4F8456F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08762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SCPTM-Parameters-r13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16A89F4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scptm-ParallelReception-r13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5DF2ADE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scptm-SCell-r13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420715B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scptm-NonServingCell-r13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24DA002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scptm-AsyncDC-r13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5A44A1B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15FE047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FE082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CE-Parameters-r13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488C49A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iCs/>
          <w:noProof/>
          <w:sz w:val="16"/>
          <w:lang w:eastAsia="ja-JP"/>
        </w:rPr>
        <w:t>ce-ModeA-r13</w:t>
      </w:r>
      <w:r w:rsidRPr="008B73A7">
        <w:rPr>
          <w:rFonts w:ascii="Courier New" w:hAnsi="Courier New"/>
          <w:iCs/>
          <w:noProof/>
          <w:sz w:val="16"/>
          <w:lang w:eastAsia="ja-JP"/>
        </w:rPr>
        <w:tab/>
      </w:r>
      <w:r w:rsidRPr="008B73A7">
        <w:rPr>
          <w:rFonts w:ascii="Courier New" w:hAnsi="Courier New"/>
          <w:iCs/>
          <w:noProof/>
          <w:sz w:val="16"/>
          <w:lang w:eastAsia="ja-JP"/>
        </w:rPr>
        <w:tab/>
      </w:r>
      <w:r w:rsidRPr="008B73A7">
        <w:rPr>
          <w:rFonts w:ascii="Courier New" w:hAnsi="Courier New"/>
          <w:iCs/>
          <w:noProof/>
          <w:sz w:val="16"/>
          <w:lang w:eastAsia="ja-JP"/>
        </w:rPr>
        <w:tab/>
      </w:r>
      <w:r w:rsidRPr="008B73A7">
        <w:rPr>
          <w:rFonts w:ascii="Courier New" w:hAnsi="Courier New"/>
          <w:iCs/>
          <w:noProof/>
          <w:sz w:val="16"/>
          <w:lang w:eastAsia="ja-JP"/>
        </w:rPr>
        <w:tab/>
      </w:r>
      <w:r w:rsidRPr="008B73A7">
        <w:rPr>
          <w:rFonts w:ascii="Courier New" w:hAnsi="Courier New"/>
          <w:iCs/>
          <w:noProof/>
          <w:sz w:val="16"/>
          <w:lang w:eastAsia="ja-JP"/>
        </w:rPr>
        <w:tab/>
      </w:r>
      <w:r w:rsidRPr="008B73A7">
        <w:rPr>
          <w:rFonts w:ascii="Courier New" w:hAnsi="Courier New"/>
          <w:iCs/>
          <w:noProof/>
          <w:sz w:val="16"/>
          <w:lang w:eastAsia="ja-JP"/>
        </w:rPr>
        <w:tab/>
      </w:r>
      <w:r w:rsidRPr="008B73A7">
        <w:rPr>
          <w:rFonts w:ascii="Courier New" w:hAnsi="Courier New"/>
          <w:noProof/>
          <w:sz w:val="16"/>
          <w:lang w:eastAsia="ja-JP"/>
        </w:rPr>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8F1E14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iCs/>
          <w:noProof/>
          <w:sz w:val="16"/>
          <w:lang w:eastAsia="ja-JP"/>
        </w:rPr>
        <w:t>ce-ModeB-r13</w:t>
      </w:r>
      <w:r w:rsidRPr="008B73A7">
        <w:rPr>
          <w:rFonts w:ascii="Courier New" w:hAnsi="Courier New"/>
          <w:iCs/>
          <w:noProof/>
          <w:sz w:val="16"/>
          <w:lang w:eastAsia="ja-JP"/>
        </w:rPr>
        <w:tab/>
      </w:r>
      <w:r w:rsidRPr="008B73A7">
        <w:rPr>
          <w:rFonts w:ascii="Courier New" w:hAnsi="Courier New"/>
          <w:iCs/>
          <w:noProof/>
          <w:sz w:val="16"/>
          <w:lang w:eastAsia="ja-JP"/>
        </w:rPr>
        <w:tab/>
      </w:r>
      <w:r w:rsidRPr="008B73A7">
        <w:rPr>
          <w:rFonts w:ascii="Courier New" w:hAnsi="Courier New"/>
          <w:iCs/>
          <w:noProof/>
          <w:sz w:val="16"/>
          <w:lang w:eastAsia="ja-JP"/>
        </w:rPr>
        <w:tab/>
      </w:r>
      <w:r w:rsidRPr="008B73A7">
        <w:rPr>
          <w:rFonts w:ascii="Courier New" w:hAnsi="Courier New"/>
          <w:iCs/>
          <w:noProof/>
          <w:sz w:val="16"/>
          <w:lang w:eastAsia="ja-JP"/>
        </w:rPr>
        <w:tab/>
      </w:r>
      <w:r w:rsidRPr="008B73A7">
        <w:rPr>
          <w:rFonts w:ascii="Courier New" w:hAnsi="Courier New"/>
          <w:iCs/>
          <w:noProof/>
          <w:sz w:val="16"/>
          <w:lang w:eastAsia="ja-JP"/>
        </w:rPr>
        <w:tab/>
      </w:r>
      <w:r w:rsidRPr="008B73A7">
        <w:rPr>
          <w:rFonts w:ascii="Courier New" w:hAnsi="Courier New"/>
          <w:iCs/>
          <w:noProof/>
          <w:sz w:val="16"/>
          <w:lang w:eastAsia="ja-JP"/>
        </w:rPr>
        <w:tab/>
      </w:r>
      <w:r w:rsidRPr="008B73A7">
        <w:rPr>
          <w:rFonts w:ascii="Courier New" w:hAnsi="Courier New"/>
          <w:noProof/>
          <w:sz w:val="16"/>
          <w:lang w:eastAsia="ja-JP"/>
        </w:rPr>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25B822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0B9D28E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37D14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CE-Parameters-v1320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2363B48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intraFreqA3-CE-ModeA-r13</w:t>
      </w:r>
      <w:r w:rsidRPr="008B73A7">
        <w:rPr>
          <w:rFonts w:ascii="Courier New" w:hAnsi="Courier New"/>
          <w:iCs/>
          <w:noProof/>
          <w:sz w:val="16"/>
          <w:lang w:eastAsia="ja-JP"/>
        </w:rPr>
        <w:tab/>
      </w:r>
      <w:r w:rsidRPr="008B73A7">
        <w:rPr>
          <w:rFonts w:ascii="Courier New" w:hAnsi="Courier New"/>
          <w:iCs/>
          <w:noProof/>
          <w:sz w:val="16"/>
          <w:lang w:eastAsia="ja-JP"/>
        </w:rPr>
        <w:tab/>
      </w:r>
      <w:r w:rsidRPr="008B73A7">
        <w:rPr>
          <w:rFonts w:ascii="Courier New" w:hAnsi="Courier New"/>
          <w:iCs/>
          <w:noProof/>
          <w:sz w:val="16"/>
          <w:lang w:eastAsia="ja-JP"/>
        </w:rPr>
        <w:tab/>
      </w:r>
      <w:r w:rsidRPr="008B73A7">
        <w:rPr>
          <w:rFonts w:ascii="Courier New" w:hAnsi="Courier New"/>
          <w:iCs/>
          <w:noProof/>
          <w:sz w:val="16"/>
          <w:lang w:eastAsia="ja-JP"/>
        </w:rPr>
        <w:tab/>
      </w:r>
      <w:r w:rsidRPr="008B73A7">
        <w:rPr>
          <w:rFonts w:ascii="Courier New" w:hAnsi="Courier New"/>
          <w:noProof/>
          <w:sz w:val="16"/>
          <w:lang w:eastAsia="ja-JP"/>
        </w:rPr>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31238D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intraFreqA3-CE-ModeB-r13</w:t>
      </w:r>
      <w:r w:rsidRPr="008B73A7">
        <w:rPr>
          <w:rFonts w:ascii="Courier New" w:hAnsi="Courier New"/>
          <w:iCs/>
          <w:noProof/>
          <w:sz w:val="16"/>
          <w:lang w:eastAsia="ja-JP"/>
        </w:rPr>
        <w:tab/>
      </w:r>
      <w:r w:rsidRPr="008B73A7">
        <w:rPr>
          <w:rFonts w:ascii="Courier New" w:hAnsi="Courier New"/>
          <w:iCs/>
          <w:noProof/>
          <w:sz w:val="16"/>
          <w:lang w:eastAsia="ja-JP"/>
        </w:rPr>
        <w:tab/>
      </w:r>
      <w:r w:rsidRPr="008B73A7">
        <w:rPr>
          <w:rFonts w:ascii="Courier New" w:hAnsi="Courier New"/>
          <w:iCs/>
          <w:noProof/>
          <w:sz w:val="16"/>
          <w:lang w:eastAsia="ja-JP"/>
        </w:rPr>
        <w:tab/>
      </w:r>
      <w:r w:rsidRPr="008B73A7">
        <w:rPr>
          <w:rFonts w:ascii="Courier New" w:hAnsi="Courier New"/>
          <w:iCs/>
          <w:noProof/>
          <w:sz w:val="16"/>
          <w:lang w:eastAsia="ja-JP"/>
        </w:rPr>
        <w:tab/>
      </w:r>
      <w:r w:rsidRPr="008B73A7">
        <w:rPr>
          <w:rFonts w:ascii="Courier New" w:hAnsi="Courier New"/>
          <w:noProof/>
          <w:sz w:val="16"/>
          <w:lang w:eastAsia="ja-JP"/>
        </w:rPr>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D1A4C8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intraFreqHO-CE-ModeA-r13</w:t>
      </w:r>
      <w:r w:rsidRPr="008B73A7">
        <w:rPr>
          <w:rFonts w:ascii="Courier New" w:hAnsi="Courier New"/>
          <w:iCs/>
          <w:noProof/>
          <w:sz w:val="16"/>
          <w:lang w:eastAsia="ja-JP"/>
        </w:rPr>
        <w:tab/>
      </w:r>
      <w:r w:rsidRPr="008B73A7">
        <w:rPr>
          <w:rFonts w:ascii="Courier New" w:hAnsi="Courier New"/>
          <w:iCs/>
          <w:noProof/>
          <w:sz w:val="16"/>
          <w:lang w:eastAsia="ja-JP"/>
        </w:rPr>
        <w:tab/>
      </w:r>
      <w:r w:rsidRPr="008B73A7">
        <w:rPr>
          <w:rFonts w:ascii="Courier New" w:hAnsi="Courier New"/>
          <w:iCs/>
          <w:noProof/>
          <w:sz w:val="16"/>
          <w:lang w:eastAsia="ja-JP"/>
        </w:rPr>
        <w:tab/>
      </w:r>
      <w:r w:rsidRPr="008B73A7">
        <w:rPr>
          <w:rFonts w:ascii="Courier New" w:hAnsi="Courier New"/>
          <w:iCs/>
          <w:noProof/>
          <w:sz w:val="16"/>
          <w:lang w:eastAsia="ja-JP"/>
        </w:rPr>
        <w:tab/>
      </w:r>
      <w:r w:rsidRPr="008B73A7">
        <w:rPr>
          <w:rFonts w:ascii="Courier New" w:hAnsi="Courier New"/>
          <w:noProof/>
          <w:sz w:val="16"/>
          <w:lang w:eastAsia="ja-JP"/>
        </w:rPr>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4F5D73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intraFreqHO-CE-ModeB-r13</w:t>
      </w:r>
      <w:r w:rsidRPr="008B73A7">
        <w:rPr>
          <w:rFonts w:ascii="Courier New" w:hAnsi="Courier New"/>
          <w:iCs/>
          <w:noProof/>
          <w:sz w:val="16"/>
          <w:lang w:eastAsia="ja-JP"/>
        </w:rPr>
        <w:tab/>
      </w:r>
      <w:r w:rsidRPr="008B73A7">
        <w:rPr>
          <w:rFonts w:ascii="Courier New" w:hAnsi="Courier New"/>
          <w:iCs/>
          <w:noProof/>
          <w:sz w:val="16"/>
          <w:lang w:eastAsia="ja-JP"/>
        </w:rPr>
        <w:tab/>
      </w:r>
      <w:r w:rsidRPr="008B73A7">
        <w:rPr>
          <w:rFonts w:ascii="Courier New" w:hAnsi="Courier New"/>
          <w:iCs/>
          <w:noProof/>
          <w:sz w:val="16"/>
          <w:lang w:eastAsia="ja-JP"/>
        </w:rPr>
        <w:tab/>
      </w:r>
      <w:r w:rsidRPr="008B73A7">
        <w:rPr>
          <w:rFonts w:ascii="Courier New" w:hAnsi="Courier New"/>
          <w:iCs/>
          <w:noProof/>
          <w:sz w:val="16"/>
          <w:lang w:eastAsia="ja-JP"/>
        </w:rPr>
        <w:tab/>
      </w:r>
      <w:r w:rsidRPr="008B73A7">
        <w:rPr>
          <w:rFonts w:ascii="Courier New" w:hAnsi="Courier New"/>
          <w:noProof/>
          <w:sz w:val="16"/>
          <w:lang w:eastAsia="ja-JP"/>
        </w:rPr>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64E377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41B2ABF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7B22F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CE-Parameters-v1350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54F9B64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unicastFrequencyHopping-r13</w:t>
      </w:r>
      <w:r w:rsidRPr="008B73A7">
        <w:rPr>
          <w:rFonts w:ascii="Courier New" w:hAnsi="Courier New"/>
          <w:iCs/>
          <w:noProof/>
          <w:sz w:val="16"/>
          <w:lang w:eastAsia="ja-JP"/>
        </w:rPr>
        <w:tab/>
      </w:r>
      <w:r w:rsidRPr="008B73A7">
        <w:rPr>
          <w:rFonts w:ascii="Courier New" w:hAnsi="Courier New"/>
          <w:iCs/>
          <w:noProof/>
          <w:sz w:val="16"/>
          <w:lang w:eastAsia="ja-JP"/>
        </w:rPr>
        <w:tab/>
      </w:r>
      <w:r w:rsidRPr="008B73A7">
        <w:rPr>
          <w:rFonts w:ascii="Courier New" w:hAnsi="Courier New"/>
          <w:iCs/>
          <w:noProof/>
          <w:sz w:val="16"/>
          <w:lang w:eastAsia="ja-JP"/>
        </w:rPr>
        <w:tab/>
      </w:r>
      <w:r w:rsidRPr="008B73A7">
        <w:rPr>
          <w:rFonts w:ascii="Courier New" w:hAnsi="Courier New"/>
          <w:iCs/>
          <w:noProof/>
          <w:sz w:val="16"/>
          <w:lang w:eastAsia="ja-JP"/>
        </w:rPr>
        <w:tab/>
      </w:r>
      <w:r w:rsidRPr="008B73A7">
        <w:rPr>
          <w:rFonts w:ascii="Courier New" w:hAnsi="Courier New"/>
          <w:noProof/>
          <w:sz w:val="16"/>
          <w:lang w:eastAsia="ja-JP"/>
        </w:rPr>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AD2732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46992D5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6DFC1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CE-Parameters-v1370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7F6DA84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tm9-CE-ModeA-r13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CDD40B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tm9-CE-ModeB-r13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F07E09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2C3F678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73971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CE-Parameters-v1380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4878EAA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tm6-CE-ModeA-r13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1D0096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050669E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18709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CE-Parameters-v1430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5EA4563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ce-SwitchWithoutHO-r14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618CD53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72DBCF1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A526E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bookmarkStart w:id="39" w:name="_Hlk42786865"/>
      <w:r w:rsidRPr="008B73A7">
        <w:rPr>
          <w:rFonts w:ascii="Courier New" w:hAnsi="Courier New"/>
          <w:noProof/>
          <w:sz w:val="16"/>
          <w:lang w:eastAsia="zh-CN"/>
        </w:rPr>
        <w:t>CE-MultiTB-Parameters-r16 ::=</w:t>
      </w:r>
      <w:r w:rsidRPr="008B73A7">
        <w:rPr>
          <w:rFonts w:ascii="Courier New" w:hAnsi="Courier New"/>
          <w:noProof/>
          <w:sz w:val="16"/>
          <w:lang w:eastAsia="zh-CN"/>
        </w:rPr>
        <w:tab/>
        <w:t>SEQUENCE {</w:t>
      </w:r>
    </w:p>
    <w:p w14:paraId="5BD1917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t>pdsch-MultiTB-CE-ModeA-r16</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ENUMERATED {supported}</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OPTIONAL,</w:t>
      </w:r>
    </w:p>
    <w:p w14:paraId="11C6EC6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t>pdsch-MultiTB-CE-ModeB-r16</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ENUMERATED {supported}</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OPTIONAL,</w:t>
      </w:r>
    </w:p>
    <w:p w14:paraId="1767372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t>pusch-MultiTB-CE-ModeA-r16</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ENUMERATED {supported}</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OPTIONAL,</w:t>
      </w:r>
    </w:p>
    <w:p w14:paraId="6DBACA6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t>pusch-MultiTB-CE-ModeB-r16</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ENUMERATED {supported}</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OPTIONAL,</w:t>
      </w:r>
    </w:p>
    <w:p w14:paraId="31F47E7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t xml:space="preserve">ce-MultiTB-64QAM-r16 </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ENUMERATED {supported}</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OPTIONAL,</w:t>
      </w:r>
    </w:p>
    <w:p w14:paraId="0BA5083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t xml:space="preserve">ce-MultiTB-EarlyTermination-r16 </w:t>
      </w:r>
      <w:r w:rsidRPr="008B73A7">
        <w:rPr>
          <w:rFonts w:ascii="Courier New" w:hAnsi="Courier New"/>
          <w:noProof/>
          <w:sz w:val="16"/>
          <w:lang w:eastAsia="zh-CN"/>
        </w:rPr>
        <w:tab/>
        <w:t>ENUMERATED {supported}</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OPTIONAL,</w:t>
      </w:r>
    </w:p>
    <w:p w14:paraId="5539873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t>ce-MultiTB-FrequencyHopping-r16</w:t>
      </w:r>
      <w:r w:rsidRPr="008B73A7">
        <w:rPr>
          <w:rFonts w:ascii="Courier New" w:hAnsi="Courier New"/>
          <w:noProof/>
          <w:sz w:val="16"/>
          <w:lang w:eastAsia="zh-CN"/>
        </w:rPr>
        <w:tab/>
      </w:r>
      <w:r w:rsidRPr="008B73A7">
        <w:rPr>
          <w:rFonts w:ascii="Courier New" w:hAnsi="Courier New"/>
          <w:noProof/>
          <w:sz w:val="16"/>
          <w:lang w:eastAsia="zh-CN"/>
        </w:rPr>
        <w:tab/>
        <w:t>ENUMERATED {supported}</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OPTIONAL,</w:t>
      </w:r>
    </w:p>
    <w:p w14:paraId="1B05234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t>ce-MultiTB-HARQ-AckBundling-r16</w:t>
      </w:r>
      <w:r w:rsidRPr="008B73A7">
        <w:rPr>
          <w:rFonts w:ascii="Courier New" w:hAnsi="Courier New"/>
          <w:noProof/>
          <w:sz w:val="16"/>
          <w:lang w:eastAsia="zh-CN"/>
        </w:rPr>
        <w:tab/>
      </w:r>
      <w:r w:rsidRPr="008B73A7">
        <w:rPr>
          <w:rFonts w:ascii="Courier New" w:hAnsi="Courier New"/>
          <w:noProof/>
          <w:sz w:val="16"/>
          <w:lang w:eastAsia="zh-CN"/>
        </w:rPr>
        <w:tab/>
        <w:t>ENUMERATED {supported}</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OPTIONAL,</w:t>
      </w:r>
    </w:p>
    <w:p w14:paraId="2F26E33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t>ce-MultiTB-Interleaving-r16</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ENUMERATED {supported}</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OPTIONAL,</w:t>
      </w:r>
    </w:p>
    <w:p w14:paraId="01E6691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t xml:space="preserve">ce-MultiTB-SubPRB-r16 </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ENUMERATED {supported}</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OPTIONAL</w:t>
      </w:r>
    </w:p>
    <w:p w14:paraId="7F5ADAE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w:t>
      </w:r>
    </w:p>
    <w:bookmarkEnd w:id="39"/>
    <w:p w14:paraId="5B8D465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55D111D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CE-ResourceResvParameters-r16 ::=</w:t>
      </w:r>
      <w:r w:rsidRPr="008B73A7">
        <w:rPr>
          <w:rFonts w:ascii="Courier New" w:hAnsi="Courier New"/>
          <w:noProof/>
          <w:sz w:val="16"/>
          <w:lang w:eastAsia="zh-CN"/>
        </w:rPr>
        <w:tab/>
        <w:t>SEQUENCE {</w:t>
      </w:r>
    </w:p>
    <w:p w14:paraId="50A707F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lastRenderedPageBreak/>
        <w:tab/>
        <w:t xml:space="preserve">subframeResourceResvDL-CE-ModeA-r16 </w:t>
      </w:r>
      <w:r w:rsidRPr="008B73A7">
        <w:rPr>
          <w:rFonts w:ascii="Courier New" w:hAnsi="Courier New"/>
          <w:noProof/>
          <w:sz w:val="16"/>
          <w:lang w:eastAsia="zh-CN"/>
        </w:rPr>
        <w:tab/>
        <w:t>ENUMERATED {supported}</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OPTIONAL,</w:t>
      </w:r>
    </w:p>
    <w:p w14:paraId="32E9E09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t xml:space="preserve">subframeResourceResvDL-CE-ModeB-r16 </w:t>
      </w:r>
      <w:r w:rsidRPr="008B73A7">
        <w:rPr>
          <w:rFonts w:ascii="Courier New" w:hAnsi="Courier New"/>
          <w:noProof/>
          <w:sz w:val="16"/>
          <w:lang w:eastAsia="zh-CN"/>
        </w:rPr>
        <w:tab/>
        <w:t>ENUMERATED {supported}</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OPTIONAL,</w:t>
      </w:r>
    </w:p>
    <w:p w14:paraId="515A6B8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t xml:space="preserve">subframeResourceResvUL-CE-ModeA-r16 </w:t>
      </w:r>
      <w:r w:rsidRPr="008B73A7">
        <w:rPr>
          <w:rFonts w:ascii="Courier New" w:hAnsi="Courier New"/>
          <w:noProof/>
          <w:sz w:val="16"/>
          <w:lang w:eastAsia="zh-CN"/>
        </w:rPr>
        <w:tab/>
        <w:t>ENUMERATED {supported}</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OPTIONAL,</w:t>
      </w:r>
    </w:p>
    <w:p w14:paraId="14DC165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t xml:space="preserve">subframeResourceResvUL-CE-ModeB-r16 </w:t>
      </w:r>
      <w:r w:rsidRPr="008B73A7">
        <w:rPr>
          <w:rFonts w:ascii="Courier New" w:hAnsi="Courier New"/>
          <w:noProof/>
          <w:sz w:val="16"/>
          <w:lang w:eastAsia="zh-CN"/>
        </w:rPr>
        <w:tab/>
        <w:t>ENUMERATED {supported}</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OPTIONAL,</w:t>
      </w:r>
    </w:p>
    <w:p w14:paraId="5A523B4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t xml:space="preserve">slotSymbolResourceResvDL-CE-ModeA-r16 </w:t>
      </w:r>
      <w:r w:rsidRPr="008B73A7">
        <w:rPr>
          <w:rFonts w:ascii="Courier New" w:hAnsi="Courier New"/>
          <w:noProof/>
          <w:sz w:val="16"/>
          <w:lang w:eastAsia="zh-CN"/>
        </w:rPr>
        <w:tab/>
        <w:t>ENUMERATED {supported}</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OPTIONAL,</w:t>
      </w:r>
    </w:p>
    <w:p w14:paraId="1FB9290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t xml:space="preserve">slotSymbolResourceResvDL-CE-ModeB-r16 </w:t>
      </w:r>
      <w:r w:rsidRPr="008B73A7">
        <w:rPr>
          <w:rFonts w:ascii="Courier New" w:hAnsi="Courier New"/>
          <w:noProof/>
          <w:sz w:val="16"/>
          <w:lang w:eastAsia="zh-CN"/>
        </w:rPr>
        <w:tab/>
        <w:t>ENUMERATED {supported}</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OPTIONAL,</w:t>
      </w:r>
    </w:p>
    <w:p w14:paraId="1D67AC4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t xml:space="preserve">slotSymbolResourceResvUL-CE-ModeA-r16 </w:t>
      </w:r>
      <w:r w:rsidRPr="008B73A7">
        <w:rPr>
          <w:rFonts w:ascii="Courier New" w:hAnsi="Courier New"/>
          <w:noProof/>
          <w:sz w:val="16"/>
          <w:lang w:eastAsia="zh-CN"/>
        </w:rPr>
        <w:tab/>
        <w:t>ENUMERATED {supported}</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OPTIONAL,</w:t>
      </w:r>
    </w:p>
    <w:p w14:paraId="2D4955F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t xml:space="preserve">slotSymbolResourceResvUL-CE-ModeB-r16 </w:t>
      </w:r>
      <w:r w:rsidRPr="008B73A7">
        <w:rPr>
          <w:rFonts w:ascii="Courier New" w:hAnsi="Courier New"/>
          <w:noProof/>
          <w:sz w:val="16"/>
          <w:lang w:eastAsia="zh-CN"/>
        </w:rPr>
        <w:tab/>
        <w:t>ENUMERATED {supported}</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OPTIONAL,</w:t>
      </w:r>
    </w:p>
    <w:p w14:paraId="7172EE3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t xml:space="preserve">subcarrierPuncturingCE-ModeA-r16 </w:t>
      </w:r>
      <w:r w:rsidRPr="008B73A7">
        <w:rPr>
          <w:rFonts w:ascii="Courier New" w:hAnsi="Courier New"/>
          <w:noProof/>
          <w:sz w:val="16"/>
          <w:lang w:eastAsia="zh-CN"/>
        </w:rPr>
        <w:tab/>
      </w:r>
      <w:r w:rsidRPr="008B73A7">
        <w:rPr>
          <w:rFonts w:ascii="Courier New" w:hAnsi="Courier New"/>
          <w:noProof/>
          <w:sz w:val="16"/>
          <w:lang w:eastAsia="zh-CN"/>
        </w:rPr>
        <w:tab/>
        <w:t>ENUMERATED {supported}</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OPTIONAL,</w:t>
      </w:r>
    </w:p>
    <w:p w14:paraId="6128C05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t xml:space="preserve">subcarrierPuncturingCE-ModeB-r16 </w:t>
      </w:r>
      <w:r w:rsidRPr="008B73A7">
        <w:rPr>
          <w:rFonts w:ascii="Courier New" w:hAnsi="Courier New"/>
          <w:noProof/>
          <w:sz w:val="16"/>
          <w:lang w:eastAsia="zh-CN"/>
        </w:rPr>
        <w:tab/>
      </w:r>
      <w:r w:rsidRPr="008B73A7">
        <w:rPr>
          <w:rFonts w:ascii="Courier New" w:hAnsi="Courier New"/>
          <w:noProof/>
          <w:sz w:val="16"/>
          <w:lang w:eastAsia="zh-CN"/>
        </w:rPr>
        <w:tab/>
        <w:t>ENUMERATED {supported}</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OPTIONAL</w:t>
      </w:r>
    </w:p>
    <w:p w14:paraId="7368A5A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w:t>
      </w:r>
    </w:p>
    <w:p w14:paraId="10A7A06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C26E9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LAA-Parameters-r13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031A179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crossCarrierSchedulingLAA-DL-r13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1B06AE5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csi-RS-DRS-RRM-MeasurementsLAA-r13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6A5A9D2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downlinkLAA-r13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314B49A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endingDwPTS-r13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3054F11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secondSlotStartingPosition-r13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45B106D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tm9-LAA-r13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33616FD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tm10-LAA-r13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3C0CEC0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56C8206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9041B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LAA-Parameters-v1430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773721E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crossCarrierSchedulingLAA-UL-r14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191CEC9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uplinkLAA-r14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05AC598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twoStepSchedulingTimingInfo-r14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{nPlus1, nPlus2, nPlus3}</w:t>
      </w:r>
      <w:r w:rsidRPr="008B73A7">
        <w:rPr>
          <w:rFonts w:ascii="Courier New" w:hAnsi="Courier New"/>
          <w:noProof/>
          <w:sz w:val="16"/>
          <w:lang w:eastAsia="ja-JP"/>
        </w:rPr>
        <w:tab/>
        <w:t>OPTIONAL,</w:t>
      </w:r>
    </w:p>
    <w:p w14:paraId="3FF29A1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uss-BlindDecodingAdjustment-r14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590EDB6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uss-BlindDecodingReduction-r14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2A03868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outOfSequenceGrantHandling-r14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644C1AB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56AACBF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6037A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40" w:name="_Hlk523484240"/>
      <w:r w:rsidRPr="008B73A7">
        <w:rPr>
          <w:rFonts w:ascii="Courier New" w:hAnsi="Courier New"/>
          <w:noProof/>
          <w:sz w:val="16"/>
          <w:lang w:eastAsia="ja-JP"/>
        </w:rPr>
        <w:t>LAA-Parameters-v1530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1344930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aul-r15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48C87F2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laa-PUSCH-Mode1-r15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4EC3DE2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laa-PUSCH-Mode2-r15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4B2F55B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laa-PUSCH-Mode3-r15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71F8208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bookmarkEnd w:id="40"/>
    </w:p>
    <w:p w14:paraId="5703B23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D9524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WLAN-IW-Parameters-r12 ::=</w:t>
      </w:r>
      <w:r w:rsidRPr="008B73A7">
        <w:rPr>
          <w:rFonts w:ascii="Courier New" w:hAnsi="Courier New"/>
          <w:noProof/>
          <w:sz w:val="16"/>
          <w:lang w:eastAsia="ja-JP"/>
        </w:rPr>
        <w:tab/>
        <w:t>SEQUENCE {</w:t>
      </w:r>
    </w:p>
    <w:p w14:paraId="03366DA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wlan-IW-RAN-Rules-r12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5A1841F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wlan-IW-ANDSF-Policies-r12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6FA71BA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78DC1F9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B3F87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LWA-Parameters-r13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26507BC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lwa-r13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78AA174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lwa-SplitBearer-r13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304BD44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wlan-MAC-Address-r13</w:t>
      </w:r>
      <w:r w:rsidRPr="008B73A7">
        <w:rPr>
          <w:rFonts w:ascii="Courier New" w:hAnsi="Courier New"/>
          <w:noProof/>
          <w:sz w:val="16"/>
          <w:lang w:eastAsia="ja-JP"/>
        </w:rPr>
        <w:tab/>
      </w:r>
      <w:r w:rsidRPr="008B73A7">
        <w:rPr>
          <w:rFonts w:ascii="Courier New" w:hAnsi="Courier New"/>
          <w:noProof/>
          <w:sz w:val="16"/>
          <w:lang w:eastAsia="ja-JP"/>
        </w:rPr>
        <w:tab/>
        <w:t>OCTET STRING (SIZE (6))</w:t>
      </w:r>
      <w:r w:rsidRPr="008B73A7">
        <w:rPr>
          <w:rFonts w:ascii="Courier New" w:hAnsi="Courier New"/>
          <w:noProof/>
          <w:sz w:val="16"/>
          <w:lang w:eastAsia="ja-JP"/>
        </w:rPr>
        <w:tab/>
      </w:r>
      <w:r w:rsidRPr="008B73A7">
        <w:rPr>
          <w:rFonts w:ascii="Courier New" w:hAnsi="Courier New"/>
          <w:noProof/>
          <w:sz w:val="16"/>
          <w:lang w:eastAsia="ja-JP"/>
        </w:rPr>
        <w:tab/>
        <w:t>OPTIONAL,</w:t>
      </w:r>
    </w:p>
    <w:p w14:paraId="681BD81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lwa-BufferSize-r13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0F3E204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5D6944E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84DDC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LWA-Parameters-v1430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463C29C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lwa-HO-WithoutWT-Change-r14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0D1B8A0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lwa-UL-r14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748A834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lastRenderedPageBreak/>
        <w:tab/>
        <w:t>wlan-PeriodicMeas-r14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00DC4EF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wlan-ReportAnyWLAN-r14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1ECDDE2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wlan-SupportedDataRate-r14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INTEGER (1..2048)</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AD04D2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042C54A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3B8627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LWA-Parameters-v1440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43A7046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lwa-RLC-UM-r14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796045E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7D664CA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97F3F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WLAN-IW-Parameters-v1310 ::=</w:t>
      </w:r>
      <w:r w:rsidRPr="008B73A7">
        <w:rPr>
          <w:rFonts w:ascii="Courier New" w:hAnsi="Courier New"/>
          <w:noProof/>
          <w:sz w:val="16"/>
          <w:lang w:eastAsia="ja-JP"/>
        </w:rPr>
        <w:tab/>
        <w:t>SEQUENCE {</w:t>
      </w:r>
    </w:p>
    <w:p w14:paraId="58764AD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rclwi-r13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4D217E8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1900073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22953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LWIP-Parameters-r13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16C3219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lwip-r13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6EC8A0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4B78F9A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0E48D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LWIP-Parameters-v1430 ::=</w:t>
      </w:r>
      <w:r w:rsidRPr="008B73A7">
        <w:rPr>
          <w:rFonts w:ascii="Courier New" w:hAnsi="Courier New"/>
          <w:noProof/>
          <w:sz w:val="16"/>
          <w:lang w:eastAsia="ja-JP"/>
        </w:rPr>
        <w:tab/>
      </w:r>
      <w:r w:rsidRPr="008B73A7">
        <w:rPr>
          <w:rFonts w:ascii="Courier New" w:hAnsi="Courier New"/>
          <w:noProof/>
          <w:sz w:val="16"/>
          <w:lang w:eastAsia="ja-JP"/>
        </w:rPr>
        <w:tab/>
        <w:t>SEQUENCE {</w:t>
      </w:r>
    </w:p>
    <w:p w14:paraId="6E0D63C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lwip-Aggregation-DL-r14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2B8C28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lwip-Aggregation-UL-r14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50A64D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0ACA883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D9254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NAICS-Capability-List-r12 ::= SEQUENCE (SIZE (1..maxNAICS-Entries-r12)) OF NAICS-Capability-Entry-r12</w:t>
      </w:r>
    </w:p>
    <w:p w14:paraId="23774F6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32E415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8D8A6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NAICS-Capability-Entry-r12</w:t>
      </w:r>
      <w:r w:rsidRPr="008B73A7">
        <w:rPr>
          <w:rFonts w:ascii="Courier New" w:hAnsi="Courier New"/>
          <w:noProof/>
          <w:sz w:val="16"/>
          <w:lang w:eastAsia="ja-JP"/>
        </w:rPr>
        <w:tab/>
        <w:t>::=</w:t>
      </w:r>
      <w:r w:rsidRPr="008B73A7">
        <w:rPr>
          <w:rFonts w:ascii="Courier New" w:hAnsi="Courier New"/>
          <w:noProof/>
          <w:sz w:val="16"/>
          <w:lang w:eastAsia="ja-JP"/>
        </w:rPr>
        <w:tab/>
        <w:t>SEQUENCE {</w:t>
      </w:r>
    </w:p>
    <w:p w14:paraId="2103B5E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numberOfNAICS-CapableCC-r12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INTEGER(1..5),</w:t>
      </w:r>
    </w:p>
    <w:p w14:paraId="266593D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numberOfAggregatedPRB-r12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w:t>
      </w:r>
    </w:p>
    <w:p w14:paraId="21E578C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n50, n75, n100, n125, n150, n175,</w:t>
      </w:r>
    </w:p>
    <w:p w14:paraId="7B57EDD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n200, n225, n250, n275, n300, n350,</w:t>
      </w:r>
    </w:p>
    <w:p w14:paraId="774C591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n400, n450, n500, spare},</w:t>
      </w:r>
    </w:p>
    <w:p w14:paraId="470307F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w:t>
      </w:r>
    </w:p>
    <w:p w14:paraId="5A569B7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479768F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A3B1A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SL-Parameters-r12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20E394F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commSimultaneousTx-r12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55D7534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commSupportedBands-r12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FreqBandIndicatorListEUTRA-r12</w:t>
      </w:r>
      <w:r w:rsidRPr="008B73A7">
        <w:rPr>
          <w:rFonts w:ascii="Courier New" w:hAnsi="Courier New"/>
          <w:noProof/>
          <w:sz w:val="16"/>
          <w:lang w:eastAsia="ja-JP"/>
        </w:rPr>
        <w:tab/>
        <w:t>OPTIONAL,</w:t>
      </w:r>
    </w:p>
    <w:p w14:paraId="40A37CF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discSupportedBands-r12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SupportedBandInfoList-r12</w:t>
      </w:r>
      <w:r w:rsidRPr="008B73A7">
        <w:rPr>
          <w:rFonts w:ascii="Courier New" w:hAnsi="Courier New"/>
          <w:noProof/>
          <w:sz w:val="16"/>
          <w:lang w:eastAsia="ja-JP"/>
        </w:rPr>
        <w:tab/>
        <w:t>OPTIONAL,</w:t>
      </w:r>
    </w:p>
    <w:p w14:paraId="5AFD572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discScheduledResourceAlloc-r12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4405946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disc-UE-SelectedResourceAlloc-r12</w:t>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251B7C2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disc-SLSS-r12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2A76AF3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discSupportedProc-r12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{n50, n400}</w:t>
      </w:r>
      <w:r w:rsidRPr="008B73A7">
        <w:rPr>
          <w:rFonts w:ascii="Courier New" w:hAnsi="Courier New"/>
          <w:noProof/>
          <w:sz w:val="16"/>
          <w:lang w:eastAsia="ja-JP"/>
        </w:rPr>
        <w:tab/>
      </w:r>
      <w:r w:rsidRPr="008B73A7">
        <w:rPr>
          <w:rFonts w:ascii="Courier New" w:hAnsi="Courier New"/>
          <w:noProof/>
          <w:sz w:val="16"/>
          <w:lang w:eastAsia="ja-JP"/>
        </w:rPr>
        <w:tab/>
        <w:t>OPTIONAL</w:t>
      </w:r>
    </w:p>
    <w:p w14:paraId="262DDDE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48A5B9F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DCC9B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SL-Parameters-v1310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693280A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discSysInfoReporting-r13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517DD84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commMultipleTx-r13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63DF580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discInterFreqTx-r13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0A404FB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discPeriodicSLSS-r13</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603F1D8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705BF1F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5FA17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SL-Parameters-v1430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79C17C2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zoneBasedPoolSelection-r14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0EC42FD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lastRenderedPageBreak/>
        <w:tab/>
        <w:t>ue-AutonomousWithFullSensing-r14</w:t>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176D39E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ue-AutonomousWithPartialSensing-r14</w:t>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4524B9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sl-CongestionControl-r14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42B04C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v2x-TxWithShortResvInterval-r14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162F1C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v2x-numberTxRxTiming-r14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INTEGER(1..16)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3BE13A1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v2x-nonAdjacentPSCCH-PSSCH-r14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A7DD74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slss-TxRx-r14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58B77EC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v2x-SupportedBandCombinationList-r14</w:t>
      </w:r>
      <w:r w:rsidRPr="008B73A7">
        <w:rPr>
          <w:rFonts w:ascii="Courier New" w:hAnsi="Courier New"/>
          <w:noProof/>
          <w:sz w:val="16"/>
          <w:lang w:eastAsia="ja-JP"/>
        </w:rPr>
        <w:tab/>
        <w:t>V2X-SupportedBandCombination-r14</w:t>
      </w:r>
      <w:r w:rsidRPr="008B73A7">
        <w:rPr>
          <w:rFonts w:ascii="Courier New" w:hAnsi="Courier New"/>
          <w:noProof/>
          <w:sz w:val="16"/>
          <w:lang w:eastAsia="ja-JP"/>
        </w:rPr>
        <w:tab/>
        <w:t>OPTIONAL</w:t>
      </w:r>
    </w:p>
    <w:p w14:paraId="1286770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4B91E56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1A2BF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SL-Parameters-v1530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02152EC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slss-SupportedTxFreq-r15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{single, multiple}</w:t>
      </w:r>
      <w:r w:rsidRPr="008B73A7">
        <w:rPr>
          <w:rFonts w:ascii="Courier New" w:hAnsi="Courier New"/>
          <w:noProof/>
          <w:sz w:val="16"/>
          <w:lang w:eastAsia="ja-JP"/>
        </w:rPr>
        <w:tab/>
      </w:r>
      <w:r w:rsidRPr="008B73A7">
        <w:rPr>
          <w:rFonts w:ascii="Courier New" w:hAnsi="Courier New"/>
          <w:noProof/>
          <w:sz w:val="16"/>
          <w:lang w:eastAsia="ja-JP"/>
        </w:rPr>
        <w:tab/>
        <w:t>OPTIONAL,</w:t>
      </w:r>
    </w:p>
    <w:p w14:paraId="01B104F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sl-64QAM-Tx-r15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F17CAF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sl-TxDiversity-r15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ED39EF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ue-CategorySL-r15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UE-CategorySL-r15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2786C93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v2x-SupportedBandCombinationList-v1530</w:t>
      </w:r>
      <w:r w:rsidRPr="008B73A7">
        <w:rPr>
          <w:rFonts w:ascii="Courier New" w:hAnsi="Courier New"/>
          <w:noProof/>
          <w:sz w:val="16"/>
          <w:lang w:eastAsia="ja-JP"/>
        </w:rPr>
        <w:tab/>
        <w:t>V2X-SupportedBandCombination-v1530</w:t>
      </w:r>
      <w:r w:rsidRPr="008B73A7">
        <w:rPr>
          <w:rFonts w:ascii="Courier New" w:hAnsi="Courier New"/>
          <w:noProof/>
          <w:sz w:val="16"/>
          <w:lang w:eastAsia="ja-JP"/>
        </w:rPr>
        <w:tab/>
        <w:t>OPTIONAL</w:t>
      </w:r>
    </w:p>
    <w:p w14:paraId="78E322F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r w:rsidRPr="008B73A7">
        <w:rPr>
          <w:rFonts w:ascii="Courier New" w:hAnsi="Courier New"/>
          <w:noProof/>
          <w:sz w:val="16"/>
          <w:lang w:eastAsia="ja-JP"/>
        </w:rPr>
        <w:t>}</w:t>
      </w:r>
    </w:p>
    <w:p w14:paraId="3CC2517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p>
    <w:p w14:paraId="05BB874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8B73A7">
        <w:rPr>
          <w:rFonts w:ascii="Courier New" w:hAnsi="Courier New"/>
          <w:noProof/>
          <w:sz w:val="16"/>
          <w:lang w:eastAsia="ja-JP"/>
        </w:rPr>
        <w:t>SL-Parameters-v</w:t>
      </w:r>
      <w:r w:rsidRPr="008B73A7">
        <w:rPr>
          <w:rFonts w:ascii="Courier New" w:hAnsi="Courier New"/>
          <w:noProof/>
          <w:sz w:val="16"/>
          <w:lang w:eastAsia="zh-CN"/>
        </w:rPr>
        <w:t>1540</w:t>
      </w:r>
      <w:r w:rsidRPr="008B73A7">
        <w:rPr>
          <w:rFonts w:ascii="Courier New" w:hAnsi="Courier New"/>
          <w:noProof/>
          <w:sz w:val="16"/>
          <w:lang w:eastAsia="ja-JP"/>
        </w:rPr>
        <w:t xml:space="preserve">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0640F10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t>sl-64QAM-Rx-r15</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ja-JP"/>
        </w:rPr>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ja-JP"/>
        </w:rPr>
        <w:t>OPTIONAL</w:t>
      </w:r>
      <w:r w:rsidRPr="008B73A7">
        <w:rPr>
          <w:rFonts w:ascii="Courier New" w:hAnsi="Courier New"/>
          <w:noProof/>
          <w:sz w:val="16"/>
          <w:lang w:eastAsia="zh-CN"/>
        </w:rPr>
        <w:t>,</w:t>
      </w:r>
    </w:p>
    <w:p w14:paraId="046C662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73A7">
        <w:rPr>
          <w:rFonts w:ascii="Courier New" w:hAnsi="Courier New"/>
          <w:noProof/>
          <w:sz w:val="16"/>
          <w:lang w:eastAsia="zh-CN"/>
        </w:rPr>
        <w:tab/>
        <w:t>sl-RateMatchingTBSScaling-r15</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ENUMERATED {supported}</w:t>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zh-CN"/>
        </w:rPr>
        <w:tab/>
        <w:t>OPTIONAL,</w:t>
      </w:r>
    </w:p>
    <w:p w14:paraId="4D97A54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8B73A7">
        <w:rPr>
          <w:rFonts w:ascii="Courier New" w:hAnsi="Courier New"/>
          <w:noProof/>
          <w:sz w:val="16"/>
          <w:lang w:eastAsia="ja-JP"/>
        </w:rPr>
        <w:tab/>
        <w:t>sl-LowT2min-r15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zh-CN"/>
        </w:rPr>
        <w:tab/>
      </w:r>
      <w:r w:rsidRPr="008B73A7">
        <w:rPr>
          <w:rFonts w:ascii="Courier New" w:hAnsi="Courier New"/>
          <w:noProof/>
          <w:sz w:val="16"/>
          <w:lang w:eastAsia="zh-CN"/>
        </w:rPr>
        <w:tab/>
      </w:r>
      <w:r w:rsidRPr="008B73A7">
        <w:rPr>
          <w:rFonts w:ascii="Courier New" w:hAnsi="Courier New"/>
          <w:noProof/>
          <w:sz w:val="16"/>
          <w:lang w:eastAsia="ja-JP"/>
        </w:rPr>
        <w:t>OPTIONAL,</w:t>
      </w:r>
    </w:p>
    <w:p w14:paraId="4DABAC9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v2x-SensingReportingMode3-r15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E081D7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285FB34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p>
    <w:p w14:paraId="7A6C879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SL-Parameters-v1610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309AE14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sl-ParameterNR-r16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OCTET STRING</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0C0716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v2x-SupportedBandCombinationListNR-r16</w:t>
      </w:r>
      <w:r w:rsidRPr="008B73A7">
        <w:rPr>
          <w:rFonts w:ascii="Courier New" w:hAnsi="Courier New"/>
          <w:noProof/>
          <w:sz w:val="16"/>
          <w:lang w:eastAsia="ja-JP"/>
        </w:rPr>
        <w:tab/>
        <w:t>V2X-SupportedBandCombinationNR-r16</w:t>
      </w:r>
      <w:r w:rsidRPr="008B73A7">
        <w:rPr>
          <w:rFonts w:ascii="Courier New" w:hAnsi="Courier New"/>
          <w:noProof/>
          <w:sz w:val="16"/>
          <w:lang w:eastAsia="ja-JP"/>
        </w:rPr>
        <w:tab/>
        <w:t>OPTIONAL</w:t>
      </w:r>
    </w:p>
    <w:p w14:paraId="31CA45E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37E829C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96702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UE-CategorySL-r15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0658A9D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ue-CategorySL-C-TX-r15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INTEGER(1..5),</w:t>
      </w:r>
    </w:p>
    <w:p w14:paraId="1278364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ue-CategorySL-C-RX-r15</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INTEGER(1..4)</w:t>
      </w:r>
    </w:p>
    <w:p w14:paraId="28C7433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7F69A33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A83F5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V2X-SupportedBandCombination-r14 ::=</w:t>
      </w:r>
      <w:r w:rsidRPr="008B73A7">
        <w:rPr>
          <w:rFonts w:ascii="Courier New" w:hAnsi="Courier New"/>
          <w:noProof/>
          <w:sz w:val="16"/>
          <w:lang w:eastAsia="ja-JP"/>
        </w:rPr>
        <w:tab/>
      </w:r>
      <w:r w:rsidRPr="008B73A7">
        <w:rPr>
          <w:rFonts w:ascii="Courier New" w:hAnsi="Courier New"/>
          <w:noProof/>
          <w:sz w:val="16"/>
          <w:lang w:eastAsia="ja-JP"/>
        </w:rPr>
        <w:tab/>
        <w:t>SEQUENCE (SIZE (1..maxBandComb-r13)) OF V2X-BandCombinationParameters-r14</w:t>
      </w:r>
    </w:p>
    <w:p w14:paraId="5B92C0E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FF1EA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V2X-SupportedBandCombination-v1530</w:t>
      </w:r>
      <w:r w:rsidRPr="008B73A7">
        <w:rPr>
          <w:rFonts w:ascii="Courier New" w:hAnsi="Courier New"/>
          <w:noProof/>
          <w:sz w:val="16"/>
          <w:lang w:eastAsia="ja-JP"/>
        </w:rPr>
        <w:tab/>
        <w:t>::=</w:t>
      </w:r>
      <w:r w:rsidRPr="008B73A7">
        <w:rPr>
          <w:rFonts w:ascii="Courier New" w:hAnsi="Courier New"/>
          <w:noProof/>
          <w:sz w:val="16"/>
          <w:lang w:eastAsia="ja-JP"/>
        </w:rPr>
        <w:tab/>
      </w:r>
      <w:r w:rsidRPr="008B73A7">
        <w:rPr>
          <w:rFonts w:ascii="Courier New" w:hAnsi="Courier New"/>
          <w:noProof/>
          <w:sz w:val="16"/>
          <w:lang w:eastAsia="ja-JP"/>
        </w:rPr>
        <w:tab/>
        <w:t>SEQUENCE (SIZE (1..maxBandComb-r13)) OF V2X-BandCombinationParameters-v1530</w:t>
      </w:r>
    </w:p>
    <w:p w14:paraId="0147EA7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FAFCD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V2X-BandCombinationParameters-r14 ::=</w:t>
      </w:r>
      <w:r w:rsidRPr="008B73A7">
        <w:rPr>
          <w:rFonts w:ascii="Courier New" w:hAnsi="Courier New"/>
          <w:noProof/>
          <w:sz w:val="16"/>
          <w:lang w:eastAsia="ja-JP"/>
        </w:rPr>
        <w:tab/>
        <w:t>SEQUENCE (SIZE (1.. maxSimultaneousBands-r10)) OF V2X-BandParameters-r14</w:t>
      </w:r>
    </w:p>
    <w:p w14:paraId="3DC1EE7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E618E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V2X-BandCombinationParameters-v1530 ::=</w:t>
      </w:r>
      <w:r w:rsidRPr="008B73A7">
        <w:rPr>
          <w:rFonts w:ascii="Courier New" w:hAnsi="Courier New"/>
          <w:noProof/>
          <w:sz w:val="16"/>
          <w:lang w:eastAsia="ja-JP"/>
        </w:rPr>
        <w:tab/>
        <w:t>SEQUENCE (SIZE (1.. maxSimultaneousBands-r10)) OF V2X-BandParameters-v1530</w:t>
      </w:r>
    </w:p>
    <w:p w14:paraId="3D574A2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C4EFB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V2X-SupportedBandCombinationNR-r16</w:t>
      </w:r>
      <w:r w:rsidRPr="008B73A7">
        <w:rPr>
          <w:rFonts w:ascii="Courier New" w:hAnsi="Courier New"/>
          <w:noProof/>
          <w:sz w:val="16"/>
          <w:lang w:eastAsia="ja-JP"/>
        </w:rPr>
        <w:tab/>
        <w:t>::=</w:t>
      </w:r>
      <w:r w:rsidRPr="008B73A7">
        <w:rPr>
          <w:rFonts w:ascii="Courier New" w:hAnsi="Courier New"/>
          <w:noProof/>
          <w:sz w:val="16"/>
          <w:lang w:eastAsia="ja-JP"/>
        </w:rPr>
        <w:tab/>
        <w:t>SEQUENCE (SIZE (1..maxBandCombSidelinkNR-r16)) OF V2X-BandCombinationParametersNR-r16</w:t>
      </w:r>
    </w:p>
    <w:p w14:paraId="162D441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9A869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V2X-BandCombinationParametersNR-r16 ::=</w:t>
      </w:r>
      <w:r w:rsidRPr="008B73A7">
        <w:rPr>
          <w:rFonts w:ascii="Courier New" w:hAnsi="Courier New"/>
          <w:noProof/>
          <w:sz w:val="16"/>
          <w:lang w:eastAsia="ja-JP"/>
        </w:rPr>
        <w:tab/>
        <w:t>CHOICE {</w:t>
      </w:r>
    </w:p>
    <w:p w14:paraId="002B27D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eutra</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12A3ADF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v2x-BandParameters1-r16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V2X-BandParameters-r14</w:t>
      </w:r>
      <w:r w:rsidRPr="008B73A7">
        <w:rPr>
          <w:rFonts w:ascii="Courier New" w:hAnsi="Courier New"/>
          <w:noProof/>
          <w:sz w:val="16"/>
          <w:lang w:eastAsia="ja-JP"/>
        </w:rPr>
        <w:tab/>
      </w:r>
      <w:r w:rsidRPr="008B73A7">
        <w:rPr>
          <w:rFonts w:ascii="Courier New" w:hAnsi="Courier New"/>
          <w:noProof/>
          <w:sz w:val="16"/>
          <w:lang w:eastAsia="ja-JP"/>
        </w:rPr>
        <w:tab/>
        <w:t>OPTIONAL,</w:t>
      </w:r>
    </w:p>
    <w:p w14:paraId="2C56585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v2x-BandParameters2-r16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V2X-BandParameters-v1530</w:t>
      </w:r>
      <w:r w:rsidRPr="008B73A7">
        <w:rPr>
          <w:rFonts w:ascii="Courier New" w:hAnsi="Courier New"/>
          <w:noProof/>
          <w:sz w:val="16"/>
          <w:lang w:eastAsia="ja-JP"/>
        </w:rPr>
        <w:tab/>
      </w:r>
      <w:r w:rsidRPr="008B73A7">
        <w:rPr>
          <w:rFonts w:ascii="Courier New" w:hAnsi="Courier New"/>
          <w:noProof/>
          <w:sz w:val="16"/>
          <w:lang w:eastAsia="ja-JP"/>
        </w:rPr>
        <w:tab/>
        <w:t>OPTIONAL</w:t>
      </w:r>
    </w:p>
    <w:p w14:paraId="0787E7D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w:t>
      </w:r>
    </w:p>
    <w:p w14:paraId="03D6E8A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nr</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66A8CAB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v2x-BandParametersNR-r16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OCTET STRING</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74761CE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w:t>
      </w:r>
    </w:p>
    <w:p w14:paraId="723FDA3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lastRenderedPageBreak/>
        <w:t>}</w:t>
      </w:r>
    </w:p>
    <w:p w14:paraId="16A3DD4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6CD08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SupportedBandInfoList-r12 ::=</w:t>
      </w:r>
      <w:r w:rsidRPr="008B73A7">
        <w:rPr>
          <w:rFonts w:ascii="Courier New" w:hAnsi="Courier New"/>
          <w:noProof/>
          <w:sz w:val="16"/>
          <w:lang w:eastAsia="ja-JP"/>
        </w:rPr>
        <w:tab/>
      </w:r>
      <w:r w:rsidRPr="008B73A7">
        <w:rPr>
          <w:rFonts w:ascii="Courier New" w:hAnsi="Courier New"/>
          <w:noProof/>
          <w:sz w:val="16"/>
          <w:lang w:eastAsia="ja-JP"/>
        </w:rPr>
        <w:tab/>
        <w:t>SEQUENCE (SIZE (1..maxBands)) OF SupportedBandInfo-r12</w:t>
      </w:r>
    </w:p>
    <w:p w14:paraId="1488757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0EB5A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SupportedBandInfo-r12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195B078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support-r12</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t>OPTIONAL</w:t>
      </w:r>
    </w:p>
    <w:p w14:paraId="543CB3A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37C550A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B3227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FreqBandIndicatorListEUTRA-r12 ::=</w:t>
      </w:r>
      <w:r w:rsidRPr="008B73A7">
        <w:rPr>
          <w:rFonts w:ascii="Courier New" w:hAnsi="Courier New"/>
          <w:noProof/>
          <w:sz w:val="16"/>
          <w:lang w:eastAsia="ja-JP"/>
        </w:rPr>
        <w:tab/>
      </w:r>
      <w:r w:rsidRPr="008B73A7">
        <w:rPr>
          <w:rFonts w:ascii="Courier New" w:hAnsi="Courier New"/>
          <w:noProof/>
          <w:sz w:val="16"/>
          <w:lang w:eastAsia="ja-JP"/>
        </w:rPr>
        <w:tab/>
        <w:t>SEQUENCE (SIZE (1..maxBands)) OF FreqBandIndicator-r11</w:t>
      </w:r>
    </w:p>
    <w:p w14:paraId="1E3DA08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44DD9F"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MMTEL-Parameters-r14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15F6F08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delayBudgetReporting-r14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3D766E18"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pusch-Enhancements-r14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036A5CA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recommendedBitRate-r14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2270FC30" w14:textId="77777777" w:rsidR="008B73A7" w:rsidRPr="008B73A7" w:rsidRDefault="008B73A7" w:rsidP="008B73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recommendedBitRateQuery-r14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6387738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5E682E2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BF70C6"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MMTEL-Parameters-v1610 ::=</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1456374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recommendedBitRateMultiplier-r16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OPTIONAL</w:t>
      </w:r>
    </w:p>
    <w:p w14:paraId="4A9315A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07B27B5E"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33748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SRS-CapabilityPerBandPair-r14 ::= SEQUENCE {</w:t>
      </w:r>
    </w:p>
    <w:p w14:paraId="02094AE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retuningInfo</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SEQUENCE {</w:t>
      </w:r>
    </w:p>
    <w:p w14:paraId="398BA28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rf-RetuningTimeDL-r14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{n0, n0dot5, n1, n1dot5, n2, n2dot5, n3,</w:t>
      </w:r>
    </w:p>
    <w:p w14:paraId="3CE65B9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n3dot5, n4, n4dot5, n5, n5dot5, n6, n6dot5,</w:t>
      </w:r>
    </w:p>
    <w:p w14:paraId="6C53FB0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n7, spare1}</w:t>
      </w:r>
      <w:r w:rsidRPr="008B73A7">
        <w:rPr>
          <w:rFonts w:ascii="Courier New" w:hAnsi="Courier New"/>
          <w:noProof/>
          <w:sz w:val="16"/>
          <w:lang w:eastAsia="ja-JP"/>
        </w:rPr>
        <w:tab/>
      </w:r>
      <w:r w:rsidRPr="008B73A7">
        <w:rPr>
          <w:rFonts w:ascii="Courier New" w:hAnsi="Courier New"/>
          <w:noProof/>
          <w:sz w:val="16"/>
          <w:lang w:eastAsia="ja-JP"/>
        </w:rPr>
        <w:tab/>
        <w:t>OPTIONAL,</w:t>
      </w:r>
    </w:p>
    <w:p w14:paraId="6CD2399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t>rf-RetuningTimeUL-r14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{n0, n0dot5, n1, n1dot5, n2, n2dot5, n3,</w:t>
      </w:r>
    </w:p>
    <w:p w14:paraId="57F783F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n3dot5, n4, n4dot5, n5, n5dot5, n6, n6dot5,</w:t>
      </w:r>
    </w:p>
    <w:p w14:paraId="4D8E39D3"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n7, spare1}</w:t>
      </w:r>
      <w:r w:rsidRPr="008B73A7">
        <w:rPr>
          <w:rFonts w:ascii="Courier New" w:hAnsi="Courier New"/>
          <w:noProof/>
          <w:sz w:val="16"/>
          <w:lang w:eastAsia="ja-JP"/>
        </w:rPr>
        <w:tab/>
      </w:r>
      <w:r w:rsidRPr="008B73A7">
        <w:rPr>
          <w:rFonts w:ascii="Courier New" w:hAnsi="Courier New"/>
          <w:noProof/>
          <w:sz w:val="16"/>
          <w:lang w:eastAsia="ja-JP"/>
        </w:rPr>
        <w:tab/>
        <w:t>OPTIONAL</w:t>
      </w:r>
    </w:p>
    <w:p w14:paraId="644D3C1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w:t>
      </w:r>
    </w:p>
    <w:p w14:paraId="0207933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77A7F37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34A69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SRS-CapabilityPerBandPair-v14b0 ::= SEQUENCE {</w:t>
      </w:r>
    </w:p>
    <w:p w14:paraId="5BE8488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srs-FlexibleTiming-r14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793309B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srs-HARQ-ReferenceConfig-r14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36083F91"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757B7D3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7F4AC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SRS-CapabilityPerBandPair-v1610::= SEQUENCE {</w:t>
      </w:r>
    </w:p>
    <w:p w14:paraId="3765475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zh-CN"/>
        </w:rPr>
        <w:tab/>
        <w:t>addSRS-CarrierSwitching-r16</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436F405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1E03C14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1B078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HighSpeedEnhParameters-r14 ::= SEQUENCE {</w:t>
      </w:r>
    </w:p>
    <w:p w14:paraId="54FBAE9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measurementEnhancements-r14</w:t>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56669334"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demodulationEnhancements-r14</w:t>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382A0762"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prach-Enhancements-r14</w:t>
      </w:r>
      <w:r w:rsidRPr="008B73A7">
        <w:rPr>
          <w:rFonts w:ascii="Courier New" w:hAnsi="Courier New"/>
          <w:noProof/>
          <w:sz w:val="16"/>
          <w:lang w:eastAsia="ja-JP"/>
        </w:rPr>
        <w:tab/>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3F6A1E1B"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6511D40A"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00627D"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HighSpeedEnhParameters-v1610 ::= SEQUENCE {</w:t>
      </w:r>
    </w:p>
    <w:p w14:paraId="41CF53F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measurementEnhancementsSCell-r16</w:t>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49D4FCA0"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measurementEnhancements2-r16</w:t>
      </w:r>
      <w:r w:rsidRPr="008B73A7">
        <w:rPr>
          <w:rFonts w:ascii="Courier New" w:hAnsi="Courier New"/>
          <w:noProof/>
          <w:sz w:val="16"/>
          <w:lang w:eastAsia="ja-JP"/>
        </w:rPr>
        <w:tab/>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0AEC746C"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ab/>
        <w:t>demodulationEnhancements2-r16</w:t>
      </w:r>
      <w:r w:rsidRPr="008B73A7">
        <w:rPr>
          <w:rFonts w:ascii="Courier New" w:hAnsi="Courier New"/>
          <w:noProof/>
          <w:sz w:val="16"/>
          <w:lang w:eastAsia="ja-JP"/>
        </w:rPr>
        <w:tab/>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2C3B151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54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eastAsia="DengXian" w:hAnsi="Courier New"/>
          <w:noProof/>
          <w:sz w:val="16"/>
          <w:lang w:eastAsia="zh-CN"/>
        </w:rPr>
        <w:tab/>
        <w:t>interRAT-enhancementNR-r16</w:t>
      </w:r>
      <w:r w:rsidRPr="008B73A7">
        <w:rPr>
          <w:rFonts w:ascii="Courier New" w:eastAsia="DengXian" w:hAnsi="Courier New"/>
          <w:noProof/>
          <w:sz w:val="16"/>
          <w:lang w:eastAsia="zh-CN"/>
        </w:rPr>
        <w:tab/>
      </w:r>
      <w:r w:rsidRPr="008B73A7">
        <w:rPr>
          <w:rFonts w:ascii="Courier New" w:eastAsia="DengXian" w:hAnsi="Courier New"/>
          <w:noProof/>
          <w:sz w:val="16"/>
          <w:lang w:eastAsia="zh-CN"/>
        </w:rPr>
        <w:tab/>
      </w:r>
      <w:r w:rsidRPr="008B73A7">
        <w:rPr>
          <w:rFonts w:ascii="Courier New" w:hAnsi="Courier New"/>
          <w:noProof/>
          <w:sz w:val="16"/>
          <w:lang w:eastAsia="ja-JP"/>
        </w:rPr>
        <w:t>ENUMERATED {supported}</w:t>
      </w:r>
      <w:r w:rsidRPr="008B73A7">
        <w:rPr>
          <w:rFonts w:ascii="Courier New" w:hAnsi="Courier New"/>
          <w:noProof/>
          <w:sz w:val="16"/>
          <w:lang w:eastAsia="ja-JP"/>
        </w:rPr>
        <w:tab/>
      </w:r>
      <w:r w:rsidRPr="008B73A7">
        <w:rPr>
          <w:rFonts w:ascii="Courier New" w:hAnsi="Courier New"/>
          <w:noProof/>
          <w:sz w:val="16"/>
          <w:lang w:eastAsia="ja-JP"/>
        </w:rPr>
        <w:tab/>
        <w:t>OPTIONAL</w:t>
      </w:r>
    </w:p>
    <w:p w14:paraId="71A52CF5"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w:t>
      </w:r>
    </w:p>
    <w:p w14:paraId="68BA9AC7"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D0B429" w14:textId="77777777" w:rsidR="008B73A7" w:rsidRPr="008B73A7" w:rsidRDefault="008B73A7" w:rsidP="008B7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73A7">
        <w:rPr>
          <w:rFonts w:ascii="Courier New" w:hAnsi="Courier New"/>
          <w:noProof/>
          <w:sz w:val="16"/>
          <w:lang w:eastAsia="ja-JP"/>
        </w:rPr>
        <w:t>-- ASN1STOP</w:t>
      </w:r>
    </w:p>
    <w:p w14:paraId="369C6A01" w14:textId="77777777" w:rsidR="008B73A7" w:rsidRPr="008B73A7" w:rsidRDefault="008B73A7" w:rsidP="008B73A7">
      <w:pPr>
        <w:overflowPunct w:val="0"/>
        <w:autoSpaceDE w:val="0"/>
        <w:autoSpaceDN w:val="0"/>
        <w:adjustRightInd w:val="0"/>
        <w:textAlignment w:val="baseline"/>
        <w:rPr>
          <w:lang w:eastAsia="ja-JP"/>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8B73A7" w:rsidRPr="008B73A7" w14:paraId="053C6CF2" w14:textId="77777777" w:rsidTr="00D36DF6">
        <w:trPr>
          <w:cantSplit/>
          <w:tblHeader/>
        </w:trPr>
        <w:tc>
          <w:tcPr>
            <w:tcW w:w="7793" w:type="dxa"/>
            <w:gridSpan w:val="2"/>
          </w:tcPr>
          <w:p w14:paraId="299B6B6D"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
                <w:sz w:val="18"/>
                <w:lang w:eastAsia="en-GB"/>
              </w:rPr>
            </w:pPr>
            <w:r w:rsidRPr="008B73A7">
              <w:rPr>
                <w:rFonts w:ascii="Arial" w:hAnsi="Arial"/>
                <w:b/>
                <w:i/>
                <w:noProof/>
                <w:sz w:val="18"/>
                <w:lang w:eastAsia="en-GB"/>
              </w:rPr>
              <w:lastRenderedPageBreak/>
              <w:t>UE-EUTRA-Capability</w:t>
            </w:r>
            <w:r w:rsidRPr="008B73A7">
              <w:rPr>
                <w:rFonts w:ascii="Arial" w:hAnsi="Arial"/>
                <w:b/>
                <w:iCs/>
                <w:noProof/>
                <w:sz w:val="18"/>
                <w:lang w:eastAsia="en-GB"/>
              </w:rPr>
              <w:t xml:space="preserve"> field descriptions</w:t>
            </w:r>
          </w:p>
        </w:tc>
        <w:tc>
          <w:tcPr>
            <w:tcW w:w="862" w:type="dxa"/>
            <w:gridSpan w:val="2"/>
          </w:tcPr>
          <w:p w14:paraId="4A74FDE1"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
                <w:i/>
                <w:noProof/>
                <w:sz w:val="18"/>
                <w:lang w:eastAsia="en-GB"/>
              </w:rPr>
            </w:pPr>
            <w:r w:rsidRPr="008B73A7">
              <w:rPr>
                <w:rFonts w:ascii="Arial" w:hAnsi="Arial"/>
                <w:b/>
                <w:i/>
                <w:noProof/>
                <w:sz w:val="18"/>
                <w:lang w:eastAsia="en-GB"/>
              </w:rPr>
              <w:t>FDD/ TDD diff</w:t>
            </w:r>
          </w:p>
        </w:tc>
      </w:tr>
      <w:tr w:rsidR="008B73A7" w:rsidRPr="008B73A7" w14:paraId="022FB03E" w14:textId="77777777" w:rsidTr="00D36DF6">
        <w:trPr>
          <w:cantSplit/>
        </w:trPr>
        <w:tc>
          <w:tcPr>
            <w:tcW w:w="7793" w:type="dxa"/>
            <w:gridSpan w:val="2"/>
          </w:tcPr>
          <w:p w14:paraId="7A2C28F9"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accessStratumRelease</w:t>
            </w:r>
          </w:p>
          <w:p w14:paraId="0B2CC6FB"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Set to rel16 in this version of the specification. NOTE 7.</w:t>
            </w:r>
          </w:p>
        </w:tc>
        <w:tc>
          <w:tcPr>
            <w:tcW w:w="862" w:type="dxa"/>
            <w:gridSpan w:val="2"/>
          </w:tcPr>
          <w:p w14:paraId="4FDA3BA9"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43C4F772" w14:textId="77777777" w:rsidTr="00D36DF6">
        <w:trPr>
          <w:cantSplit/>
        </w:trPr>
        <w:tc>
          <w:tcPr>
            <w:tcW w:w="7793" w:type="dxa"/>
            <w:gridSpan w:val="2"/>
          </w:tcPr>
          <w:p w14:paraId="7A88F8E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ja-JP"/>
              </w:rPr>
            </w:pPr>
            <w:r w:rsidRPr="008B73A7">
              <w:rPr>
                <w:rFonts w:ascii="Arial" w:hAnsi="Arial"/>
                <w:b/>
                <w:bCs/>
                <w:i/>
                <w:noProof/>
                <w:sz w:val="18"/>
                <w:lang w:eastAsia="ja-JP"/>
              </w:rPr>
              <w:t>additionalRx-Tx-PerformanceReq</w:t>
            </w:r>
          </w:p>
          <w:p w14:paraId="73C2F4C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ja-JP"/>
              </w:rPr>
            </w:pPr>
            <w:r w:rsidRPr="008B73A7">
              <w:rPr>
                <w:rFonts w:ascii="Arial" w:hAnsi="Arial"/>
                <w:sz w:val="18"/>
                <w:lang w:eastAsia="ja-JP"/>
              </w:rPr>
              <w:t>Indicates whether the UE supports the additional Rx and Tx performance requirement for a given band combination as specified in TS 36.101 [42].</w:t>
            </w:r>
          </w:p>
        </w:tc>
        <w:tc>
          <w:tcPr>
            <w:tcW w:w="862" w:type="dxa"/>
            <w:gridSpan w:val="2"/>
          </w:tcPr>
          <w:p w14:paraId="1935E5FE"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ja-JP"/>
              </w:rPr>
            </w:pPr>
            <w:r w:rsidRPr="008B73A7">
              <w:rPr>
                <w:rFonts w:ascii="Arial" w:hAnsi="Arial"/>
                <w:bCs/>
                <w:noProof/>
                <w:sz w:val="18"/>
                <w:lang w:eastAsia="ja-JP"/>
              </w:rPr>
              <w:t>-</w:t>
            </w:r>
          </w:p>
        </w:tc>
      </w:tr>
      <w:tr w:rsidR="008B73A7" w:rsidRPr="008B73A7" w14:paraId="193A889B" w14:textId="77777777" w:rsidTr="00D36DF6">
        <w:trPr>
          <w:cantSplit/>
        </w:trPr>
        <w:tc>
          <w:tcPr>
            <w:tcW w:w="7793" w:type="dxa"/>
            <w:gridSpan w:val="2"/>
          </w:tcPr>
          <w:p w14:paraId="7655B6C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iCs/>
                <w:noProof/>
                <w:sz w:val="18"/>
                <w:lang w:eastAsia="ja-JP"/>
              </w:rPr>
            </w:pPr>
            <w:r w:rsidRPr="008B73A7">
              <w:rPr>
                <w:rFonts w:ascii="Arial" w:hAnsi="Arial"/>
                <w:b/>
                <w:bCs/>
                <w:i/>
                <w:iCs/>
                <w:noProof/>
                <w:sz w:val="18"/>
                <w:lang w:eastAsia="ja-JP"/>
              </w:rPr>
              <w:t>addSRS</w:t>
            </w:r>
          </w:p>
          <w:p w14:paraId="51515BB0" w14:textId="77777777" w:rsidR="008B73A7" w:rsidRPr="008B73A7" w:rsidRDefault="008B73A7" w:rsidP="008B73A7">
            <w:pPr>
              <w:keepNext/>
              <w:keepLines/>
              <w:overflowPunct w:val="0"/>
              <w:autoSpaceDE w:val="0"/>
              <w:autoSpaceDN w:val="0"/>
              <w:adjustRightInd w:val="0"/>
              <w:spacing w:after="0"/>
              <w:textAlignment w:val="baseline"/>
              <w:rPr>
                <w:rFonts w:ascii="Arial" w:hAnsi="Arial"/>
                <w:noProof/>
                <w:sz w:val="18"/>
                <w:lang w:eastAsia="ja-JP"/>
              </w:rPr>
            </w:pPr>
            <w:r w:rsidRPr="008B73A7">
              <w:rPr>
                <w:rFonts w:ascii="Arial" w:hAnsi="Arial"/>
                <w:sz w:val="18"/>
                <w:lang w:eastAsia="ja-JP"/>
              </w:rPr>
              <w:t xml:space="preserve">Presence of this field indicates the UE supports the additional SRS symbol(s) within the normal UL subframes in TDD as described in TS 36.213 [23]. </w:t>
            </w:r>
          </w:p>
        </w:tc>
        <w:tc>
          <w:tcPr>
            <w:tcW w:w="862" w:type="dxa"/>
            <w:gridSpan w:val="2"/>
          </w:tcPr>
          <w:p w14:paraId="39374ABA"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noProof/>
                <w:sz w:val="18"/>
                <w:lang w:eastAsia="ja-JP"/>
              </w:rPr>
            </w:pPr>
            <w:r w:rsidRPr="008B73A7">
              <w:rPr>
                <w:rFonts w:ascii="Arial" w:hAnsi="Arial"/>
                <w:noProof/>
                <w:sz w:val="18"/>
                <w:lang w:eastAsia="ja-JP"/>
              </w:rPr>
              <w:t>-</w:t>
            </w:r>
          </w:p>
        </w:tc>
      </w:tr>
      <w:tr w:rsidR="008B73A7" w:rsidRPr="008B73A7" w14:paraId="47A7048B" w14:textId="77777777" w:rsidTr="00D36DF6">
        <w:trPr>
          <w:cantSplit/>
        </w:trPr>
        <w:tc>
          <w:tcPr>
            <w:tcW w:w="7793" w:type="dxa"/>
            <w:gridSpan w:val="2"/>
          </w:tcPr>
          <w:p w14:paraId="75975D4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noProof/>
                <w:sz w:val="18"/>
                <w:lang w:eastAsia="en-GB"/>
              </w:rPr>
            </w:pPr>
            <w:r w:rsidRPr="008B73A7">
              <w:rPr>
                <w:rFonts w:ascii="Arial" w:hAnsi="Arial"/>
                <w:b/>
                <w:i/>
                <w:noProof/>
                <w:sz w:val="18"/>
                <w:lang w:eastAsia="en-GB"/>
              </w:rPr>
              <w:t>addSRS-1T2R</w:t>
            </w:r>
          </w:p>
          <w:p w14:paraId="4AE244C2" w14:textId="77777777" w:rsidR="008B73A7" w:rsidRPr="008B73A7" w:rsidRDefault="008B73A7" w:rsidP="008B73A7">
            <w:pPr>
              <w:keepNext/>
              <w:keepLines/>
              <w:overflowPunct w:val="0"/>
              <w:autoSpaceDE w:val="0"/>
              <w:autoSpaceDN w:val="0"/>
              <w:adjustRightInd w:val="0"/>
              <w:spacing w:after="0"/>
              <w:textAlignment w:val="baseline"/>
              <w:rPr>
                <w:rFonts w:ascii="Arial" w:hAnsi="Arial"/>
                <w:noProof/>
                <w:sz w:val="18"/>
                <w:lang w:eastAsia="ja-JP"/>
              </w:rPr>
            </w:pPr>
            <w:r w:rsidRPr="008B73A7">
              <w:rPr>
                <w:rFonts w:ascii="Arial" w:hAnsi="Arial"/>
                <w:sz w:val="18"/>
                <w:lang w:eastAsia="ja-JP"/>
              </w:rPr>
              <w:t>Indicates whether the UE supports selecting one antenna among two antennas to transmit additional SRS symbol(s) for the corresponding band of the band combination as described in TS 36.213 [23].</w:t>
            </w:r>
          </w:p>
        </w:tc>
        <w:tc>
          <w:tcPr>
            <w:tcW w:w="862" w:type="dxa"/>
            <w:gridSpan w:val="2"/>
          </w:tcPr>
          <w:p w14:paraId="6574A9E8"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noProof/>
                <w:sz w:val="18"/>
                <w:lang w:eastAsia="ja-JP"/>
              </w:rPr>
            </w:pPr>
            <w:r w:rsidRPr="008B73A7">
              <w:rPr>
                <w:rFonts w:ascii="Arial" w:hAnsi="Arial"/>
                <w:noProof/>
                <w:sz w:val="18"/>
                <w:lang w:eastAsia="ja-JP"/>
              </w:rPr>
              <w:t>-</w:t>
            </w:r>
          </w:p>
        </w:tc>
      </w:tr>
      <w:tr w:rsidR="008B73A7" w:rsidRPr="008B73A7" w14:paraId="2B3F5005" w14:textId="77777777" w:rsidTr="00D36DF6">
        <w:trPr>
          <w:cantSplit/>
        </w:trPr>
        <w:tc>
          <w:tcPr>
            <w:tcW w:w="7793" w:type="dxa"/>
            <w:gridSpan w:val="2"/>
          </w:tcPr>
          <w:p w14:paraId="6D662B79"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noProof/>
                <w:sz w:val="18"/>
                <w:lang w:eastAsia="en-GB"/>
              </w:rPr>
            </w:pPr>
            <w:r w:rsidRPr="008B73A7">
              <w:rPr>
                <w:rFonts w:ascii="Arial" w:hAnsi="Arial"/>
                <w:b/>
                <w:i/>
                <w:noProof/>
                <w:sz w:val="18"/>
                <w:lang w:eastAsia="en-GB"/>
              </w:rPr>
              <w:t>addSRS-1T4R</w:t>
            </w:r>
          </w:p>
          <w:p w14:paraId="039EBF24" w14:textId="77777777" w:rsidR="008B73A7" w:rsidRPr="008B73A7" w:rsidRDefault="008B73A7" w:rsidP="008B73A7">
            <w:pPr>
              <w:keepNext/>
              <w:keepLines/>
              <w:overflowPunct w:val="0"/>
              <w:autoSpaceDE w:val="0"/>
              <w:autoSpaceDN w:val="0"/>
              <w:adjustRightInd w:val="0"/>
              <w:spacing w:after="0"/>
              <w:textAlignment w:val="baseline"/>
              <w:rPr>
                <w:rFonts w:ascii="Arial" w:hAnsi="Arial"/>
                <w:noProof/>
                <w:sz w:val="18"/>
                <w:lang w:eastAsia="ja-JP"/>
              </w:rPr>
            </w:pPr>
            <w:r w:rsidRPr="008B73A7">
              <w:rPr>
                <w:rFonts w:ascii="Arial" w:hAnsi="Arial"/>
                <w:sz w:val="18"/>
                <w:lang w:eastAsia="ja-JP"/>
              </w:rPr>
              <w:t>Indicates whether the UE supports selecting one antenna among four antennas to transmit additional SRS symbol(s) for the corresponding band of the band combination as described in TS 36.213 [23].</w:t>
            </w:r>
          </w:p>
        </w:tc>
        <w:tc>
          <w:tcPr>
            <w:tcW w:w="862" w:type="dxa"/>
            <w:gridSpan w:val="2"/>
          </w:tcPr>
          <w:p w14:paraId="7C17770E"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noProof/>
                <w:sz w:val="18"/>
                <w:lang w:eastAsia="ja-JP"/>
              </w:rPr>
            </w:pPr>
            <w:r w:rsidRPr="008B73A7">
              <w:rPr>
                <w:rFonts w:ascii="Arial" w:hAnsi="Arial"/>
                <w:noProof/>
                <w:sz w:val="18"/>
                <w:lang w:eastAsia="ja-JP"/>
              </w:rPr>
              <w:t>-</w:t>
            </w:r>
          </w:p>
        </w:tc>
      </w:tr>
      <w:tr w:rsidR="008B73A7" w:rsidRPr="008B73A7" w14:paraId="14FA917D" w14:textId="77777777" w:rsidTr="00D36DF6">
        <w:trPr>
          <w:cantSplit/>
        </w:trPr>
        <w:tc>
          <w:tcPr>
            <w:tcW w:w="7793" w:type="dxa"/>
            <w:gridSpan w:val="2"/>
          </w:tcPr>
          <w:p w14:paraId="36ED941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noProof/>
                <w:sz w:val="18"/>
                <w:lang w:eastAsia="en-GB"/>
              </w:rPr>
            </w:pPr>
            <w:r w:rsidRPr="008B73A7">
              <w:rPr>
                <w:rFonts w:ascii="Arial" w:hAnsi="Arial"/>
                <w:b/>
                <w:i/>
                <w:noProof/>
                <w:sz w:val="18"/>
                <w:lang w:eastAsia="en-GB"/>
              </w:rPr>
              <w:t>addSRS-2T4R-2Pairs</w:t>
            </w:r>
          </w:p>
          <w:p w14:paraId="535688F3" w14:textId="77777777" w:rsidR="008B73A7" w:rsidRPr="008B73A7" w:rsidRDefault="008B73A7" w:rsidP="008B73A7">
            <w:pPr>
              <w:keepNext/>
              <w:keepLines/>
              <w:overflowPunct w:val="0"/>
              <w:autoSpaceDE w:val="0"/>
              <w:autoSpaceDN w:val="0"/>
              <w:adjustRightInd w:val="0"/>
              <w:spacing w:after="0"/>
              <w:textAlignment w:val="baseline"/>
              <w:rPr>
                <w:rFonts w:ascii="Arial" w:hAnsi="Arial"/>
                <w:noProof/>
                <w:sz w:val="18"/>
                <w:lang w:eastAsia="ja-JP"/>
              </w:rPr>
            </w:pPr>
            <w:r w:rsidRPr="008B73A7">
              <w:rPr>
                <w:rFonts w:ascii="Arial" w:hAnsi="Arial"/>
                <w:sz w:val="18"/>
                <w:lang w:eastAsia="ja-JP"/>
              </w:rPr>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39D0A945"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noProof/>
                <w:sz w:val="18"/>
                <w:lang w:eastAsia="ja-JP"/>
              </w:rPr>
            </w:pPr>
            <w:r w:rsidRPr="008B73A7">
              <w:rPr>
                <w:rFonts w:ascii="Arial" w:hAnsi="Arial"/>
                <w:noProof/>
                <w:sz w:val="18"/>
                <w:lang w:eastAsia="ja-JP"/>
              </w:rPr>
              <w:t>-</w:t>
            </w:r>
          </w:p>
        </w:tc>
      </w:tr>
      <w:tr w:rsidR="008B73A7" w:rsidRPr="008B73A7" w14:paraId="7D2D2612" w14:textId="77777777" w:rsidTr="00D36DF6">
        <w:trPr>
          <w:cantSplit/>
        </w:trPr>
        <w:tc>
          <w:tcPr>
            <w:tcW w:w="7793" w:type="dxa"/>
            <w:gridSpan w:val="2"/>
          </w:tcPr>
          <w:p w14:paraId="6BAC1E95" w14:textId="77777777" w:rsidR="008B73A7" w:rsidRPr="008B73A7" w:rsidRDefault="008B73A7" w:rsidP="008B73A7">
            <w:pPr>
              <w:keepNext/>
              <w:keepLines/>
              <w:overflowPunct w:val="0"/>
              <w:autoSpaceDE w:val="0"/>
              <w:autoSpaceDN w:val="0"/>
              <w:adjustRightInd w:val="0"/>
              <w:spacing w:after="0"/>
              <w:textAlignment w:val="baseline"/>
              <w:rPr>
                <w:rFonts w:ascii="Arial" w:eastAsia="SimSun" w:hAnsi="Arial"/>
                <w:b/>
                <w:i/>
                <w:noProof/>
                <w:sz w:val="18"/>
                <w:lang w:eastAsia="zh-CN"/>
              </w:rPr>
            </w:pPr>
            <w:r w:rsidRPr="008B73A7">
              <w:rPr>
                <w:rFonts w:ascii="Arial" w:hAnsi="Arial"/>
                <w:b/>
                <w:i/>
                <w:noProof/>
                <w:sz w:val="18"/>
                <w:lang w:eastAsia="en-GB"/>
              </w:rPr>
              <w:t>addSRS-2T4R</w:t>
            </w:r>
            <w:r w:rsidRPr="008B73A7">
              <w:rPr>
                <w:rFonts w:ascii="Arial" w:eastAsia="SimSun" w:hAnsi="Arial"/>
                <w:b/>
                <w:i/>
                <w:noProof/>
                <w:sz w:val="18"/>
                <w:lang w:eastAsia="zh-CN"/>
              </w:rPr>
              <w:t>-3Pairs</w:t>
            </w:r>
          </w:p>
          <w:p w14:paraId="451E207B" w14:textId="77777777" w:rsidR="008B73A7" w:rsidRPr="008B73A7" w:rsidRDefault="008B73A7" w:rsidP="008B73A7">
            <w:pPr>
              <w:keepNext/>
              <w:keepLines/>
              <w:overflowPunct w:val="0"/>
              <w:autoSpaceDE w:val="0"/>
              <w:autoSpaceDN w:val="0"/>
              <w:adjustRightInd w:val="0"/>
              <w:spacing w:after="0"/>
              <w:textAlignment w:val="baseline"/>
              <w:rPr>
                <w:rFonts w:ascii="Arial" w:hAnsi="Arial"/>
                <w:noProof/>
                <w:sz w:val="18"/>
                <w:lang w:eastAsia="ja-JP"/>
              </w:rPr>
            </w:pPr>
            <w:r w:rsidRPr="008B73A7">
              <w:rPr>
                <w:rFonts w:ascii="Arial" w:hAnsi="Arial"/>
                <w:sz w:val="18"/>
                <w:lang w:eastAsia="ja-JP"/>
              </w:rPr>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2FD0ED52"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noProof/>
                <w:sz w:val="18"/>
                <w:lang w:eastAsia="ja-JP"/>
              </w:rPr>
            </w:pPr>
            <w:r w:rsidRPr="008B73A7">
              <w:rPr>
                <w:rFonts w:ascii="Arial" w:hAnsi="Arial"/>
                <w:noProof/>
                <w:sz w:val="18"/>
                <w:lang w:eastAsia="ja-JP"/>
              </w:rPr>
              <w:t>-</w:t>
            </w:r>
          </w:p>
        </w:tc>
      </w:tr>
      <w:tr w:rsidR="008B73A7" w:rsidRPr="008B73A7" w14:paraId="2570C4F7" w14:textId="77777777" w:rsidTr="00D36DF6">
        <w:trPr>
          <w:cantSplit/>
        </w:trPr>
        <w:tc>
          <w:tcPr>
            <w:tcW w:w="7793" w:type="dxa"/>
            <w:gridSpan w:val="2"/>
          </w:tcPr>
          <w:p w14:paraId="481A851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8B73A7">
              <w:rPr>
                <w:rFonts w:ascii="Arial" w:hAnsi="Arial"/>
                <w:b/>
                <w:bCs/>
                <w:i/>
                <w:iCs/>
                <w:sz w:val="18"/>
                <w:lang w:eastAsia="en-GB"/>
              </w:rPr>
              <w:t>addSRS-AntennaSwitching</w:t>
            </w:r>
            <w:proofErr w:type="spellEnd"/>
            <w:r w:rsidRPr="008B73A7">
              <w:rPr>
                <w:rFonts w:ascii="Arial" w:hAnsi="Arial"/>
                <w:b/>
                <w:bCs/>
                <w:i/>
                <w:iCs/>
                <w:sz w:val="18"/>
                <w:lang w:eastAsia="en-GB"/>
              </w:rPr>
              <w:t xml:space="preserve"> (in </w:t>
            </w:r>
            <w:proofErr w:type="spellStart"/>
            <w:r w:rsidRPr="008B73A7">
              <w:rPr>
                <w:rFonts w:ascii="Arial" w:hAnsi="Arial"/>
                <w:b/>
                <w:bCs/>
                <w:i/>
                <w:iCs/>
                <w:sz w:val="18"/>
                <w:lang w:eastAsia="en-GB"/>
              </w:rPr>
              <w:t>addSRS</w:t>
            </w:r>
            <w:proofErr w:type="spellEnd"/>
            <w:r w:rsidRPr="008B73A7">
              <w:rPr>
                <w:rFonts w:ascii="Arial" w:hAnsi="Arial"/>
                <w:b/>
                <w:bCs/>
                <w:i/>
                <w:iCs/>
                <w:sz w:val="18"/>
                <w:lang w:eastAsia="en-GB"/>
              </w:rPr>
              <w:t>)</w:t>
            </w:r>
          </w:p>
          <w:p w14:paraId="3C708345" w14:textId="77777777" w:rsidR="008B73A7" w:rsidRPr="008B73A7" w:rsidRDefault="008B73A7" w:rsidP="008B73A7">
            <w:pPr>
              <w:keepNext/>
              <w:keepLines/>
              <w:overflowPunct w:val="0"/>
              <w:autoSpaceDE w:val="0"/>
              <w:autoSpaceDN w:val="0"/>
              <w:adjustRightInd w:val="0"/>
              <w:spacing w:after="0"/>
              <w:textAlignment w:val="baseline"/>
              <w:rPr>
                <w:rFonts w:ascii="Arial" w:hAnsi="Arial"/>
                <w:noProof/>
                <w:sz w:val="18"/>
                <w:lang w:eastAsia="ja-JP"/>
              </w:rPr>
            </w:pPr>
            <w:r w:rsidRPr="008B73A7">
              <w:rPr>
                <w:rFonts w:ascii="Arial" w:hAnsi="Arial"/>
                <w:sz w:val="18"/>
                <w:lang w:eastAsia="ja-JP"/>
              </w:rPr>
              <w:t xml:space="preserve">Value </w:t>
            </w:r>
            <w:proofErr w:type="spellStart"/>
            <w:r w:rsidRPr="008B73A7">
              <w:rPr>
                <w:rFonts w:ascii="Arial" w:hAnsi="Arial"/>
                <w:i/>
                <w:sz w:val="18"/>
                <w:lang w:eastAsia="ja-JP"/>
              </w:rPr>
              <w:t>useLegacy</w:t>
            </w:r>
            <w:proofErr w:type="spellEnd"/>
            <w:r w:rsidRPr="008B73A7">
              <w:rPr>
                <w:rFonts w:ascii="Arial" w:hAnsi="Arial"/>
                <w:sz w:val="18"/>
                <w:lang w:eastAsia="ja-JP"/>
              </w:rPr>
              <w:t xml:space="preserve"> indicates the antenna switching capabilities for additional SRS symbol(s) for a band of band combination for which the capability is not signalled in </w:t>
            </w:r>
            <w:r w:rsidRPr="008B73A7">
              <w:rPr>
                <w:rFonts w:ascii="Arial" w:hAnsi="Arial"/>
                <w:i/>
                <w:sz w:val="18"/>
                <w:lang w:eastAsia="ja-JP"/>
              </w:rPr>
              <w:t>bandParameterList-v1610</w:t>
            </w:r>
            <w:r w:rsidRPr="008B73A7">
              <w:rPr>
                <w:rFonts w:ascii="Arial" w:hAnsi="Arial"/>
                <w:sz w:val="18"/>
                <w:lang w:eastAsia="ja-JP"/>
              </w:rPr>
              <w:t xml:space="preserve"> is the same as indicated by </w:t>
            </w:r>
            <w:r w:rsidRPr="008B73A7">
              <w:rPr>
                <w:rFonts w:ascii="Arial" w:hAnsi="Arial"/>
                <w:i/>
                <w:sz w:val="18"/>
                <w:lang w:eastAsia="ja-JP"/>
              </w:rPr>
              <w:t>bandParameterList-v1380</w:t>
            </w:r>
            <w:r w:rsidRPr="008B73A7">
              <w:rPr>
                <w:rFonts w:ascii="Arial" w:hAnsi="Arial"/>
                <w:sz w:val="18"/>
                <w:lang w:eastAsia="ja-JP"/>
              </w:rPr>
              <w:t xml:space="preserve"> and/or </w:t>
            </w:r>
            <w:r w:rsidRPr="008B73A7">
              <w:rPr>
                <w:rFonts w:ascii="Arial" w:hAnsi="Arial"/>
                <w:i/>
                <w:sz w:val="18"/>
                <w:lang w:eastAsia="ja-JP"/>
              </w:rPr>
              <w:t>bandParameterList-v1530</w:t>
            </w:r>
            <w:r w:rsidRPr="008B73A7">
              <w:rPr>
                <w:rFonts w:ascii="Arial" w:hAnsi="Arial"/>
                <w:sz w:val="18"/>
                <w:lang w:eastAsia="ja-JP"/>
              </w:rPr>
              <w:t xml:space="preserve"> for the concerned band of band combination. </w:t>
            </w:r>
          </w:p>
        </w:tc>
        <w:tc>
          <w:tcPr>
            <w:tcW w:w="862" w:type="dxa"/>
            <w:gridSpan w:val="2"/>
          </w:tcPr>
          <w:p w14:paraId="4368C595"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noProof/>
                <w:sz w:val="18"/>
                <w:lang w:eastAsia="ja-JP"/>
              </w:rPr>
            </w:pPr>
            <w:r w:rsidRPr="008B73A7">
              <w:rPr>
                <w:rFonts w:ascii="Arial" w:hAnsi="Arial"/>
                <w:noProof/>
                <w:sz w:val="18"/>
                <w:lang w:eastAsia="ja-JP"/>
              </w:rPr>
              <w:t>-</w:t>
            </w:r>
          </w:p>
        </w:tc>
      </w:tr>
      <w:tr w:rsidR="008B73A7" w:rsidRPr="008B73A7" w14:paraId="3B7C2C8F" w14:textId="77777777" w:rsidTr="00D36DF6">
        <w:trPr>
          <w:cantSplit/>
        </w:trPr>
        <w:tc>
          <w:tcPr>
            <w:tcW w:w="7793" w:type="dxa"/>
            <w:gridSpan w:val="2"/>
          </w:tcPr>
          <w:p w14:paraId="7240F76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8B73A7">
              <w:rPr>
                <w:rFonts w:ascii="Arial" w:hAnsi="Arial"/>
                <w:b/>
                <w:bCs/>
                <w:i/>
                <w:iCs/>
                <w:sz w:val="18"/>
                <w:lang w:eastAsia="en-GB"/>
              </w:rPr>
              <w:t>addSRS-AntennaSwitching</w:t>
            </w:r>
            <w:proofErr w:type="spellEnd"/>
            <w:r w:rsidRPr="008B73A7">
              <w:rPr>
                <w:rFonts w:ascii="Arial" w:hAnsi="Arial"/>
                <w:b/>
                <w:bCs/>
                <w:i/>
                <w:iCs/>
                <w:sz w:val="18"/>
                <w:lang w:eastAsia="en-GB"/>
              </w:rPr>
              <w:t xml:space="preserve"> (in bandParameterList-v1610)</w:t>
            </w:r>
          </w:p>
          <w:p w14:paraId="4160ACD9" w14:textId="77777777" w:rsidR="008B73A7" w:rsidRPr="008B73A7" w:rsidRDefault="008B73A7" w:rsidP="008B73A7">
            <w:pPr>
              <w:keepNext/>
              <w:keepLines/>
              <w:overflowPunct w:val="0"/>
              <w:autoSpaceDE w:val="0"/>
              <w:autoSpaceDN w:val="0"/>
              <w:adjustRightInd w:val="0"/>
              <w:spacing w:after="0"/>
              <w:textAlignment w:val="baseline"/>
              <w:rPr>
                <w:rFonts w:ascii="Arial" w:hAnsi="Arial"/>
                <w:noProof/>
                <w:sz w:val="18"/>
                <w:lang w:eastAsia="ja-JP"/>
              </w:rPr>
            </w:pPr>
            <w:r w:rsidRPr="008B73A7">
              <w:rPr>
                <w:rFonts w:ascii="Arial" w:hAnsi="Arial"/>
                <w:sz w:val="18"/>
                <w:lang w:eastAsia="ja-JP"/>
              </w:rPr>
              <w:t>If signalled, the field indicates the antenna switching capabilities for additional SRS symbol(s) for the concerned band of band combination.</w:t>
            </w:r>
          </w:p>
        </w:tc>
        <w:tc>
          <w:tcPr>
            <w:tcW w:w="862" w:type="dxa"/>
            <w:gridSpan w:val="2"/>
          </w:tcPr>
          <w:p w14:paraId="34D3C6BE"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noProof/>
                <w:sz w:val="18"/>
                <w:lang w:eastAsia="ja-JP"/>
              </w:rPr>
            </w:pPr>
            <w:r w:rsidRPr="008B73A7">
              <w:rPr>
                <w:rFonts w:ascii="Arial" w:hAnsi="Arial"/>
                <w:noProof/>
                <w:sz w:val="18"/>
                <w:lang w:eastAsia="ja-JP"/>
              </w:rPr>
              <w:t>-</w:t>
            </w:r>
          </w:p>
        </w:tc>
      </w:tr>
      <w:tr w:rsidR="008B73A7" w:rsidRPr="008B73A7" w14:paraId="6CBA3120" w14:textId="77777777" w:rsidTr="00D36DF6">
        <w:trPr>
          <w:cantSplit/>
        </w:trPr>
        <w:tc>
          <w:tcPr>
            <w:tcW w:w="7793" w:type="dxa"/>
            <w:gridSpan w:val="2"/>
          </w:tcPr>
          <w:p w14:paraId="25C6330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8B73A7">
              <w:rPr>
                <w:rFonts w:ascii="Arial" w:hAnsi="Arial"/>
                <w:b/>
                <w:bCs/>
                <w:i/>
                <w:iCs/>
                <w:sz w:val="18"/>
                <w:lang w:eastAsia="en-GB"/>
              </w:rPr>
              <w:t>addSRS-CarrierSwitching</w:t>
            </w:r>
            <w:proofErr w:type="spellEnd"/>
            <w:r w:rsidRPr="008B73A7">
              <w:rPr>
                <w:rFonts w:ascii="Arial" w:hAnsi="Arial"/>
                <w:b/>
                <w:bCs/>
                <w:i/>
                <w:iCs/>
                <w:sz w:val="18"/>
                <w:lang w:eastAsia="en-GB"/>
              </w:rPr>
              <w:t xml:space="preserve"> (in </w:t>
            </w:r>
            <w:proofErr w:type="spellStart"/>
            <w:r w:rsidRPr="008B73A7">
              <w:rPr>
                <w:rFonts w:ascii="Arial" w:hAnsi="Arial"/>
                <w:b/>
                <w:bCs/>
                <w:i/>
                <w:iCs/>
                <w:sz w:val="18"/>
                <w:lang w:eastAsia="en-GB"/>
              </w:rPr>
              <w:t>addSRS</w:t>
            </w:r>
            <w:proofErr w:type="spellEnd"/>
            <w:r w:rsidRPr="008B73A7">
              <w:rPr>
                <w:rFonts w:ascii="Arial" w:hAnsi="Arial"/>
                <w:b/>
                <w:bCs/>
                <w:i/>
                <w:iCs/>
                <w:sz w:val="18"/>
                <w:lang w:eastAsia="en-GB"/>
              </w:rPr>
              <w:t>)</w:t>
            </w:r>
          </w:p>
          <w:p w14:paraId="3F9F8B06" w14:textId="77777777" w:rsidR="008B73A7" w:rsidRPr="008B73A7" w:rsidRDefault="008B73A7" w:rsidP="008B73A7">
            <w:pPr>
              <w:keepNext/>
              <w:keepLines/>
              <w:overflowPunct w:val="0"/>
              <w:autoSpaceDE w:val="0"/>
              <w:autoSpaceDN w:val="0"/>
              <w:adjustRightInd w:val="0"/>
              <w:spacing w:after="0"/>
              <w:textAlignment w:val="baseline"/>
              <w:rPr>
                <w:rFonts w:ascii="Arial" w:hAnsi="Arial"/>
                <w:noProof/>
                <w:sz w:val="18"/>
                <w:lang w:eastAsia="ja-JP"/>
              </w:rPr>
            </w:pPr>
            <w:r w:rsidRPr="008B73A7">
              <w:rPr>
                <w:rFonts w:ascii="Arial" w:hAnsi="Arial"/>
                <w:sz w:val="18"/>
                <w:lang w:eastAsia="ja-JP"/>
              </w:rPr>
              <w:t xml:space="preserve">Indicates whether carrier switching is supported for additional SRS symbol(s) for all band pairs of band combinations for which UE supports SRS carrier switching. This field is included only if </w:t>
            </w:r>
            <w:r w:rsidRPr="008B73A7">
              <w:rPr>
                <w:rFonts w:ascii="Arial" w:hAnsi="Arial"/>
                <w:i/>
                <w:sz w:val="18"/>
                <w:lang w:eastAsia="ja-JP"/>
              </w:rPr>
              <w:t xml:space="preserve">srs-CapabilityPerBandPairList-r14 </w:t>
            </w:r>
            <w:r w:rsidRPr="008B73A7">
              <w:rPr>
                <w:rFonts w:ascii="Arial" w:hAnsi="Arial"/>
                <w:sz w:val="18"/>
                <w:lang w:eastAsia="ja-JP"/>
              </w:rPr>
              <w:t xml:space="preserve">is included. If this field is included, </w:t>
            </w:r>
            <w:proofErr w:type="spellStart"/>
            <w:r w:rsidRPr="008B73A7">
              <w:rPr>
                <w:rFonts w:ascii="Arial" w:hAnsi="Arial"/>
                <w:i/>
                <w:iCs/>
                <w:sz w:val="18"/>
                <w:lang w:eastAsia="ja-JP"/>
              </w:rPr>
              <w:t>addSRS-CarrierSwitching</w:t>
            </w:r>
            <w:proofErr w:type="spellEnd"/>
            <w:r w:rsidRPr="008B73A7">
              <w:rPr>
                <w:rFonts w:ascii="Arial" w:hAnsi="Arial"/>
                <w:sz w:val="18"/>
                <w:lang w:eastAsia="ja-JP"/>
              </w:rPr>
              <w:t xml:space="preserve"> (in </w:t>
            </w:r>
            <w:r w:rsidRPr="008B73A7">
              <w:rPr>
                <w:rFonts w:ascii="Arial" w:hAnsi="Arial"/>
                <w:i/>
                <w:iCs/>
                <w:sz w:val="18"/>
                <w:lang w:eastAsia="ja-JP"/>
              </w:rPr>
              <w:t>bandParameterList-v1610</w:t>
            </w:r>
            <w:r w:rsidRPr="008B73A7">
              <w:rPr>
                <w:rFonts w:ascii="Arial" w:hAnsi="Arial"/>
                <w:sz w:val="18"/>
                <w:lang w:eastAsia="ja-JP"/>
              </w:rPr>
              <w:t>) is not included.</w:t>
            </w:r>
          </w:p>
        </w:tc>
        <w:tc>
          <w:tcPr>
            <w:tcW w:w="862" w:type="dxa"/>
            <w:gridSpan w:val="2"/>
          </w:tcPr>
          <w:p w14:paraId="66A540F7"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noProof/>
                <w:sz w:val="18"/>
                <w:lang w:eastAsia="ja-JP"/>
              </w:rPr>
            </w:pPr>
            <w:r w:rsidRPr="008B73A7">
              <w:rPr>
                <w:rFonts w:ascii="Arial" w:hAnsi="Arial"/>
                <w:noProof/>
                <w:sz w:val="18"/>
                <w:lang w:eastAsia="ja-JP"/>
              </w:rPr>
              <w:t>-</w:t>
            </w:r>
          </w:p>
        </w:tc>
      </w:tr>
      <w:tr w:rsidR="008B73A7" w:rsidRPr="008B73A7" w14:paraId="21AE2E3E" w14:textId="77777777" w:rsidTr="00D36DF6">
        <w:trPr>
          <w:cantSplit/>
        </w:trPr>
        <w:tc>
          <w:tcPr>
            <w:tcW w:w="7793" w:type="dxa"/>
            <w:gridSpan w:val="2"/>
          </w:tcPr>
          <w:p w14:paraId="3DFB79F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8B73A7">
              <w:rPr>
                <w:rFonts w:ascii="Arial" w:hAnsi="Arial"/>
                <w:b/>
                <w:bCs/>
                <w:i/>
                <w:iCs/>
                <w:sz w:val="18"/>
                <w:lang w:eastAsia="en-GB"/>
              </w:rPr>
              <w:t>addSRS-CarrierSwitching</w:t>
            </w:r>
            <w:proofErr w:type="spellEnd"/>
            <w:r w:rsidRPr="008B73A7">
              <w:rPr>
                <w:rFonts w:ascii="Arial" w:hAnsi="Arial"/>
                <w:b/>
                <w:bCs/>
                <w:i/>
                <w:iCs/>
                <w:sz w:val="18"/>
                <w:lang w:eastAsia="en-GB"/>
              </w:rPr>
              <w:t xml:space="preserve"> (in bandParameterList-v1610)</w:t>
            </w:r>
          </w:p>
          <w:p w14:paraId="7382840B" w14:textId="77777777" w:rsidR="008B73A7" w:rsidRPr="008B73A7" w:rsidRDefault="008B73A7" w:rsidP="008B73A7">
            <w:pPr>
              <w:keepNext/>
              <w:keepLines/>
              <w:overflowPunct w:val="0"/>
              <w:autoSpaceDE w:val="0"/>
              <w:autoSpaceDN w:val="0"/>
              <w:adjustRightInd w:val="0"/>
              <w:spacing w:after="0"/>
              <w:textAlignment w:val="baseline"/>
              <w:rPr>
                <w:rFonts w:ascii="Arial" w:hAnsi="Arial"/>
                <w:noProof/>
                <w:sz w:val="18"/>
                <w:lang w:eastAsia="ja-JP"/>
              </w:rPr>
            </w:pPr>
            <w:r w:rsidRPr="008B73A7">
              <w:rPr>
                <w:rFonts w:ascii="Arial" w:hAnsi="Arial"/>
                <w:sz w:val="18"/>
                <w:lang w:eastAsia="ja-JP"/>
              </w:rPr>
              <w:t xml:space="preserve">Indicates whether carrier switching is supported for additional SRS symbol(s) for the concerned band pair of band combination. This field is included only if </w:t>
            </w:r>
            <w:r w:rsidRPr="008B73A7">
              <w:rPr>
                <w:rFonts w:ascii="Arial" w:hAnsi="Arial"/>
                <w:i/>
                <w:sz w:val="18"/>
                <w:lang w:eastAsia="ja-JP"/>
              </w:rPr>
              <w:t xml:space="preserve">srs-CapabilityPerBandPairList-r14 </w:t>
            </w:r>
            <w:r w:rsidRPr="008B73A7">
              <w:rPr>
                <w:rFonts w:ascii="Arial" w:hAnsi="Arial"/>
                <w:sz w:val="18"/>
                <w:lang w:eastAsia="ja-JP"/>
              </w:rPr>
              <w:t xml:space="preserve">is </w:t>
            </w:r>
            <w:proofErr w:type="spellStart"/>
            <w:r w:rsidRPr="008B73A7">
              <w:rPr>
                <w:rFonts w:ascii="Arial" w:hAnsi="Arial"/>
                <w:sz w:val="18"/>
                <w:lang w:eastAsia="ja-JP"/>
              </w:rPr>
              <w:t>included.If</w:t>
            </w:r>
            <w:proofErr w:type="spellEnd"/>
            <w:r w:rsidRPr="008B73A7">
              <w:rPr>
                <w:rFonts w:ascii="Arial" w:hAnsi="Arial"/>
                <w:sz w:val="18"/>
                <w:lang w:eastAsia="ja-JP"/>
              </w:rPr>
              <w:t xml:space="preserve"> this field is included, </w:t>
            </w:r>
            <w:proofErr w:type="spellStart"/>
            <w:r w:rsidRPr="008B73A7">
              <w:rPr>
                <w:rFonts w:ascii="Arial" w:hAnsi="Arial"/>
                <w:i/>
                <w:sz w:val="18"/>
                <w:lang w:eastAsia="ja-JP"/>
              </w:rPr>
              <w:t>addSRS-CarrierSwitching</w:t>
            </w:r>
            <w:proofErr w:type="spellEnd"/>
            <w:r w:rsidRPr="008B73A7">
              <w:rPr>
                <w:rFonts w:ascii="Arial" w:hAnsi="Arial"/>
                <w:i/>
                <w:sz w:val="18"/>
                <w:lang w:eastAsia="ja-JP"/>
              </w:rPr>
              <w:t xml:space="preserve"> </w:t>
            </w:r>
            <w:r w:rsidRPr="008B73A7">
              <w:rPr>
                <w:rFonts w:ascii="Arial" w:hAnsi="Arial"/>
                <w:sz w:val="18"/>
                <w:lang w:eastAsia="ja-JP"/>
              </w:rPr>
              <w:t xml:space="preserve">(in </w:t>
            </w:r>
            <w:proofErr w:type="spellStart"/>
            <w:r w:rsidRPr="008B73A7">
              <w:rPr>
                <w:rFonts w:ascii="Arial" w:hAnsi="Arial"/>
                <w:i/>
                <w:sz w:val="18"/>
                <w:lang w:eastAsia="ja-JP"/>
              </w:rPr>
              <w:t>addSRS</w:t>
            </w:r>
            <w:proofErr w:type="spellEnd"/>
            <w:r w:rsidRPr="008B73A7">
              <w:rPr>
                <w:rFonts w:ascii="Arial" w:hAnsi="Arial"/>
                <w:sz w:val="18"/>
                <w:lang w:eastAsia="ja-JP"/>
              </w:rPr>
              <w:t>) is not included.</w:t>
            </w:r>
          </w:p>
        </w:tc>
        <w:tc>
          <w:tcPr>
            <w:tcW w:w="862" w:type="dxa"/>
            <w:gridSpan w:val="2"/>
          </w:tcPr>
          <w:p w14:paraId="7110843E"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noProof/>
                <w:sz w:val="18"/>
                <w:lang w:eastAsia="ja-JP"/>
              </w:rPr>
            </w:pPr>
            <w:r w:rsidRPr="008B73A7">
              <w:rPr>
                <w:rFonts w:ascii="Arial" w:hAnsi="Arial"/>
                <w:noProof/>
                <w:sz w:val="18"/>
                <w:lang w:eastAsia="ja-JP"/>
              </w:rPr>
              <w:t>-</w:t>
            </w:r>
          </w:p>
        </w:tc>
      </w:tr>
      <w:tr w:rsidR="008B73A7" w:rsidRPr="008B73A7" w14:paraId="30259593" w14:textId="77777777" w:rsidTr="00D36DF6">
        <w:trPr>
          <w:cantSplit/>
        </w:trPr>
        <w:tc>
          <w:tcPr>
            <w:tcW w:w="7793" w:type="dxa"/>
            <w:gridSpan w:val="2"/>
          </w:tcPr>
          <w:p w14:paraId="3230D3C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8B73A7">
              <w:rPr>
                <w:rFonts w:ascii="Arial" w:hAnsi="Arial"/>
                <w:b/>
                <w:bCs/>
                <w:i/>
                <w:iCs/>
                <w:sz w:val="18"/>
                <w:lang w:eastAsia="en-GB"/>
              </w:rPr>
              <w:lastRenderedPageBreak/>
              <w:t>addSRS-FrequencyHopping</w:t>
            </w:r>
            <w:proofErr w:type="spellEnd"/>
            <w:r w:rsidRPr="008B73A7">
              <w:rPr>
                <w:rFonts w:ascii="Arial" w:hAnsi="Arial"/>
                <w:b/>
                <w:bCs/>
                <w:i/>
                <w:iCs/>
                <w:sz w:val="18"/>
                <w:lang w:eastAsia="en-GB"/>
              </w:rPr>
              <w:t xml:space="preserve"> (in </w:t>
            </w:r>
            <w:proofErr w:type="spellStart"/>
            <w:r w:rsidRPr="008B73A7">
              <w:rPr>
                <w:rFonts w:ascii="Arial" w:hAnsi="Arial"/>
                <w:b/>
                <w:bCs/>
                <w:i/>
                <w:iCs/>
                <w:sz w:val="18"/>
                <w:lang w:eastAsia="en-GB"/>
              </w:rPr>
              <w:t>addSRS</w:t>
            </w:r>
            <w:proofErr w:type="spellEnd"/>
            <w:r w:rsidRPr="008B73A7">
              <w:rPr>
                <w:rFonts w:ascii="Arial" w:hAnsi="Arial"/>
                <w:b/>
                <w:bCs/>
                <w:i/>
                <w:iCs/>
                <w:sz w:val="18"/>
                <w:lang w:eastAsia="en-GB"/>
              </w:rPr>
              <w:t>)</w:t>
            </w:r>
          </w:p>
          <w:p w14:paraId="1638FED7" w14:textId="77777777" w:rsidR="008B73A7" w:rsidRPr="008B73A7" w:rsidRDefault="008B73A7" w:rsidP="008B73A7">
            <w:pPr>
              <w:keepNext/>
              <w:keepLines/>
              <w:overflowPunct w:val="0"/>
              <w:autoSpaceDE w:val="0"/>
              <w:autoSpaceDN w:val="0"/>
              <w:adjustRightInd w:val="0"/>
              <w:spacing w:after="0"/>
              <w:textAlignment w:val="baseline"/>
              <w:rPr>
                <w:rFonts w:ascii="Arial" w:hAnsi="Arial"/>
                <w:noProof/>
                <w:sz w:val="18"/>
                <w:lang w:eastAsia="ja-JP"/>
              </w:rPr>
            </w:pPr>
            <w:r w:rsidRPr="008B73A7">
              <w:rPr>
                <w:rFonts w:ascii="Arial" w:hAnsi="Arial"/>
                <w:sz w:val="18"/>
                <w:lang w:eastAsia="ja-JP"/>
              </w:rPr>
              <w:t xml:space="preserve">Indicates whether frequency hopping is supported for additional SRS symbol(s) for all bands of band combinations for which the capability is not signalled in </w:t>
            </w:r>
            <w:r w:rsidRPr="008B73A7">
              <w:rPr>
                <w:rFonts w:ascii="Arial" w:hAnsi="Arial"/>
                <w:i/>
                <w:sz w:val="18"/>
                <w:lang w:eastAsia="ja-JP"/>
              </w:rPr>
              <w:t>bandParameterList-v1610</w:t>
            </w:r>
            <w:r w:rsidRPr="008B73A7">
              <w:rPr>
                <w:rFonts w:ascii="Arial" w:hAnsi="Arial"/>
                <w:sz w:val="18"/>
                <w:lang w:eastAsia="ja-JP"/>
              </w:rPr>
              <w:t>.</w:t>
            </w:r>
          </w:p>
        </w:tc>
        <w:tc>
          <w:tcPr>
            <w:tcW w:w="862" w:type="dxa"/>
            <w:gridSpan w:val="2"/>
          </w:tcPr>
          <w:p w14:paraId="23954284"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noProof/>
                <w:sz w:val="18"/>
                <w:lang w:eastAsia="ja-JP"/>
              </w:rPr>
            </w:pPr>
            <w:r w:rsidRPr="008B73A7">
              <w:rPr>
                <w:rFonts w:ascii="Arial" w:hAnsi="Arial"/>
                <w:noProof/>
                <w:sz w:val="18"/>
                <w:lang w:eastAsia="ja-JP"/>
              </w:rPr>
              <w:t>-</w:t>
            </w:r>
          </w:p>
        </w:tc>
      </w:tr>
      <w:tr w:rsidR="008B73A7" w:rsidRPr="008B73A7" w14:paraId="517158CD" w14:textId="77777777" w:rsidTr="00D36DF6">
        <w:trPr>
          <w:cantSplit/>
        </w:trPr>
        <w:tc>
          <w:tcPr>
            <w:tcW w:w="7793" w:type="dxa"/>
            <w:gridSpan w:val="2"/>
          </w:tcPr>
          <w:p w14:paraId="2CE7F72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8B73A7">
              <w:rPr>
                <w:rFonts w:ascii="Arial" w:hAnsi="Arial"/>
                <w:b/>
                <w:bCs/>
                <w:i/>
                <w:iCs/>
                <w:sz w:val="18"/>
                <w:lang w:eastAsia="en-GB"/>
              </w:rPr>
              <w:t>addSRS-FrequencyHopping</w:t>
            </w:r>
            <w:proofErr w:type="spellEnd"/>
            <w:r w:rsidRPr="008B73A7">
              <w:rPr>
                <w:rFonts w:ascii="Arial" w:hAnsi="Arial"/>
                <w:b/>
                <w:bCs/>
                <w:i/>
                <w:iCs/>
                <w:sz w:val="18"/>
                <w:lang w:eastAsia="en-GB"/>
              </w:rPr>
              <w:t xml:space="preserve"> (in bandParameterList-v1610)</w:t>
            </w:r>
          </w:p>
          <w:p w14:paraId="5A016956" w14:textId="77777777" w:rsidR="008B73A7" w:rsidRPr="008B73A7" w:rsidRDefault="008B73A7" w:rsidP="008B73A7">
            <w:pPr>
              <w:keepNext/>
              <w:keepLines/>
              <w:overflowPunct w:val="0"/>
              <w:autoSpaceDE w:val="0"/>
              <w:autoSpaceDN w:val="0"/>
              <w:adjustRightInd w:val="0"/>
              <w:spacing w:after="0"/>
              <w:textAlignment w:val="baseline"/>
              <w:rPr>
                <w:rFonts w:ascii="Arial" w:hAnsi="Arial"/>
                <w:noProof/>
                <w:sz w:val="18"/>
                <w:lang w:eastAsia="ja-JP"/>
              </w:rPr>
            </w:pPr>
            <w:r w:rsidRPr="008B73A7">
              <w:rPr>
                <w:rFonts w:ascii="Arial" w:hAnsi="Arial"/>
                <w:sz w:val="18"/>
                <w:lang w:eastAsia="ja-JP"/>
              </w:rPr>
              <w:t>If signalled, the field indicates whether frequency hopping is supported for additional SRS symbol(s) for the concerned band of band combination.</w:t>
            </w:r>
          </w:p>
        </w:tc>
        <w:tc>
          <w:tcPr>
            <w:tcW w:w="862" w:type="dxa"/>
            <w:gridSpan w:val="2"/>
          </w:tcPr>
          <w:p w14:paraId="0332DDBD"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noProof/>
                <w:sz w:val="18"/>
                <w:lang w:eastAsia="ja-JP"/>
              </w:rPr>
            </w:pPr>
            <w:r w:rsidRPr="008B73A7">
              <w:rPr>
                <w:rFonts w:ascii="Arial" w:hAnsi="Arial"/>
                <w:noProof/>
                <w:sz w:val="18"/>
                <w:lang w:eastAsia="ja-JP"/>
              </w:rPr>
              <w:t>-</w:t>
            </w:r>
          </w:p>
        </w:tc>
      </w:tr>
      <w:tr w:rsidR="008B73A7" w:rsidRPr="008B73A7" w14:paraId="080A824F" w14:textId="77777777" w:rsidTr="00D36DF6">
        <w:trPr>
          <w:cantSplit/>
        </w:trPr>
        <w:tc>
          <w:tcPr>
            <w:tcW w:w="7793" w:type="dxa"/>
            <w:gridSpan w:val="2"/>
          </w:tcPr>
          <w:p w14:paraId="046892B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ja-JP"/>
              </w:rPr>
            </w:pPr>
            <w:r w:rsidRPr="008B73A7">
              <w:rPr>
                <w:rFonts w:ascii="Arial" w:hAnsi="Arial"/>
                <w:b/>
                <w:bCs/>
                <w:i/>
                <w:noProof/>
                <w:sz w:val="18"/>
                <w:lang w:eastAsia="ja-JP"/>
              </w:rPr>
              <w:t>alternativeTBS-Indices</w:t>
            </w:r>
          </w:p>
          <w:p w14:paraId="3AD0F94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ja-JP"/>
              </w:rPr>
            </w:pPr>
            <w:r w:rsidRPr="008B73A7">
              <w:rPr>
                <w:rFonts w:ascii="Arial" w:hAnsi="Arial"/>
                <w:sz w:val="18"/>
                <w:lang w:eastAsia="ja-JP"/>
              </w:rPr>
              <w:t xml:space="preserve">Indicates whether the UE supports alternative TBS indices </w:t>
            </w:r>
            <w:r w:rsidRPr="008B73A7">
              <w:rPr>
                <w:rFonts w:ascii="Arial" w:hAnsi="Arial"/>
                <w:i/>
                <w:sz w:val="18"/>
                <w:lang w:eastAsia="ja-JP"/>
              </w:rPr>
              <w:t>I</w:t>
            </w:r>
            <w:r w:rsidRPr="008B73A7">
              <w:rPr>
                <w:rFonts w:ascii="Arial" w:hAnsi="Arial"/>
                <w:sz w:val="18"/>
                <w:vertAlign w:val="subscript"/>
                <w:lang w:eastAsia="ja-JP"/>
              </w:rPr>
              <w:t>TBS</w:t>
            </w:r>
            <w:r w:rsidRPr="008B73A7">
              <w:rPr>
                <w:rFonts w:ascii="Arial" w:hAnsi="Arial"/>
                <w:sz w:val="18"/>
                <w:lang w:eastAsia="ja-JP"/>
              </w:rPr>
              <w:t xml:space="preserve"> 26A and 33A as specified in TS 36.213 [23].</w:t>
            </w:r>
          </w:p>
        </w:tc>
        <w:tc>
          <w:tcPr>
            <w:tcW w:w="862" w:type="dxa"/>
            <w:gridSpan w:val="2"/>
          </w:tcPr>
          <w:p w14:paraId="7DF701BC"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ja-JP"/>
              </w:rPr>
            </w:pPr>
            <w:r w:rsidRPr="008B73A7">
              <w:rPr>
                <w:rFonts w:ascii="Arial" w:hAnsi="Arial"/>
                <w:bCs/>
                <w:noProof/>
                <w:sz w:val="18"/>
                <w:lang w:eastAsia="ja-JP"/>
              </w:rPr>
              <w:t>-</w:t>
            </w:r>
          </w:p>
        </w:tc>
      </w:tr>
      <w:tr w:rsidR="008B73A7" w:rsidRPr="008B73A7" w14:paraId="653C9CFA" w14:textId="77777777" w:rsidTr="00D36DF6">
        <w:trPr>
          <w:cantSplit/>
        </w:trPr>
        <w:tc>
          <w:tcPr>
            <w:tcW w:w="7793" w:type="dxa"/>
            <w:gridSpan w:val="2"/>
          </w:tcPr>
          <w:p w14:paraId="1635D1A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noProof/>
                <w:sz w:val="18"/>
                <w:lang w:eastAsia="ja-JP"/>
              </w:rPr>
            </w:pPr>
            <w:r w:rsidRPr="008B73A7">
              <w:rPr>
                <w:rFonts w:ascii="Arial" w:hAnsi="Arial"/>
                <w:b/>
                <w:i/>
                <w:noProof/>
                <w:sz w:val="18"/>
                <w:lang w:eastAsia="ja-JP"/>
              </w:rPr>
              <w:t>alternativeTBS-Index</w:t>
            </w:r>
          </w:p>
          <w:p w14:paraId="29B92CBE" w14:textId="77777777" w:rsidR="008B73A7" w:rsidRPr="008B73A7" w:rsidRDefault="008B73A7" w:rsidP="008B73A7">
            <w:pPr>
              <w:keepNext/>
              <w:keepLines/>
              <w:overflowPunct w:val="0"/>
              <w:autoSpaceDE w:val="0"/>
              <w:autoSpaceDN w:val="0"/>
              <w:adjustRightInd w:val="0"/>
              <w:spacing w:after="0"/>
              <w:textAlignment w:val="baseline"/>
              <w:rPr>
                <w:rFonts w:ascii="Arial" w:hAnsi="Arial"/>
                <w:noProof/>
                <w:sz w:val="18"/>
                <w:lang w:eastAsia="ja-JP"/>
              </w:rPr>
            </w:pPr>
            <w:r w:rsidRPr="008B73A7">
              <w:rPr>
                <w:rFonts w:ascii="Arial" w:hAnsi="Arial"/>
                <w:sz w:val="18"/>
                <w:lang w:eastAsia="ja-JP"/>
              </w:rPr>
              <w:t>Indicates whether the UE supports alternative TBS index I</w:t>
            </w:r>
            <w:r w:rsidRPr="008B73A7">
              <w:rPr>
                <w:rFonts w:ascii="Arial" w:hAnsi="Arial"/>
                <w:sz w:val="18"/>
                <w:vertAlign w:val="subscript"/>
                <w:lang w:eastAsia="ja-JP"/>
              </w:rPr>
              <w:t>TBS</w:t>
            </w:r>
            <w:r w:rsidRPr="008B73A7">
              <w:rPr>
                <w:rFonts w:ascii="Arial" w:hAnsi="Arial"/>
                <w:sz w:val="18"/>
                <w:lang w:eastAsia="ja-JP"/>
              </w:rPr>
              <w:t xml:space="preserve"> 33B as specified in TS 36.213 [23].</w:t>
            </w:r>
          </w:p>
        </w:tc>
        <w:tc>
          <w:tcPr>
            <w:tcW w:w="862" w:type="dxa"/>
            <w:gridSpan w:val="2"/>
          </w:tcPr>
          <w:p w14:paraId="3FF64187"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noProof/>
                <w:sz w:val="18"/>
                <w:lang w:eastAsia="ja-JP"/>
              </w:rPr>
            </w:pPr>
            <w:r w:rsidRPr="008B73A7">
              <w:rPr>
                <w:rFonts w:ascii="Arial" w:hAnsi="Arial"/>
                <w:noProof/>
                <w:sz w:val="18"/>
                <w:lang w:eastAsia="ja-JP"/>
              </w:rPr>
              <w:t>No</w:t>
            </w:r>
          </w:p>
        </w:tc>
      </w:tr>
      <w:tr w:rsidR="008B73A7" w:rsidRPr="008B73A7" w14:paraId="5668BE41" w14:textId="77777777" w:rsidTr="00D36DF6">
        <w:trPr>
          <w:cantSplit/>
        </w:trPr>
        <w:tc>
          <w:tcPr>
            <w:tcW w:w="7793" w:type="dxa"/>
            <w:gridSpan w:val="2"/>
          </w:tcPr>
          <w:p w14:paraId="615F00D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alternativeTimeToTrigger</w:t>
            </w:r>
          </w:p>
          <w:p w14:paraId="14B0A9D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 xml:space="preserve">Indicates whether the UE supports </w:t>
            </w:r>
            <w:proofErr w:type="spellStart"/>
            <w:r w:rsidRPr="008B73A7">
              <w:rPr>
                <w:rFonts w:ascii="Arial" w:hAnsi="Arial"/>
                <w:sz w:val="18"/>
                <w:lang w:eastAsia="en-GB"/>
              </w:rPr>
              <w:t>alternativeTimeToTrigger</w:t>
            </w:r>
            <w:proofErr w:type="spellEnd"/>
            <w:r w:rsidRPr="008B73A7">
              <w:rPr>
                <w:rFonts w:ascii="Arial" w:hAnsi="Arial"/>
                <w:sz w:val="18"/>
                <w:lang w:eastAsia="en-GB"/>
              </w:rPr>
              <w:t>.</w:t>
            </w:r>
          </w:p>
        </w:tc>
        <w:tc>
          <w:tcPr>
            <w:tcW w:w="862" w:type="dxa"/>
            <w:gridSpan w:val="2"/>
          </w:tcPr>
          <w:p w14:paraId="586FDC71"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No</w:t>
            </w:r>
          </w:p>
        </w:tc>
      </w:tr>
      <w:tr w:rsidR="008B73A7" w:rsidRPr="008B73A7" w14:paraId="77A0E1F6" w14:textId="77777777" w:rsidTr="00D36DF6">
        <w:trPr>
          <w:cantSplit/>
        </w:trPr>
        <w:tc>
          <w:tcPr>
            <w:tcW w:w="7793" w:type="dxa"/>
            <w:gridSpan w:val="2"/>
          </w:tcPr>
          <w:p w14:paraId="0B57B05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8B73A7">
              <w:rPr>
                <w:rFonts w:ascii="Arial" w:hAnsi="Arial"/>
                <w:b/>
                <w:bCs/>
                <w:i/>
                <w:iCs/>
                <w:sz w:val="18"/>
                <w:lang w:eastAsia="en-GB"/>
              </w:rPr>
              <w:t>altFreqPriority</w:t>
            </w:r>
            <w:proofErr w:type="spellEnd"/>
          </w:p>
          <w:p w14:paraId="3E149C39"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Indicates whether the UE supports alternative cell reselection priority.</w:t>
            </w:r>
          </w:p>
        </w:tc>
        <w:tc>
          <w:tcPr>
            <w:tcW w:w="862" w:type="dxa"/>
            <w:gridSpan w:val="2"/>
          </w:tcPr>
          <w:p w14:paraId="37BA0D66"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No</w:t>
            </w:r>
          </w:p>
        </w:tc>
      </w:tr>
      <w:tr w:rsidR="008B73A7" w:rsidRPr="008B73A7" w14:paraId="716E6661" w14:textId="77777777" w:rsidTr="00D36DF6">
        <w:trPr>
          <w:cantSplit/>
        </w:trPr>
        <w:tc>
          <w:tcPr>
            <w:tcW w:w="7793" w:type="dxa"/>
            <w:gridSpan w:val="2"/>
          </w:tcPr>
          <w:p w14:paraId="7209876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altMCS-Table</w:t>
            </w:r>
          </w:p>
          <w:p w14:paraId="729BC5E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Cs/>
                <w:noProof/>
                <w:sz w:val="18"/>
                <w:lang w:eastAsia="en-GB"/>
              </w:rPr>
            </w:pPr>
            <w:r w:rsidRPr="008B73A7">
              <w:rPr>
                <w:rFonts w:ascii="Arial" w:hAnsi="Arial"/>
                <w:bCs/>
                <w:noProof/>
                <w:sz w:val="18"/>
                <w:lang w:eastAsia="en-GB"/>
              </w:rPr>
              <w:t>Indicates whether the UE supports the 6-bit MCS table as specified in TS 36.212 [22] and TS 36.213 [23].</w:t>
            </w:r>
          </w:p>
        </w:tc>
        <w:tc>
          <w:tcPr>
            <w:tcW w:w="862" w:type="dxa"/>
            <w:gridSpan w:val="2"/>
          </w:tcPr>
          <w:p w14:paraId="5D03AF71"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6D68AB47"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5A796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noProof/>
                <w:sz w:val="18"/>
                <w:lang w:eastAsia="en-GB"/>
              </w:rPr>
            </w:pPr>
            <w:r w:rsidRPr="008B73A7">
              <w:rPr>
                <w:rFonts w:ascii="Arial" w:hAnsi="Arial"/>
                <w:b/>
                <w:i/>
                <w:noProof/>
                <w:sz w:val="18"/>
                <w:lang w:eastAsia="en-GB"/>
              </w:rPr>
              <w:t>aperiodicCSI-Reporting</w:t>
            </w:r>
          </w:p>
          <w:p w14:paraId="30EFEFBC" w14:textId="77777777" w:rsidR="008B73A7" w:rsidRPr="008B73A7" w:rsidRDefault="008B73A7" w:rsidP="008B73A7">
            <w:pPr>
              <w:keepNext/>
              <w:keepLines/>
              <w:overflowPunct w:val="0"/>
              <w:autoSpaceDE w:val="0"/>
              <w:autoSpaceDN w:val="0"/>
              <w:adjustRightInd w:val="0"/>
              <w:spacing w:after="0"/>
              <w:textAlignment w:val="baseline"/>
              <w:rPr>
                <w:rFonts w:ascii="Arial" w:hAnsi="Arial"/>
                <w:noProof/>
                <w:sz w:val="18"/>
                <w:lang w:eastAsia="en-GB"/>
              </w:rPr>
            </w:pPr>
            <w:r w:rsidRPr="008B73A7">
              <w:rPr>
                <w:rFonts w:ascii="Arial"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8B73A7">
              <w:rPr>
                <w:rFonts w:ascii="Arial" w:hAnsi="Arial"/>
                <w:noProof/>
                <w:sz w:val="18"/>
                <w:lang w:eastAsia="zh-CN"/>
              </w:rPr>
              <w:t xml:space="preserve">The first bit is set to "1" if the UE supports the </w:t>
            </w:r>
            <w:r w:rsidRPr="008B73A7">
              <w:rPr>
                <w:rFonts w:ascii="Arial" w:hAnsi="Arial"/>
                <w:iCs/>
                <w:noProof/>
                <w:sz w:val="18"/>
                <w:lang w:eastAsia="en-GB"/>
              </w:rPr>
              <w:t>aperiodic CSI reporting with 3 bits of the CSI request field size</w:t>
            </w:r>
            <w:r w:rsidRPr="008B73A7">
              <w:rPr>
                <w:rFonts w:ascii="Arial" w:hAnsi="Arial"/>
                <w:noProof/>
                <w:sz w:val="18"/>
                <w:lang w:eastAsia="zh-CN"/>
              </w:rPr>
              <w:t xml:space="preserve">. The second bit is set to "1" if the UE supports the </w:t>
            </w:r>
            <w:r w:rsidRPr="008B73A7">
              <w:rPr>
                <w:rFonts w:ascii="Arial" w:hAnsi="Arial"/>
                <w:iCs/>
                <w:noProof/>
                <w:sz w:val="18"/>
                <w:lang w:eastAsia="en-GB"/>
              </w:rPr>
              <w:t>aperiodic CSI reporting mode 1-0 and mode 1-1</w:t>
            </w:r>
            <w:r w:rsidRPr="008B73A7">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CCC32E"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noProof/>
                <w:sz w:val="18"/>
                <w:lang w:eastAsia="en-GB"/>
              </w:rPr>
            </w:pPr>
            <w:r w:rsidRPr="008B73A7">
              <w:rPr>
                <w:rFonts w:ascii="Arial" w:hAnsi="Arial"/>
                <w:noProof/>
                <w:sz w:val="18"/>
                <w:lang w:eastAsia="en-GB"/>
              </w:rPr>
              <w:t>No</w:t>
            </w:r>
          </w:p>
        </w:tc>
      </w:tr>
      <w:tr w:rsidR="008B73A7" w:rsidRPr="008B73A7" w14:paraId="2AC8D4EA"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7FAE7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noProof/>
                <w:sz w:val="18"/>
                <w:lang w:eastAsia="en-GB"/>
              </w:rPr>
            </w:pPr>
            <w:r w:rsidRPr="008B73A7">
              <w:rPr>
                <w:rFonts w:ascii="Arial" w:hAnsi="Arial"/>
                <w:b/>
                <w:i/>
                <w:noProof/>
                <w:sz w:val="18"/>
                <w:lang w:eastAsia="en-GB"/>
              </w:rPr>
              <w:t>aperiodicCsi-ReportingSTTI</w:t>
            </w:r>
          </w:p>
          <w:p w14:paraId="3454E5D2" w14:textId="77777777" w:rsidR="008B73A7" w:rsidRPr="008B73A7" w:rsidRDefault="008B73A7" w:rsidP="008B73A7">
            <w:pPr>
              <w:keepNext/>
              <w:keepLines/>
              <w:overflowPunct w:val="0"/>
              <w:autoSpaceDE w:val="0"/>
              <w:autoSpaceDN w:val="0"/>
              <w:adjustRightInd w:val="0"/>
              <w:spacing w:after="0"/>
              <w:textAlignment w:val="baseline"/>
              <w:rPr>
                <w:rFonts w:ascii="Arial" w:hAnsi="Arial"/>
                <w:noProof/>
                <w:sz w:val="18"/>
                <w:lang w:eastAsia="en-GB"/>
              </w:rPr>
            </w:pPr>
            <w:r w:rsidRPr="008B73A7">
              <w:rPr>
                <w:rFonts w:ascii="Arial" w:hAnsi="Arial" w:cs="Arial"/>
                <w:sz w:val="18"/>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380173EB"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noProof/>
                <w:sz w:val="18"/>
                <w:lang w:eastAsia="en-GB"/>
              </w:rPr>
            </w:pPr>
            <w:r w:rsidRPr="008B73A7">
              <w:rPr>
                <w:rFonts w:ascii="Arial" w:hAnsi="Arial"/>
                <w:noProof/>
                <w:sz w:val="18"/>
                <w:lang w:eastAsia="en-GB"/>
              </w:rPr>
              <w:t>No</w:t>
            </w:r>
          </w:p>
        </w:tc>
      </w:tr>
      <w:tr w:rsidR="008B73A7" w:rsidRPr="008B73A7" w14:paraId="6B68686B"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9CE6F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noProof/>
                <w:sz w:val="18"/>
                <w:lang w:eastAsia="en-GB"/>
              </w:rPr>
            </w:pPr>
            <w:r w:rsidRPr="008B73A7">
              <w:rPr>
                <w:rFonts w:ascii="Arial" w:hAnsi="Arial"/>
                <w:b/>
                <w:i/>
                <w:noProof/>
                <w:sz w:val="18"/>
                <w:lang w:eastAsia="en-GB"/>
              </w:rPr>
              <w:t>appliedCapabilityFilterCommon</w:t>
            </w:r>
          </w:p>
          <w:p w14:paraId="1F55FA16" w14:textId="77777777" w:rsidR="008B73A7" w:rsidRPr="008B73A7" w:rsidRDefault="008B73A7" w:rsidP="008B73A7">
            <w:pPr>
              <w:keepNext/>
              <w:keepLines/>
              <w:overflowPunct w:val="0"/>
              <w:autoSpaceDE w:val="0"/>
              <w:autoSpaceDN w:val="0"/>
              <w:adjustRightInd w:val="0"/>
              <w:spacing w:after="0"/>
              <w:textAlignment w:val="baseline"/>
              <w:rPr>
                <w:rFonts w:ascii="Arial" w:hAnsi="Arial"/>
                <w:noProof/>
                <w:sz w:val="18"/>
                <w:lang w:eastAsia="en-GB"/>
              </w:rPr>
            </w:pPr>
            <w:r w:rsidRPr="008B73A7">
              <w:rPr>
                <w:rFonts w:ascii="Arial" w:hAnsi="Arial"/>
                <w:noProof/>
                <w:sz w:val="18"/>
                <w:lang w:eastAsia="en-GB"/>
              </w:rPr>
              <w:t xml:space="preserve">Contains the filter, applied by the UE, common for all MR-DC related capability containers that are requested and as defined by </w:t>
            </w:r>
            <w:r w:rsidRPr="008B73A7">
              <w:rPr>
                <w:rFonts w:ascii="Arial" w:hAnsi="Arial"/>
                <w:i/>
                <w:noProof/>
                <w:sz w:val="18"/>
                <w:lang w:eastAsia="en-GB"/>
              </w:rPr>
              <w:t>UE-CapabilityRequestFilterCommon</w:t>
            </w:r>
            <w:r w:rsidRPr="008B73A7">
              <w:rPr>
                <w:rFonts w:ascii="Arial" w:hAnsi="Arial"/>
                <w:noProof/>
                <w:sz w:val="18"/>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4067DBCF"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noProof/>
                <w:sz w:val="18"/>
                <w:lang w:eastAsia="en-GB"/>
              </w:rPr>
            </w:pPr>
            <w:r w:rsidRPr="008B73A7">
              <w:rPr>
                <w:rFonts w:ascii="Arial" w:hAnsi="Arial"/>
                <w:noProof/>
                <w:sz w:val="18"/>
                <w:lang w:eastAsia="en-GB"/>
              </w:rPr>
              <w:t>-</w:t>
            </w:r>
          </w:p>
        </w:tc>
      </w:tr>
      <w:tr w:rsidR="008B73A7" w:rsidRPr="008B73A7" w14:paraId="08437C15"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7AB10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r w:rsidRPr="008B73A7">
              <w:rPr>
                <w:rFonts w:ascii="Arial" w:hAnsi="Arial"/>
                <w:b/>
                <w:i/>
                <w:noProof/>
                <w:sz w:val="18"/>
                <w:lang w:eastAsia="ja-JP"/>
              </w:rPr>
              <w:t>assis</w:t>
            </w:r>
            <w:r w:rsidRPr="008B73A7">
              <w:rPr>
                <w:rFonts w:ascii="Arial" w:hAnsi="Arial"/>
                <w:b/>
                <w:i/>
                <w:noProof/>
                <w:sz w:val="18"/>
                <w:lang w:eastAsia="zh-CN"/>
              </w:rPr>
              <w:t>t</w:t>
            </w:r>
            <w:r w:rsidRPr="008B73A7">
              <w:rPr>
                <w:rFonts w:ascii="Arial" w:hAnsi="Arial"/>
                <w:b/>
                <w:i/>
                <w:noProof/>
                <w:sz w:val="18"/>
                <w:lang w:eastAsia="ja-JP"/>
              </w:rPr>
              <w:t>InfoBitForLC</w:t>
            </w:r>
          </w:p>
          <w:p w14:paraId="40E54F00" w14:textId="77777777" w:rsidR="008B73A7" w:rsidRPr="008B73A7" w:rsidRDefault="008B73A7" w:rsidP="008B73A7">
            <w:pPr>
              <w:keepNext/>
              <w:keepLines/>
              <w:overflowPunct w:val="0"/>
              <w:autoSpaceDE w:val="0"/>
              <w:autoSpaceDN w:val="0"/>
              <w:adjustRightInd w:val="0"/>
              <w:spacing w:after="0"/>
              <w:textAlignment w:val="baseline"/>
              <w:rPr>
                <w:rFonts w:ascii="Arial" w:hAnsi="Arial"/>
                <w:noProof/>
                <w:sz w:val="18"/>
                <w:lang w:eastAsia="ja-JP"/>
              </w:rPr>
            </w:pPr>
            <w:r w:rsidRPr="008B73A7">
              <w:rPr>
                <w:rFonts w:ascii="Arial" w:hAnsi="Arial"/>
                <w:iCs/>
                <w:noProof/>
                <w:sz w:val="18"/>
                <w:lang w:eastAsia="ja-JP"/>
              </w:rPr>
              <w:t>Indicates whether the UE supports assistance information</w:t>
            </w:r>
            <w:r w:rsidRPr="008B73A7">
              <w:rPr>
                <w:rFonts w:ascii="Arial" w:hAnsi="Arial"/>
                <w:iCs/>
                <w:noProof/>
                <w:sz w:val="18"/>
                <w:lang w:eastAsia="zh-CN"/>
              </w:rPr>
              <w:t xml:space="preserve"> bit</w:t>
            </w:r>
            <w:r w:rsidRPr="008B73A7">
              <w:rPr>
                <w:rFonts w:ascii="Arial" w:hAnsi="Arial"/>
                <w:iCs/>
                <w:noProof/>
                <w:sz w:val="18"/>
                <w:lang w:eastAsia="ja-JP"/>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38149276"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noProof/>
                <w:sz w:val="18"/>
                <w:lang w:eastAsia="zh-CN"/>
              </w:rPr>
            </w:pPr>
            <w:r w:rsidRPr="008B73A7">
              <w:rPr>
                <w:rFonts w:ascii="Arial" w:hAnsi="Arial"/>
                <w:noProof/>
                <w:sz w:val="18"/>
                <w:lang w:eastAsia="zh-CN"/>
              </w:rPr>
              <w:t>-</w:t>
            </w:r>
          </w:p>
        </w:tc>
      </w:tr>
      <w:tr w:rsidR="008B73A7" w:rsidRPr="008B73A7" w14:paraId="66E7D607"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FBE27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iCs/>
                <w:noProof/>
                <w:sz w:val="18"/>
                <w:lang w:eastAsia="en-GB"/>
              </w:rPr>
            </w:pPr>
            <w:r w:rsidRPr="008B73A7">
              <w:rPr>
                <w:rFonts w:ascii="Arial" w:hAnsi="Arial"/>
                <w:b/>
                <w:bCs/>
                <w:i/>
                <w:iCs/>
                <w:noProof/>
                <w:sz w:val="18"/>
                <w:lang w:eastAsia="en-GB"/>
              </w:rPr>
              <w:t>aul</w:t>
            </w:r>
          </w:p>
          <w:p w14:paraId="1D2C7302" w14:textId="77777777" w:rsidR="008B73A7" w:rsidRPr="008B73A7" w:rsidRDefault="008B73A7" w:rsidP="008B73A7">
            <w:pPr>
              <w:keepNext/>
              <w:keepLines/>
              <w:overflowPunct w:val="0"/>
              <w:autoSpaceDE w:val="0"/>
              <w:autoSpaceDN w:val="0"/>
              <w:adjustRightInd w:val="0"/>
              <w:spacing w:after="0"/>
              <w:textAlignment w:val="baseline"/>
              <w:rPr>
                <w:rFonts w:ascii="Arial" w:hAnsi="Arial"/>
                <w:noProof/>
                <w:sz w:val="18"/>
                <w:lang w:eastAsia="ja-JP"/>
              </w:rPr>
            </w:pPr>
            <w:r w:rsidRPr="008B73A7">
              <w:rPr>
                <w:rFonts w:ascii="Arial" w:hAnsi="Arial"/>
                <w:iCs/>
                <w:sz w:val="18"/>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D44E3E6"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noProof/>
                <w:sz w:val="18"/>
                <w:lang w:eastAsia="zh-CN"/>
              </w:rPr>
            </w:pPr>
            <w:r w:rsidRPr="008B73A7">
              <w:rPr>
                <w:rFonts w:ascii="Arial" w:hAnsi="Arial"/>
                <w:noProof/>
                <w:sz w:val="18"/>
                <w:lang w:eastAsia="zh-CN"/>
              </w:rPr>
              <w:t>-</w:t>
            </w:r>
          </w:p>
        </w:tc>
      </w:tr>
      <w:tr w:rsidR="008B73A7" w:rsidRPr="008B73A7" w14:paraId="52A8A950"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0AC4D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bandCombinationListEUTRA</w:t>
            </w:r>
          </w:p>
          <w:p w14:paraId="232DBD47" w14:textId="77777777" w:rsidR="008B73A7" w:rsidRPr="008B73A7" w:rsidRDefault="008B73A7" w:rsidP="008B73A7">
            <w:pPr>
              <w:keepNext/>
              <w:keepLines/>
              <w:overflowPunct w:val="0"/>
              <w:autoSpaceDE w:val="0"/>
              <w:autoSpaceDN w:val="0"/>
              <w:adjustRightInd w:val="0"/>
              <w:spacing w:after="0"/>
              <w:textAlignment w:val="baseline"/>
              <w:rPr>
                <w:rFonts w:ascii="Arial" w:hAnsi="Arial"/>
                <w:iCs/>
                <w:noProof/>
                <w:sz w:val="18"/>
                <w:lang w:eastAsia="en-GB"/>
              </w:rPr>
            </w:pPr>
            <w:r w:rsidRPr="008B73A7">
              <w:rPr>
                <w:rFonts w:ascii="Arial" w:hAnsi="Arial"/>
                <w:iCs/>
                <w:noProof/>
                <w:sz w:val="18"/>
                <w:lang w:eastAsia="en-GB"/>
              </w:rPr>
              <w:t xml:space="preserve">One entry corresponding to each supported band combination listed in the same order as in </w:t>
            </w:r>
            <w:proofErr w:type="spellStart"/>
            <w:r w:rsidRPr="008B73A7">
              <w:rPr>
                <w:rFonts w:ascii="Arial" w:hAnsi="Arial"/>
                <w:i/>
                <w:iCs/>
                <w:sz w:val="18"/>
                <w:lang w:eastAsia="en-GB"/>
              </w:rPr>
              <w:t>supportedBandCombination</w:t>
            </w:r>
            <w:proofErr w:type="spellEnd"/>
            <w:r w:rsidRPr="008B73A7">
              <w:rPr>
                <w:rFonts w:ascii="Arial" w:hAnsi="Arial"/>
                <w:i/>
                <w:iCs/>
                <w:sz w:val="18"/>
                <w:lang w:eastAsia="en-GB"/>
              </w:rPr>
              <w:t>.</w:t>
            </w:r>
            <w:r w:rsidRPr="008B73A7">
              <w:rPr>
                <w:rFonts w:ascii="Arial" w:hAnsi="Arial"/>
                <w:iCs/>
                <w:noProof/>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CC3127A"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6F0D6325" w14:textId="77777777" w:rsidTr="00D36DF6">
        <w:trPr>
          <w:cantSplit/>
        </w:trPr>
        <w:tc>
          <w:tcPr>
            <w:tcW w:w="7793" w:type="dxa"/>
            <w:gridSpan w:val="2"/>
          </w:tcPr>
          <w:p w14:paraId="2B74377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BandCombinationParameters-v1090, BandCombinationParameters-v10i0, BandCombinationParameters-v1270</w:t>
            </w:r>
          </w:p>
          <w:p w14:paraId="24814639"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 xml:space="preserve">If included, the UE shall </w:t>
            </w:r>
            <w:r w:rsidRPr="008B73A7">
              <w:rPr>
                <w:rFonts w:ascii="Arial" w:hAnsi="Arial"/>
                <w:sz w:val="18"/>
                <w:lang w:eastAsia="zh-CN"/>
              </w:rPr>
              <w:t xml:space="preserve">include the same number of entries, and listed in the same order, as in </w:t>
            </w:r>
            <w:r w:rsidRPr="008B73A7">
              <w:rPr>
                <w:rFonts w:ascii="Arial" w:hAnsi="Arial"/>
                <w:i/>
                <w:sz w:val="18"/>
                <w:lang w:eastAsia="en-GB"/>
              </w:rPr>
              <w:t>BandCombinationParameters-r10</w:t>
            </w:r>
            <w:r w:rsidRPr="008B73A7">
              <w:rPr>
                <w:rFonts w:ascii="Arial" w:hAnsi="Arial"/>
                <w:sz w:val="18"/>
                <w:lang w:eastAsia="en-GB"/>
              </w:rPr>
              <w:t>.</w:t>
            </w:r>
          </w:p>
        </w:tc>
        <w:tc>
          <w:tcPr>
            <w:tcW w:w="862" w:type="dxa"/>
            <w:gridSpan w:val="2"/>
          </w:tcPr>
          <w:p w14:paraId="0E6FB8B3"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6EDB65C3" w14:textId="77777777" w:rsidTr="00D36DF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FA1848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kern w:val="2"/>
                <w:sz w:val="18"/>
                <w:lang w:eastAsia="zh-CN"/>
              </w:rPr>
            </w:pPr>
            <w:r w:rsidRPr="008B73A7">
              <w:rPr>
                <w:rFonts w:ascii="Arial" w:hAnsi="Arial"/>
                <w:b/>
                <w:bCs/>
                <w:i/>
                <w:noProof/>
                <w:kern w:val="2"/>
                <w:sz w:val="18"/>
                <w:lang w:eastAsia="en-GB"/>
              </w:rPr>
              <w:lastRenderedPageBreak/>
              <w:t>BandCombinationParameters-v1</w:t>
            </w:r>
            <w:r w:rsidRPr="008B73A7">
              <w:rPr>
                <w:rFonts w:ascii="Arial" w:hAnsi="Arial"/>
                <w:b/>
                <w:bCs/>
                <w:i/>
                <w:noProof/>
                <w:kern w:val="2"/>
                <w:sz w:val="18"/>
                <w:lang w:eastAsia="zh-CN"/>
              </w:rPr>
              <w:t>130</w:t>
            </w:r>
          </w:p>
          <w:p w14:paraId="2265A26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kern w:val="2"/>
                <w:sz w:val="18"/>
                <w:lang w:eastAsia="zh-CN"/>
              </w:rPr>
            </w:pPr>
            <w:r w:rsidRPr="008B73A7">
              <w:rPr>
                <w:rFonts w:ascii="Arial" w:hAnsi="Arial"/>
                <w:kern w:val="2"/>
                <w:sz w:val="18"/>
                <w:lang w:eastAsia="zh-CN"/>
              </w:rPr>
              <w:t>The field is applicable to each supported CA bandwidth class combination (i.e. CA configuration in TS 36.101 [42]</w:t>
            </w:r>
            <w:r w:rsidRPr="008B73A7">
              <w:rPr>
                <w:rFonts w:ascii="Arial" w:hAnsi="Arial"/>
                <w:bCs/>
                <w:noProof/>
                <w:sz w:val="18"/>
                <w:lang w:eastAsia="en-GB"/>
              </w:rPr>
              <w:t>, clause 5.6A.1</w:t>
            </w:r>
            <w:r w:rsidRPr="008B73A7">
              <w:rPr>
                <w:rFonts w:ascii="Arial" w:hAnsi="Arial"/>
                <w:kern w:val="2"/>
                <w:sz w:val="18"/>
                <w:lang w:eastAsia="zh-CN"/>
              </w:rPr>
              <w:t xml:space="preserve">) indicated in the corresponding band combination. If included, the UE shall include the same number of entries, and listed in the same order, as in </w:t>
            </w:r>
            <w:r w:rsidRPr="008B73A7">
              <w:rPr>
                <w:rFonts w:ascii="Arial" w:hAnsi="Arial"/>
                <w:i/>
                <w:kern w:val="2"/>
                <w:sz w:val="18"/>
                <w:lang w:eastAsia="zh-CN"/>
              </w:rPr>
              <w:t>BandCombinationParameters-r10</w:t>
            </w:r>
            <w:r w:rsidRPr="008B73A7">
              <w:rPr>
                <w:rFonts w:ascii="Arial" w:hAnsi="Arial"/>
                <w:kern w:val="2"/>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1348C4"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kern w:val="2"/>
                <w:sz w:val="18"/>
                <w:lang w:eastAsia="zh-CN"/>
              </w:rPr>
            </w:pPr>
            <w:r w:rsidRPr="008B73A7">
              <w:rPr>
                <w:rFonts w:ascii="Arial" w:hAnsi="Arial"/>
                <w:bCs/>
                <w:noProof/>
                <w:kern w:val="2"/>
                <w:sz w:val="18"/>
                <w:lang w:eastAsia="zh-CN"/>
              </w:rPr>
              <w:t>-</w:t>
            </w:r>
          </w:p>
        </w:tc>
      </w:tr>
      <w:tr w:rsidR="008B73A7" w:rsidRPr="008B73A7" w14:paraId="24383FB0" w14:textId="77777777" w:rsidTr="00D36DF6">
        <w:trPr>
          <w:cantSplit/>
        </w:trPr>
        <w:tc>
          <w:tcPr>
            <w:tcW w:w="7793" w:type="dxa"/>
            <w:gridSpan w:val="2"/>
          </w:tcPr>
          <w:p w14:paraId="71DBCC8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bandEUTRA</w:t>
            </w:r>
          </w:p>
          <w:p w14:paraId="1841ECB3"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E</w:t>
            </w:r>
            <w:r w:rsidRPr="008B73A7">
              <w:rPr>
                <w:rFonts w:ascii="Arial" w:hAnsi="Arial"/>
                <w:sz w:val="18"/>
                <w:lang w:eastAsia="en-GB"/>
              </w:rPr>
              <w:noBreakHyphen/>
              <w:t xml:space="preserve">UTRA band as defined in TS 36.101 [42]. In case the UE includes </w:t>
            </w:r>
            <w:r w:rsidRPr="008B73A7">
              <w:rPr>
                <w:rFonts w:ascii="Arial" w:hAnsi="Arial"/>
                <w:i/>
                <w:sz w:val="18"/>
                <w:lang w:eastAsia="en-GB"/>
              </w:rPr>
              <w:t>bandEUTRA-v9e0</w:t>
            </w:r>
            <w:r w:rsidRPr="008B73A7">
              <w:rPr>
                <w:rFonts w:ascii="Arial" w:hAnsi="Arial"/>
                <w:sz w:val="18"/>
                <w:lang w:eastAsia="en-GB"/>
              </w:rPr>
              <w:t xml:space="preserve"> or </w:t>
            </w:r>
            <w:r w:rsidRPr="008B73A7">
              <w:rPr>
                <w:rFonts w:ascii="Arial" w:hAnsi="Arial"/>
                <w:i/>
                <w:sz w:val="18"/>
                <w:lang w:eastAsia="en-GB"/>
              </w:rPr>
              <w:t>bandEUTRA-v1090</w:t>
            </w:r>
            <w:r w:rsidRPr="008B73A7">
              <w:rPr>
                <w:rFonts w:ascii="Arial" w:hAnsi="Arial"/>
                <w:sz w:val="18"/>
                <w:lang w:eastAsia="en-GB"/>
              </w:rPr>
              <w:t xml:space="preserve">, the UE shall set the corresponding entry of </w:t>
            </w:r>
            <w:proofErr w:type="spellStart"/>
            <w:r w:rsidRPr="008B73A7">
              <w:rPr>
                <w:rFonts w:ascii="Arial" w:hAnsi="Arial"/>
                <w:i/>
                <w:sz w:val="18"/>
                <w:lang w:eastAsia="en-GB"/>
              </w:rPr>
              <w:t>bandEUTRA</w:t>
            </w:r>
            <w:proofErr w:type="spellEnd"/>
            <w:r w:rsidRPr="008B73A7">
              <w:rPr>
                <w:rFonts w:ascii="Arial" w:hAnsi="Arial"/>
                <w:sz w:val="18"/>
                <w:lang w:eastAsia="en-GB"/>
              </w:rPr>
              <w:t xml:space="preserve"> (i.e. without suffix) or </w:t>
            </w:r>
            <w:r w:rsidRPr="008B73A7">
              <w:rPr>
                <w:rFonts w:ascii="Arial" w:hAnsi="Arial"/>
                <w:i/>
                <w:sz w:val="18"/>
                <w:lang w:eastAsia="en-GB"/>
              </w:rPr>
              <w:t>bandEUTRA-r10</w:t>
            </w:r>
            <w:r w:rsidRPr="008B73A7">
              <w:rPr>
                <w:rFonts w:ascii="Arial" w:hAnsi="Arial"/>
                <w:sz w:val="18"/>
                <w:lang w:eastAsia="en-GB"/>
              </w:rPr>
              <w:t xml:space="preserve"> respectively to </w:t>
            </w:r>
            <w:proofErr w:type="spellStart"/>
            <w:r w:rsidRPr="008B73A7">
              <w:rPr>
                <w:rFonts w:ascii="Arial" w:hAnsi="Arial"/>
                <w:i/>
                <w:sz w:val="18"/>
                <w:lang w:eastAsia="en-GB"/>
              </w:rPr>
              <w:t>maxFBI</w:t>
            </w:r>
            <w:proofErr w:type="spellEnd"/>
            <w:r w:rsidRPr="008B73A7">
              <w:rPr>
                <w:rFonts w:ascii="Arial" w:hAnsi="Arial"/>
                <w:sz w:val="18"/>
                <w:lang w:eastAsia="en-GB"/>
              </w:rPr>
              <w:t>.</w:t>
            </w:r>
          </w:p>
        </w:tc>
        <w:tc>
          <w:tcPr>
            <w:tcW w:w="862" w:type="dxa"/>
            <w:gridSpan w:val="2"/>
          </w:tcPr>
          <w:p w14:paraId="34225589"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140EA4AB" w14:textId="77777777" w:rsidTr="00D36DF6">
        <w:trPr>
          <w:cantSplit/>
        </w:trPr>
        <w:tc>
          <w:tcPr>
            <w:tcW w:w="7793" w:type="dxa"/>
            <w:gridSpan w:val="2"/>
          </w:tcPr>
          <w:p w14:paraId="1CF0116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bandInfoNR-v1610</w:t>
            </w:r>
          </w:p>
          <w:p w14:paraId="40D7E39F" w14:textId="77777777" w:rsidR="008B73A7" w:rsidRPr="008B73A7" w:rsidRDefault="008B73A7" w:rsidP="008B73A7">
            <w:pPr>
              <w:keepNext/>
              <w:keepLines/>
              <w:overflowPunct w:val="0"/>
              <w:autoSpaceDE w:val="0"/>
              <w:autoSpaceDN w:val="0"/>
              <w:adjustRightInd w:val="0"/>
              <w:spacing w:after="0"/>
              <w:textAlignment w:val="baseline"/>
              <w:rPr>
                <w:rFonts w:ascii="Arial" w:hAnsi="Arial"/>
                <w:iCs/>
                <w:noProof/>
                <w:sz w:val="18"/>
                <w:lang w:eastAsia="en-GB"/>
              </w:rPr>
            </w:pPr>
            <w:r w:rsidRPr="008B73A7">
              <w:rPr>
                <w:rFonts w:ascii="Arial" w:hAnsi="Arial"/>
                <w:iCs/>
                <w:noProof/>
                <w:sz w:val="18"/>
                <w:lang w:eastAsia="en-GB"/>
              </w:rPr>
              <w:t xml:space="preserve">One entry corresponding to each supported E-UTRA band listed in the same order as in </w:t>
            </w:r>
            <w:r w:rsidRPr="008B73A7">
              <w:rPr>
                <w:rFonts w:ascii="Arial" w:hAnsi="Arial"/>
                <w:i/>
                <w:noProof/>
                <w:sz w:val="18"/>
                <w:lang w:eastAsia="en-GB"/>
              </w:rPr>
              <w:t>supportedBandListEUTRA</w:t>
            </w:r>
            <w:r w:rsidRPr="008B73A7">
              <w:rPr>
                <w:rFonts w:ascii="Arial" w:hAnsi="Arial"/>
                <w:iCs/>
                <w:noProof/>
                <w:sz w:val="18"/>
                <w:lang w:eastAsia="en-GB"/>
              </w:rPr>
              <w:t xml:space="preserve">. If absent, network assumes gap is required when measurement is performed on any NR bands while UE is served by cell(s) belongs to a E-UTRA band listed in </w:t>
            </w:r>
            <w:r w:rsidRPr="008B73A7">
              <w:rPr>
                <w:rFonts w:ascii="Arial" w:hAnsi="Arial"/>
                <w:i/>
                <w:noProof/>
                <w:sz w:val="18"/>
                <w:lang w:eastAsia="en-GB"/>
              </w:rPr>
              <w:t>supportedBandListEUTRA</w:t>
            </w:r>
            <w:r w:rsidRPr="008B73A7">
              <w:rPr>
                <w:rFonts w:ascii="Arial" w:hAnsi="Arial"/>
                <w:iCs/>
                <w:noProof/>
                <w:sz w:val="18"/>
                <w:lang w:eastAsia="en-GB"/>
              </w:rPr>
              <w:t xml:space="preserve"> except for the FR2 inter-RAT measurement which depends on the support of </w:t>
            </w:r>
            <w:r w:rsidRPr="008B73A7">
              <w:rPr>
                <w:rFonts w:ascii="Arial" w:hAnsi="Arial"/>
                <w:i/>
                <w:noProof/>
                <w:sz w:val="18"/>
                <w:lang w:eastAsia="en-GB"/>
              </w:rPr>
              <w:t>independentGapConfig</w:t>
            </w:r>
            <w:r w:rsidRPr="008B73A7">
              <w:rPr>
                <w:rFonts w:ascii="Arial" w:hAnsi="Arial"/>
                <w:iCs/>
                <w:noProof/>
                <w:sz w:val="18"/>
                <w:lang w:eastAsia="en-GB"/>
              </w:rPr>
              <w:t>.</w:t>
            </w:r>
          </w:p>
        </w:tc>
        <w:tc>
          <w:tcPr>
            <w:tcW w:w="862" w:type="dxa"/>
            <w:gridSpan w:val="2"/>
          </w:tcPr>
          <w:p w14:paraId="354430BD"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03B5466C"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CFFE1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bandListEUTRA</w:t>
            </w:r>
          </w:p>
          <w:p w14:paraId="16530375" w14:textId="77777777" w:rsidR="008B73A7" w:rsidRPr="008B73A7" w:rsidRDefault="008B73A7" w:rsidP="008B73A7">
            <w:pPr>
              <w:keepNext/>
              <w:keepLines/>
              <w:overflowPunct w:val="0"/>
              <w:autoSpaceDE w:val="0"/>
              <w:autoSpaceDN w:val="0"/>
              <w:adjustRightInd w:val="0"/>
              <w:spacing w:after="0"/>
              <w:textAlignment w:val="baseline"/>
              <w:rPr>
                <w:rFonts w:ascii="Arial" w:hAnsi="Arial"/>
                <w:iCs/>
                <w:sz w:val="18"/>
                <w:lang w:eastAsia="en-GB"/>
              </w:rPr>
            </w:pPr>
            <w:r w:rsidRPr="008B73A7">
              <w:rPr>
                <w:rFonts w:ascii="Arial" w:hAnsi="Arial"/>
                <w:sz w:val="18"/>
                <w:lang w:eastAsia="en-GB"/>
              </w:rPr>
              <w:t>One entry corresponding to each supported E</w:t>
            </w:r>
            <w:r w:rsidRPr="008B73A7">
              <w:rPr>
                <w:rFonts w:ascii="Arial" w:hAnsi="Arial"/>
                <w:sz w:val="18"/>
                <w:lang w:eastAsia="en-GB"/>
              </w:rPr>
              <w:noBreakHyphen/>
              <w:t xml:space="preserve">UTRA band listed in the same order as in </w:t>
            </w:r>
            <w:r w:rsidRPr="008B73A7">
              <w:rPr>
                <w:rFonts w:ascii="Arial" w:hAnsi="Arial"/>
                <w:i/>
                <w:noProof/>
                <w:sz w:val="18"/>
                <w:lang w:eastAsia="en-GB"/>
              </w:rPr>
              <w:t>supportedBandListEUTRA</w:t>
            </w:r>
            <w:r w:rsidRPr="008B73A7">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B87035"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275508E4"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5B544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r w:rsidRPr="008B73A7">
              <w:rPr>
                <w:rFonts w:ascii="Arial" w:hAnsi="Arial"/>
                <w:b/>
                <w:i/>
                <w:sz w:val="18"/>
                <w:lang w:eastAsia="ja-JP"/>
              </w:rPr>
              <w:t>bandParameterList-v1380</w:t>
            </w:r>
          </w:p>
          <w:p w14:paraId="36BE219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TW"/>
              </w:rPr>
            </w:pPr>
            <w:r w:rsidRPr="008B73A7">
              <w:rPr>
                <w:rFonts w:ascii="Arial" w:hAnsi="Arial"/>
                <w:noProof/>
                <w:sz w:val="18"/>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71B2486"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TW"/>
              </w:rPr>
            </w:pPr>
            <w:r w:rsidRPr="008B73A7">
              <w:rPr>
                <w:rFonts w:ascii="Arial" w:hAnsi="Arial"/>
                <w:bCs/>
                <w:noProof/>
                <w:sz w:val="18"/>
                <w:lang w:eastAsia="zh-TW"/>
              </w:rPr>
              <w:t>-</w:t>
            </w:r>
          </w:p>
        </w:tc>
      </w:tr>
      <w:tr w:rsidR="008B73A7" w:rsidRPr="008B73A7" w14:paraId="2F4662A5"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42CF0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bandParametersUL, bandParametersDL</w:t>
            </w:r>
          </w:p>
          <w:p w14:paraId="120BE10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Cs/>
                <w:noProof/>
                <w:sz w:val="18"/>
                <w:lang w:eastAsia="en-GB"/>
              </w:rPr>
            </w:pPr>
            <w:r w:rsidRPr="008B73A7">
              <w:rPr>
                <w:rFonts w:ascii="Arial" w:hAnsi="Arial"/>
                <w:bCs/>
                <w:noProof/>
                <w:sz w:val="18"/>
                <w:lang w:eastAsia="en-GB"/>
              </w:rPr>
              <w:t xml:space="preserve">Indicates the supported parameters for the band. </w:t>
            </w:r>
            <w:r w:rsidRPr="008B73A7">
              <w:rPr>
                <w:rFonts w:ascii="Arial" w:hAnsi="Arial"/>
                <w:sz w:val="18"/>
                <w:lang w:eastAsia="ko-KR"/>
              </w:rPr>
              <w:t xml:space="preserve">Each of </w:t>
            </w:r>
            <w:r w:rsidRPr="008B73A7">
              <w:rPr>
                <w:rFonts w:ascii="Arial" w:hAnsi="Arial"/>
                <w:i/>
                <w:sz w:val="18"/>
                <w:lang w:eastAsia="ko-KR"/>
              </w:rPr>
              <w:t>CA-MIMO-</w:t>
            </w:r>
            <w:proofErr w:type="spellStart"/>
            <w:r w:rsidRPr="008B73A7">
              <w:rPr>
                <w:rFonts w:ascii="Arial" w:hAnsi="Arial"/>
                <w:i/>
                <w:sz w:val="18"/>
                <w:lang w:eastAsia="ko-KR"/>
              </w:rPr>
              <w:t>ParametersUL</w:t>
            </w:r>
            <w:proofErr w:type="spellEnd"/>
            <w:r w:rsidRPr="008B73A7">
              <w:rPr>
                <w:rFonts w:ascii="Arial" w:hAnsi="Arial"/>
                <w:sz w:val="18"/>
                <w:lang w:eastAsia="ko-KR"/>
              </w:rPr>
              <w:t xml:space="preserve"> and </w:t>
            </w:r>
            <w:r w:rsidRPr="008B73A7">
              <w:rPr>
                <w:rFonts w:ascii="Arial" w:hAnsi="Arial"/>
                <w:i/>
                <w:sz w:val="18"/>
                <w:lang w:eastAsia="ko-KR"/>
              </w:rPr>
              <w:t>CA-MIMO-</w:t>
            </w:r>
            <w:proofErr w:type="spellStart"/>
            <w:r w:rsidRPr="008B73A7">
              <w:rPr>
                <w:rFonts w:ascii="Arial" w:hAnsi="Arial"/>
                <w:i/>
                <w:sz w:val="18"/>
                <w:lang w:eastAsia="ko-KR"/>
              </w:rPr>
              <w:t>ParametersDL</w:t>
            </w:r>
            <w:proofErr w:type="spellEnd"/>
            <w:r w:rsidRPr="008B73A7">
              <w:rPr>
                <w:rFonts w:ascii="Arial" w:hAnsi="Arial"/>
                <w:sz w:val="18"/>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6CC3D16E"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76B6DEE2"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432D2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b/>
                <w:bCs/>
                <w:i/>
                <w:noProof/>
                <w:sz w:val="18"/>
                <w:lang w:eastAsia="en-GB"/>
              </w:rPr>
              <w:t>beamformed (in MIMO-CA-ParametersPerBoBCPerTM)</w:t>
            </w:r>
          </w:p>
          <w:p w14:paraId="3E29245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B64D7C8"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5E5CA951"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916C0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b/>
                <w:bCs/>
                <w:i/>
                <w:noProof/>
                <w:sz w:val="18"/>
                <w:lang w:eastAsia="en-GB"/>
              </w:rPr>
              <w:t>beamformed (in MIMO-UE-ParametersPerTM)</w:t>
            </w:r>
          </w:p>
          <w:p w14:paraId="45EA1FF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41D9DF69"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TBD</w:t>
            </w:r>
          </w:p>
        </w:tc>
      </w:tr>
      <w:tr w:rsidR="008B73A7" w:rsidRPr="008B73A7" w14:paraId="4DF1FEDF" w14:textId="77777777" w:rsidTr="00D36DF6">
        <w:trPr>
          <w:cantSplit/>
        </w:trPr>
        <w:tc>
          <w:tcPr>
            <w:tcW w:w="7793" w:type="dxa"/>
            <w:gridSpan w:val="2"/>
          </w:tcPr>
          <w:p w14:paraId="23D8710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en-GB"/>
              </w:rPr>
              <w:t>benefitsFromInterruption</w:t>
            </w:r>
            <w:proofErr w:type="spellEnd"/>
          </w:p>
          <w:p w14:paraId="4174E2E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 xml:space="preserve">Indicates whether the UE power consumption would benefit from being allowed to cause interruptions to serving cells when performing measurements of deactivated </w:t>
            </w:r>
            <w:proofErr w:type="spellStart"/>
            <w:r w:rsidRPr="008B73A7">
              <w:rPr>
                <w:rFonts w:ascii="Arial" w:hAnsi="Arial"/>
                <w:sz w:val="18"/>
                <w:lang w:eastAsia="en-GB"/>
              </w:rPr>
              <w:t>SCell</w:t>
            </w:r>
            <w:proofErr w:type="spellEnd"/>
            <w:r w:rsidRPr="008B73A7">
              <w:rPr>
                <w:rFonts w:ascii="Arial" w:hAnsi="Arial"/>
                <w:sz w:val="18"/>
                <w:lang w:eastAsia="en-GB"/>
              </w:rPr>
              <w:t xml:space="preserve"> carriers for </w:t>
            </w:r>
            <w:proofErr w:type="spellStart"/>
            <w:r w:rsidRPr="008B73A7">
              <w:rPr>
                <w:rFonts w:ascii="Arial" w:hAnsi="Arial"/>
                <w:i/>
                <w:sz w:val="18"/>
                <w:lang w:eastAsia="en-GB"/>
              </w:rPr>
              <w:t>measCycleSCell</w:t>
            </w:r>
            <w:proofErr w:type="spellEnd"/>
            <w:r w:rsidRPr="008B73A7">
              <w:rPr>
                <w:rFonts w:ascii="Arial" w:hAnsi="Arial"/>
                <w:sz w:val="18"/>
                <w:lang w:eastAsia="en-GB"/>
              </w:rPr>
              <w:t xml:space="preserve"> of less than 640ms, as specified in TS 36.133 [16].</w:t>
            </w:r>
          </w:p>
        </w:tc>
        <w:tc>
          <w:tcPr>
            <w:tcW w:w="862" w:type="dxa"/>
            <w:gridSpan w:val="2"/>
          </w:tcPr>
          <w:p w14:paraId="3C3164BA"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No</w:t>
            </w:r>
          </w:p>
        </w:tc>
      </w:tr>
      <w:tr w:rsidR="008B73A7" w:rsidRPr="008B73A7" w14:paraId="5A134AD6" w14:textId="77777777" w:rsidTr="00D36DF6">
        <w:trPr>
          <w:cantSplit/>
        </w:trPr>
        <w:tc>
          <w:tcPr>
            <w:tcW w:w="7793" w:type="dxa"/>
            <w:gridSpan w:val="2"/>
          </w:tcPr>
          <w:p w14:paraId="57CB9FE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bwPrefInd</w:t>
            </w:r>
            <w:proofErr w:type="spellEnd"/>
          </w:p>
          <w:p w14:paraId="39C25A87"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Indicates whether the UE supports maximum PDSCH/PUSCH bandwidth preference indication.</w:t>
            </w:r>
          </w:p>
        </w:tc>
        <w:tc>
          <w:tcPr>
            <w:tcW w:w="862" w:type="dxa"/>
            <w:gridSpan w:val="2"/>
          </w:tcPr>
          <w:p w14:paraId="7017BF50"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52981C16" w14:textId="77777777" w:rsidTr="00D36DF6">
        <w:trPr>
          <w:cantSplit/>
        </w:trPr>
        <w:tc>
          <w:tcPr>
            <w:tcW w:w="7793" w:type="dxa"/>
            <w:gridSpan w:val="2"/>
          </w:tcPr>
          <w:p w14:paraId="312AC77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lastRenderedPageBreak/>
              <w:t>ca-BandwidthClass</w:t>
            </w:r>
          </w:p>
          <w:p w14:paraId="5131E968" w14:textId="77777777" w:rsidR="008B73A7" w:rsidRPr="008B73A7" w:rsidRDefault="008B73A7" w:rsidP="008B73A7">
            <w:pPr>
              <w:keepNext/>
              <w:keepLines/>
              <w:overflowPunct w:val="0"/>
              <w:autoSpaceDE w:val="0"/>
              <w:autoSpaceDN w:val="0"/>
              <w:adjustRightInd w:val="0"/>
              <w:spacing w:after="0"/>
              <w:textAlignment w:val="baseline"/>
              <w:rPr>
                <w:rFonts w:ascii="Arial" w:hAnsi="Arial"/>
                <w:iCs/>
                <w:noProof/>
                <w:kern w:val="2"/>
                <w:sz w:val="18"/>
                <w:lang w:eastAsia="zh-CN"/>
              </w:rPr>
            </w:pPr>
            <w:r w:rsidRPr="008B73A7">
              <w:rPr>
                <w:rFonts w:ascii="Arial" w:hAnsi="Arial"/>
                <w:iCs/>
                <w:noProof/>
                <w:sz w:val="18"/>
                <w:lang w:eastAsia="en-GB"/>
              </w:rPr>
              <w:t>The CA bandwidth class supported by the UE as defined in TS 36.101 [42], Table 5.6A-1.</w:t>
            </w:r>
          </w:p>
          <w:p w14:paraId="02D40CD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1BFCF6E3"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21FB59F6" w14:textId="77777777" w:rsidTr="00D36DF6">
        <w:trPr>
          <w:cantSplit/>
        </w:trPr>
        <w:tc>
          <w:tcPr>
            <w:tcW w:w="7808" w:type="dxa"/>
            <w:gridSpan w:val="3"/>
            <w:tcBorders>
              <w:bottom w:val="single" w:sz="4" w:space="0" w:color="808080"/>
            </w:tcBorders>
          </w:tcPr>
          <w:p w14:paraId="307A5C9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ca-IdleModeMeasurements</w:t>
            </w:r>
          </w:p>
          <w:p w14:paraId="6140176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Cs/>
                <w:noProof/>
                <w:sz w:val="18"/>
                <w:lang w:eastAsia="en-GB"/>
              </w:rPr>
            </w:pPr>
            <w:r w:rsidRPr="008B73A7">
              <w:rPr>
                <w:rFonts w:ascii="Arial" w:hAnsi="Arial"/>
                <w:bCs/>
                <w:noProof/>
                <w:sz w:val="18"/>
                <w:lang w:eastAsia="en-GB"/>
              </w:rPr>
              <w:t>Indicates whether UE supports reporting measurements performed during RRC_IDLE.</w:t>
            </w:r>
          </w:p>
        </w:tc>
        <w:tc>
          <w:tcPr>
            <w:tcW w:w="847" w:type="dxa"/>
            <w:tcBorders>
              <w:bottom w:val="single" w:sz="4" w:space="0" w:color="808080"/>
            </w:tcBorders>
          </w:tcPr>
          <w:p w14:paraId="72CF9E5D"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538AE3E1" w14:textId="77777777" w:rsidTr="00D36DF6">
        <w:trPr>
          <w:cantSplit/>
        </w:trPr>
        <w:tc>
          <w:tcPr>
            <w:tcW w:w="7808" w:type="dxa"/>
            <w:gridSpan w:val="3"/>
            <w:tcBorders>
              <w:bottom w:val="single" w:sz="4" w:space="0" w:color="808080"/>
            </w:tcBorders>
          </w:tcPr>
          <w:p w14:paraId="42B6F5B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ca-IdleModeValidityArea</w:t>
            </w:r>
          </w:p>
          <w:p w14:paraId="7FFDC5B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Cs/>
                <w:noProof/>
                <w:sz w:val="18"/>
                <w:lang w:eastAsia="en-GB"/>
              </w:rPr>
            </w:pPr>
            <w:r w:rsidRPr="008B73A7">
              <w:rPr>
                <w:rFonts w:ascii="Arial" w:hAnsi="Arial"/>
                <w:bCs/>
                <w:noProof/>
                <w:sz w:val="18"/>
                <w:lang w:eastAsia="en-GB"/>
              </w:rPr>
              <w:t>Indicates whether UE supports validity area for IDLE measurements during RRC_IDLE.</w:t>
            </w:r>
          </w:p>
        </w:tc>
        <w:tc>
          <w:tcPr>
            <w:tcW w:w="847" w:type="dxa"/>
            <w:tcBorders>
              <w:bottom w:val="single" w:sz="4" w:space="0" w:color="808080"/>
            </w:tcBorders>
          </w:tcPr>
          <w:p w14:paraId="45972C4A"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777ABB30" w14:textId="77777777" w:rsidTr="00D36DF6">
        <w:trPr>
          <w:cantSplit/>
        </w:trPr>
        <w:tc>
          <w:tcPr>
            <w:tcW w:w="7793" w:type="dxa"/>
            <w:gridSpan w:val="2"/>
          </w:tcPr>
          <w:p w14:paraId="1255162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cch-IM-RefRecTypeA-OneRX-Port</w:t>
            </w:r>
          </w:p>
          <w:p w14:paraId="653F300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8B73A7">
              <w:rPr>
                <w:rFonts w:ascii="Arial" w:eastAsia="Batang" w:hAnsi="Arial" w:cs="Arial"/>
                <w:bCs/>
                <w:noProof/>
                <w:sz w:val="18"/>
                <w:szCs w:val="18"/>
                <w:lang w:eastAsia="en-GB"/>
              </w:rPr>
              <w:t>EPDCCH</w:t>
            </w:r>
            <w:r w:rsidRPr="008B73A7">
              <w:rPr>
                <w:rFonts w:ascii="Arial" w:hAnsi="Arial" w:cs="Arial"/>
                <w:bCs/>
                <w:noProof/>
                <w:sz w:val="18"/>
                <w:szCs w:val="18"/>
                <w:lang w:eastAsia="en-GB"/>
              </w:rPr>
              <w:t xml:space="preserve"> receive processing (Enhanced downlink control channel performance requirements Type A in TS 36.101 [6]).</w:t>
            </w:r>
          </w:p>
        </w:tc>
        <w:tc>
          <w:tcPr>
            <w:tcW w:w="862" w:type="dxa"/>
            <w:gridSpan w:val="2"/>
          </w:tcPr>
          <w:p w14:paraId="44226B49"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zh-CN"/>
              </w:rPr>
              <w:t>-</w:t>
            </w:r>
          </w:p>
        </w:tc>
      </w:tr>
      <w:tr w:rsidR="008B73A7" w:rsidRPr="008B73A7" w14:paraId="3A81D6DD" w14:textId="77777777" w:rsidTr="00D36DF6">
        <w:trPr>
          <w:cantSplit/>
        </w:trPr>
        <w:tc>
          <w:tcPr>
            <w:tcW w:w="7793" w:type="dxa"/>
            <w:gridSpan w:val="2"/>
          </w:tcPr>
          <w:p w14:paraId="3A6C215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cch-InterfMitigation-RefRecTypeA, cch-InterfMitigation-RefRecTypeB, cch-InterfMitigation-MaxNumCCs</w:t>
            </w:r>
          </w:p>
          <w:p w14:paraId="6146E416" w14:textId="77777777" w:rsidR="008B73A7" w:rsidRPr="008B73A7" w:rsidRDefault="008B73A7" w:rsidP="008B73A7">
            <w:pPr>
              <w:keepNext/>
              <w:keepLines/>
              <w:overflowPunct w:val="0"/>
              <w:autoSpaceDE w:val="0"/>
              <w:autoSpaceDN w:val="0"/>
              <w:adjustRightInd w:val="0"/>
              <w:spacing w:after="0"/>
              <w:textAlignment w:val="baseline"/>
              <w:rPr>
                <w:rFonts w:ascii="Arial" w:hAnsi="Arial" w:cs="Arial"/>
                <w:bCs/>
                <w:noProof/>
                <w:sz w:val="18"/>
                <w:szCs w:val="18"/>
                <w:lang w:eastAsia="en-GB"/>
              </w:rPr>
            </w:pPr>
            <w:r w:rsidRPr="008B73A7">
              <w:rPr>
                <w:rFonts w:ascii="Arial" w:hAnsi="Arial" w:cs="Arial"/>
                <w:bCs/>
                <w:noProof/>
                <w:sz w:val="18"/>
                <w:szCs w:val="18"/>
                <w:lang w:eastAsia="en-GB"/>
              </w:rPr>
              <w:t xml:space="preserve">The field </w:t>
            </w:r>
            <w:r w:rsidRPr="008B73A7">
              <w:rPr>
                <w:rFonts w:ascii="Arial" w:hAnsi="Arial" w:cs="Arial"/>
                <w:bCs/>
                <w:i/>
                <w:noProof/>
                <w:sz w:val="18"/>
                <w:szCs w:val="18"/>
                <w:lang w:eastAsia="en-GB"/>
              </w:rPr>
              <w:t>cch-InterfMitigation-RefRecTypeA</w:t>
            </w:r>
            <w:r w:rsidRPr="008B73A7">
              <w:rPr>
                <w:rFonts w:ascii="Arial" w:hAnsi="Arial" w:cs="Arial"/>
                <w:bCs/>
                <w:noProof/>
                <w:sz w:val="18"/>
                <w:szCs w:val="18"/>
                <w:lang w:eastAsia="en-GB"/>
              </w:rPr>
              <w:t xml:space="preserve"> defines whether the UE supports Type A downlink control channel interference mitigation (CCH-IM) receiver "LMMSE-IRC + CRS-IC" for PDCCH/PCFICH/PHICH/</w:t>
            </w:r>
            <w:r w:rsidRPr="008B73A7">
              <w:rPr>
                <w:rFonts w:ascii="Arial" w:eastAsia="Batang" w:hAnsi="Arial" w:cs="Arial"/>
                <w:bCs/>
                <w:noProof/>
                <w:sz w:val="18"/>
                <w:szCs w:val="18"/>
                <w:lang w:eastAsia="en-GB"/>
              </w:rPr>
              <w:t>EPDCCH</w:t>
            </w:r>
            <w:r w:rsidRPr="008B73A7">
              <w:rPr>
                <w:rFonts w:ascii="Arial" w:hAnsi="Arial" w:cs="Arial"/>
                <w:bCs/>
                <w:noProof/>
                <w:sz w:val="18"/>
                <w:szCs w:val="18"/>
                <w:lang w:eastAsia="en-GB"/>
              </w:rPr>
              <w:t xml:space="preserve"> receive processing (Enhanced downlink control channel performance requirements Type A in the TS 36.101 [6]). The field </w:t>
            </w:r>
            <w:r w:rsidRPr="008B73A7">
              <w:rPr>
                <w:rFonts w:ascii="Arial" w:hAnsi="Arial" w:cs="Arial"/>
                <w:bCs/>
                <w:i/>
                <w:noProof/>
                <w:sz w:val="18"/>
                <w:szCs w:val="18"/>
                <w:lang w:eastAsia="en-GB"/>
              </w:rPr>
              <w:t>cch-InterfMitigation-RefRecTypeB</w:t>
            </w:r>
            <w:r w:rsidRPr="008B73A7">
              <w:rPr>
                <w:rFonts w:ascii="Arial"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8B73A7">
              <w:rPr>
                <w:rFonts w:ascii="Arial" w:hAnsi="Arial" w:cs="Arial"/>
                <w:i/>
                <w:sz w:val="18"/>
                <w:szCs w:val="18"/>
                <w:lang w:eastAsia="ja-JP"/>
              </w:rPr>
              <w:t>cch-InterfMitigation-RefRecTypeB-r13</w:t>
            </w:r>
            <w:r w:rsidRPr="008B73A7">
              <w:rPr>
                <w:rFonts w:ascii="Arial" w:hAnsi="Arial" w:cs="Arial"/>
                <w:bCs/>
                <w:noProof/>
                <w:sz w:val="18"/>
                <w:szCs w:val="18"/>
                <w:lang w:eastAsia="en-GB"/>
              </w:rPr>
              <w:t xml:space="preserve"> shall also support the capability defined by </w:t>
            </w:r>
            <w:r w:rsidRPr="008B73A7">
              <w:rPr>
                <w:rFonts w:ascii="Arial" w:hAnsi="Arial" w:cs="Arial"/>
                <w:i/>
                <w:sz w:val="18"/>
                <w:szCs w:val="18"/>
                <w:lang w:eastAsia="ja-JP"/>
              </w:rPr>
              <w:t>cch-InterfMitigation-RefRecTypeA-r13</w:t>
            </w:r>
            <w:r w:rsidRPr="008B73A7">
              <w:rPr>
                <w:rFonts w:ascii="Arial" w:hAnsi="Arial" w:cs="Arial"/>
                <w:bCs/>
                <w:noProof/>
                <w:sz w:val="18"/>
                <w:szCs w:val="18"/>
                <w:lang w:eastAsia="en-GB"/>
              </w:rPr>
              <w:t>.</w:t>
            </w:r>
          </w:p>
          <w:p w14:paraId="77A8FAA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Cs/>
                <w:noProof/>
                <w:sz w:val="18"/>
                <w:lang w:eastAsia="en-GB"/>
              </w:rPr>
            </w:pPr>
          </w:p>
          <w:p w14:paraId="28A4D0A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Cs/>
                <w:noProof/>
                <w:sz w:val="18"/>
                <w:lang w:eastAsia="en-GB"/>
              </w:rPr>
              <w:t xml:space="preserve">If the UE sets one or more of the fields </w:t>
            </w:r>
            <w:r w:rsidRPr="008B73A7">
              <w:rPr>
                <w:rFonts w:ascii="Arial" w:hAnsi="Arial"/>
                <w:bCs/>
                <w:i/>
                <w:noProof/>
                <w:sz w:val="18"/>
                <w:lang w:eastAsia="en-GB"/>
              </w:rPr>
              <w:t xml:space="preserve">cch-InterfMitigation-RefRecTypeA </w:t>
            </w:r>
            <w:r w:rsidRPr="008B73A7">
              <w:rPr>
                <w:rFonts w:ascii="Arial" w:hAnsi="Arial"/>
                <w:bCs/>
                <w:noProof/>
                <w:sz w:val="18"/>
                <w:lang w:eastAsia="en-GB"/>
              </w:rPr>
              <w:t>and</w:t>
            </w:r>
            <w:r w:rsidRPr="008B73A7">
              <w:rPr>
                <w:rFonts w:ascii="Arial" w:hAnsi="Arial"/>
                <w:bCs/>
                <w:i/>
                <w:noProof/>
                <w:sz w:val="18"/>
                <w:lang w:eastAsia="en-GB"/>
              </w:rPr>
              <w:t xml:space="preserve"> cch-InterfMitigation-RefRecTypeB</w:t>
            </w:r>
            <w:r w:rsidRPr="008B73A7">
              <w:rPr>
                <w:rFonts w:ascii="Arial" w:hAnsi="Arial"/>
                <w:bCs/>
                <w:noProof/>
                <w:sz w:val="18"/>
                <w:lang w:eastAsia="en-GB"/>
              </w:rPr>
              <w:t xml:space="preserve"> to "supported", the UE shall include the parameter </w:t>
            </w:r>
            <w:r w:rsidRPr="008B73A7">
              <w:rPr>
                <w:rFonts w:ascii="Arial" w:hAnsi="Arial"/>
                <w:bCs/>
                <w:i/>
                <w:noProof/>
                <w:sz w:val="18"/>
                <w:lang w:eastAsia="en-GB"/>
              </w:rPr>
              <w:t>cch-InterfMitigation-MaxNumCCs</w:t>
            </w:r>
            <w:r w:rsidRPr="008B73A7">
              <w:rPr>
                <w:rFonts w:ascii="Arial" w:hAnsi="Arial"/>
                <w:bCs/>
                <w:noProof/>
                <w:sz w:val="18"/>
                <w:lang w:eastAsia="en-GB"/>
              </w:rPr>
              <w:t xml:space="preserve"> to indicate that the UE supports CCH-IM on at least one arbitrary downlink CC for up to </w:t>
            </w:r>
            <w:r w:rsidRPr="008B73A7">
              <w:rPr>
                <w:rFonts w:ascii="Arial" w:hAnsi="Arial"/>
                <w:bCs/>
                <w:i/>
                <w:noProof/>
                <w:sz w:val="18"/>
                <w:lang w:eastAsia="en-GB"/>
              </w:rPr>
              <w:t xml:space="preserve">cch-InterfMitigation-MaxNumCCs </w:t>
            </w:r>
            <w:r w:rsidRPr="008B73A7">
              <w:rPr>
                <w:rFonts w:ascii="Arial" w:hAnsi="Arial"/>
                <w:bCs/>
                <w:noProof/>
                <w:sz w:val="18"/>
                <w:lang w:eastAsia="en-GB"/>
              </w:rPr>
              <w:t xml:space="preserve">downlink CC CA configuration. The UE shall not include the parameter </w:t>
            </w:r>
            <w:r w:rsidRPr="008B73A7">
              <w:rPr>
                <w:rFonts w:ascii="Arial" w:hAnsi="Arial"/>
                <w:bCs/>
                <w:i/>
                <w:noProof/>
                <w:sz w:val="18"/>
                <w:lang w:eastAsia="en-GB"/>
              </w:rPr>
              <w:t>cch-InterfMitigation-MaxNumCCs</w:t>
            </w:r>
            <w:r w:rsidRPr="008B73A7">
              <w:rPr>
                <w:rFonts w:ascii="Arial" w:hAnsi="Arial"/>
                <w:bCs/>
                <w:noProof/>
                <w:sz w:val="18"/>
                <w:lang w:eastAsia="en-GB"/>
              </w:rPr>
              <w:t xml:space="preserve"> if neither </w:t>
            </w:r>
            <w:r w:rsidRPr="008B73A7">
              <w:rPr>
                <w:rFonts w:ascii="Arial" w:hAnsi="Arial"/>
                <w:bCs/>
                <w:i/>
                <w:noProof/>
                <w:sz w:val="18"/>
                <w:lang w:eastAsia="en-GB"/>
              </w:rPr>
              <w:t xml:space="preserve">cch-InterfMitigation-RefRecTypeA </w:t>
            </w:r>
            <w:r w:rsidRPr="008B73A7">
              <w:rPr>
                <w:rFonts w:ascii="Arial" w:hAnsi="Arial"/>
                <w:bCs/>
                <w:noProof/>
                <w:sz w:val="18"/>
                <w:lang w:eastAsia="en-GB"/>
              </w:rPr>
              <w:t>nor</w:t>
            </w:r>
            <w:r w:rsidRPr="008B73A7">
              <w:rPr>
                <w:rFonts w:ascii="Arial" w:hAnsi="Arial"/>
                <w:bCs/>
                <w:i/>
                <w:noProof/>
                <w:sz w:val="18"/>
                <w:lang w:eastAsia="en-GB"/>
              </w:rPr>
              <w:t xml:space="preserve"> cch-InterfMitigation-RefRecTypeB</w:t>
            </w:r>
            <w:r w:rsidRPr="008B73A7">
              <w:rPr>
                <w:rFonts w:ascii="Arial" w:hAnsi="Arial"/>
                <w:bCs/>
                <w:noProof/>
                <w:sz w:val="18"/>
                <w:lang w:eastAsia="en-GB"/>
              </w:rPr>
              <w:t xml:space="preserve"> is present. The UE may not perform CCH-IM on more than 1 DL CCs. For example, the UE sets "</w:t>
            </w:r>
            <w:r w:rsidRPr="008B73A7">
              <w:rPr>
                <w:rFonts w:ascii="Arial" w:hAnsi="Arial"/>
                <w:bCs/>
                <w:i/>
                <w:noProof/>
                <w:sz w:val="18"/>
                <w:lang w:eastAsia="en-GB"/>
              </w:rPr>
              <w:t xml:space="preserve">cch-InterfMitigation-MaxNumCCs </w:t>
            </w:r>
            <w:r w:rsidRPr="008B73A7">
              <w:rPr>
                <w:rFonts w:ascii="Arial" w:hAnsi="Arial"/>
                <w:bCs/>
                <w:noProof/>
                <w:sz w:val="18"/>
                <w:lang w:eastAsia="en-GB"/>
              </w:rPr>
              <w:t>= 3"</w:t>
            </w:r>
            <w:r w:rsidRPr="008B73A7">
              <w:rPr>
                <w:rFonts w:ascii="Arial" w:hAnsi="Arial"/>
                <w:bCs/>
                <w:i/>
                <w:noProof/>
                <w:sz w:val="18"/>
                <w:lang w:eastAsia="en-GB"/>
              </w:rPr>
              <w:t xml:space="preserve"> </w:t>
            </w:r>
            <w:r w:rsidRPr="008B73A7">
              <w:rPr>
                <w:rFonts w:ascii="Arial"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55E482FC"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zh-CN"/>
              </w:rPr>
              <w:t>-</w:t>
            </w:r>
          </w:p>
        </w:tc>
      </w:tr>
      <w:tr w:rsidR="008B73A7" w:rsidRPr="008B73A7" w14:paraId="597817F0" w14:textId="77777777" w:rsidTr="00D36DF6">
        <w:trPr>
          <w:cantSplit/>
        </w:trPr>
        <w:tc>
          <w:tcPr>
            <w:tcW w:w="7793" w:type="dxa"/>
            <w:gridSpan w:val="2"/>
          </w:tcPr>
          <w:p w14:paraId="221CA38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cdma2000-NW-Sharing</w:t>
            </w:r>
          </w:p>
          <w:p w14:paraId="3FBADB5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iCs/>
                <w:noProof/>
                <w:sz w:val="18"/>
                <w:lang w:eastAsia="en-GB"/>
              </w:rPr>
              <w:t>Indicates whether the UE supports network sharing for CDMA2000.</w:t>
            </w:r>
          </w:p>
        </w:tc>
        <w:tc>
          <w:tcPr>
            <w:tcW w:w="862" w:type="dxa"/>
            <w:gridSpan w:val="2"/>
          </w:tcPr>
          <w:p w14:paraId="7E7E971C"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7B5538D7" w14:textId="77777777" w:rsidTr="00D36DF6">
        <w:trPr>
          <w:cantSplit/>
        </w:trPr>
        <w:tc>
          <w:tcPr>
            <w:tcW w:w="7793" w:type="dxa"/>
            <w:gridSpan w:val="2"/>
          </w:tcPr>
          <w:p w14:paraId="6F3B3B4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ce-ClosedLoopTxAntennaSelection</w:t>
            </w:r>
          </w:p>
          <w:p w14:paraId="4E5F3FD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iCs/>
                <w:noProof/>
                <w:sz w:val="18"/>
                <w:lang w:eastAsia="en-GB"/>
              </w:rPr>
              <w:t xml:space="preserve">Indicates whether the UE supports </w:t>
            </w:r>
            <w:r w:rsidRPr="008B73A7">
              <w:rPr>
                <w:rFonts w:ascii="Arial" w:hAnsi="Arial"/>
                <w:sz w:val="18"/>
                <w:lang w:eastAsia="ja-JP"/>
              </w:rPr>
              <w:t>UL closed-loop Tx antenna selection in CE mode A</w:t>
            </w:r>
            <w:r w:rsidRPr="008B73A7">
              <w:rPr>
                <w:rFonts w:ascii="Arial" w:hAnsi="Arial"/>
                <w:bCs/>
                <w:noProof/>
                <w:sz w:val="18"/>
                <w:lang w:eastAsia="en-GB"/>
              </w:rPr>
              <w:t xml:space="preserve">, </w:t>
            </w:r>
            <w:r w:rsidRPr="008B73A7">
              <w:rPr>
                <w:rFonts w:ascii="Arial" w:hAnsi="Arial"/>
                <w:sz w:val="18"/>
                <w:lang w:eastAsia="ja-JP"/>
              </w:rPr>
              <w:t>as specified in TS 36.212 [22].</w:t>
            </w:r>
          </w:p>
        </w:tc>
        <w:tc>
          <w:tcPr>
            <w:tcW w:w="862" w:type="dxa"/>
            <w:gridSpan w:val="2"/>
          </w:tcPr>
          <w:p w14:paraId="3720AB37"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Yes</w:t>
            </w:r>
          </w:p>
        </w:tc>
      </w:tr>
      <w:tr w:rsidR="008B73A7" w:rsidRPr="008B73A7" w14:paraId="2E71AF00" w14:textId="77777777" w:rsidTr="00D36DF6">
        <w:tc>
          <w:tcPr>
            <w:tcW w:w="7793" w:type="dxa"/>
            <w:gridSpan w:val="2"/>
            <w:tcBorders>
              <w:top w:val="single" w:sz="4" w:space="0" w:color="808080"/>
              <w:left w:val="single" w:sz="4" w:space="0" w:color="808080"/>
              <w:bottom w:val="single" w:sz="4" w:space="0" w:color="808080"/>
              <w:right w:val="single" w:sz="4" w:space="0" w:color="808080"/>
            </w:tcBorders>
          </w:tcPr>
          <w:p w14:paraId="0F728479"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ce</w:t>
            </w:r>
            <w:proofErr w:type="spellEnd"/>
            <w:r w:rsidRPr="008B73A7">
              <w:rPr>
                <w:rFonts w:ascii="Arial" w:hAnsi="Arial"/>
                <w:b/>
                <w:i/>
                <w:sz w:val="18"/>
                <w:lang w:eastAsia="zh-CN"/>
              </w:rPr>
              <w:t>-CQI-</w:t>
            </w:r>
            <w:proofErr w:type="spellStart"/>
            <w:r w:rsidRPr="008B73A7">
              <w:rPr>
                <w:rFonts w:ascii="Arial" w:hAnsi="Arial"/>
                <w:b/>
                <w:i/>
                <w:sz w:val="18"/>
                <w:lang w:eastAsia="zh-CN"/>
              </w:rPr>
              <w:t>AlternativeTable</w:t>
            </w:r>
            <w:proofErr w:type="spellEnd"/>
          </w:p>
          <w:p w14:paraId="3750CCE1"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zh-CN"/>
              </w:rPr>
            </w:pPr>
            <w:r w:rsidRPr="008B73A7">
              <w:rPr>
                <w:rFonts w:ascii="Arial" w:hAnsi="Arial"/>
                <w:sz w:val="18"/>
                <w:lang w:eastAsia="zh-CN"/>
              </w:rPr>
              <w:t>Indicates whether the UE supports alternative CQI table</w:t>
            </w:r>
            <w:r w:rsidRPr="008B73A7">
              <w:rPr>
                <w:rFonts w:ascii="Arial" w:hAnsi="Arial"/>
                <w:noProof/>
                <w:sz w:val="18"/>
                <w:lang w:eastAsia="en-GB"/>
              </w:rPr>
              <w:t xml:space="preserve"> </w:t>
            </w:r>
            <w:r w:rsidRPr="008B73A7">
              <w:rPr>
                <w:rFonts w:ascii="Arial" w:hAnsi="Arial"/>
                <w:sz w:val="18"/>
                <w:lang w:eastAsia="ja-JP"/>
              </w:rPr>
              <w:t>in CE mode A</w:t>
            </w:r>
            <w:r w:rsidRPr="008B73A7">
              <w:rPr>
                <w:rFonts w:ascii="Arial" w:hAnsi="Arial"/>
                <w:noProof/>
                <w:sz w:val="18"/>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31D0B30C"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zh-CN"/>
              </w:rPr>
              <w:t>-</w:t>
            </w:r>
          </w:p>
        </w:tc>
      </w:tr>
      <w:tr w:rsidR="008B73A7" w:rsidRPr="008B73A7" w14:paraId="6EC66B30" w14:textId="77777777" w:rsidTr="00D36DF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A534C1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lastRenderedPageBreak/>
              <w:t>ce-CRS-IntfMitig</w:t>
            </w:r>
          </w:p>
          <w:p w14:paraId="489B1E4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noProof/>
                <w:sz w:val="18"/>
                <w:lang w:eastAsia="en-GB"/>
              </w:rPr>
            </w:pPr>
            <w:r w:rsidRPr="008B73A7">
              <w:rPr>
                <w:rFonts w:ascii="Arial" w:hAnsi="Arial"/>
                <w:bCs/>
                <w:noProof/>
                <w:sz w:val="18"/>
                <w:lang w:eastAsia="en-GB"/>
              </w:rPr>
              <w:t xml:space="preserve">Indicates whether UE supports CRS interference mitigation, i.e., value </w:t>
            </w:r>
            <w:r w:rsidRPr="008B73A7">
              <w:rPr>
                <w:rFonts w:ascii="Arial" w:hAnsi="Arial"/>
                <w:bCs/>
                <w:i/>
                <w:noProof/>
                <w:sz w:val="18"/>
                <w:lang w:eastAsia="en-GB"/>
              </w:rPr>
              <w:t>supported</w:t>
            </w:r>
            <w:r w:rsidRPr="008B73A7">
              <w:rPr>
                <w:rFonts w:ascii="Arial"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01E5FA77"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66D3AAF8" w14:textId="77777777" w:rsidTr="00D36DF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D0B06F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ce-CSI-RS-Feedback</w:t>
            </w:r>
          </w:p>
          <w:p w14:paraId="3B177D0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iCs/>
                <w:noProof/>
                <w:sz w:val="18"/>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F23ADEA"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Yes</w:t>
            </w:r>
          </w:p>
        </w:tc>
      </w:tr>
      <w:tr w:rsidR="008B73A7" w:rsidRPr="008B73A7" w14:paraId="6E0C3359" w14:textId="77777777" w:rsidTr="00D36DF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152D87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val="en-US" w:eastAsia="en-GB"/>
              </w:rPr>
              <w:t>ce-CSI</w:t>
            </w:r>
            <w:r w:rsidRPr="008B73A7">
              <w:rPr>
                <w:rFonts w:ascii="Arial" w:hAnsi="Arial"/>
                <w:b/>
                <w:bCs/>
                <w:i/>
                <w:noProof/>
                <w:sz w:val="18"/>
                <w:lang w:eastAsia="en-GB"/>
              </w:rPr>
              <w:t>-RS-FeedbackCodebookRestriction</w:t>
            </w:r>
          </w:p>
          <w:p w14:paraId="4246338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iCs/>
                <w:noProof/>
                <w:sz w:val="18"/>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A349386"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Yes</w:t>
            </w:r>
          </w:p>
        </w:tc>
      </w:tr>
      <w:tr w:rsidR="008B73A7" w:rsidRPr="008B73A7" w14:paraId="67FBD6CC" w14:textId="77777777" w:rsidTr="00D36DF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51ADBF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val="en-US" w:eastAsia="en-GB"/>
              </w:rPr>
              <w:t>ce</w:t>
            </w:r>
            <w:proofErr w:type="spellEnd"/>
            <w:r w:rsidRPr="008B73A7">
              <w:rPr>
                <w:rFonts w:ascii="Arial" w:hAnsi="Arial"/>
                <w:b/>
                <w:i/>
                <w:sz w:val="18"/>
                <w:lang w:val="en-US" w:eastAsia="en-GB"/>
              </w:rPr>
              <w:t>-DL</w:t>
            </w:r>
            <w:r w:rsidRPr="008B73A7">
              <w:rPr>
                <w:rFonts w:ascii="Arial" w:hAnsi="Arial"/>
                <w:b/>
                <w:i/>
                <w:sz w:val="18"/>
                <w:lang w:eastAsia="en-GB"/>
              </w:rPr>
              <w:t>-</w:t>
            </w:r>
            <w:proofErr w:type="spellStart"/>
            <w:r w:rsidRPr="008B73A7">
              <w:rPr>
                <w:rFonts w:ascii="Arial" w:hAnsi="Arial"/>
                <w:b/>
                <w:i/>
                <w:sz w:val="18"/>
                <w:lang w:eastAsia="en-GB"/>
              </w:rPr>
              <w:t>ChannelQualityReporting</w:t>
            </w:r>
            <w:proofErr w:type="spellEnd"/>
          </w:p>
          <w:p w14:paraId="5275454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77F0B279"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val="en-US" w:eastAsia="en-GB"/>
              </w:rPr>
              <w:t>Yes</w:t>
            </w:r>
          </w:p>
        </w:tc>
      </w:tr>
      <w:tr w:rsidR="008B73A7" w:rsidRPr="008B73A7" w14:paraId="762E41C5" w14:textId="77777777" w:rsidTr="00D36DF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36C404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val="en-US" w:eastAsia="zh-CN"/>
              </w:rPr>
            </w:pPr>
            <w:proofErr w:type="spellStart"/>
            <w:r w:rsidRPr="008B73A7">
              <w:rPr>
                <w:rFonts w:ascii="Arial" w:hAnsi="Arial"/>
                <w:b/>
                <w:i/>
                <w:sz w:val="18"/>
                <w:lang w:val="en-US" w:eastAsia="zh-CN"/>
              </w:rPr>
              <w:t>ce</w:t>
            </w:r>
            <w:proofErr w:type="spellEnd"/>
            <w:r w:rsidRPr="008B73A7">
              <w:rPr>
                <w:rFonts w:ascii="Arial" w:hAnsi="Arial"/>
                <w:b/>
                <w:i/>
                <w:sz w:val="18"/>
                <w:lang w:val="en-US" w:eastAsia="zh-CN"/>
              </w:rPr>
              <w:t>-EUTRA</w:t>
            </w:r>
            <w:r w:rsidRPr="008B73A7">
              <w:rPr>
                <w:rFonts w:ascii="Arial" w:hAnsi="Arial"/>
                <w:b/>
                <w:i/>
                <w:sz w:val="18"/>
                <w:lang w:eastAsia="zh-CN"/>
              </w:rPr>
              <w:t>-5GC</w:t>
            </w:r>
          </w:p>
          <w:p w14:paraId="2AEABA69"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zh-CN"/>
              </w:rPr>
              <w:t xml:space="preserve">Indicates whether the UE </w:t>
            </w:r>
            <w:r w:rsidRPr="008B73A7">
              <w:rPr>
                <w:rFonts w:ascii="Arial" w:hAnsi="Arial"/>
                <w:sz w:val="18"/>
                <w:lang w:val="en-US" w:eastAsia="zh-CN"/>
              </w:rPr>
              <w:t>operating in CE mode A or B</w:t>
            </w:r>
            <w:r w:rsidRPr="008B73A7">
              <w:rPr>
                <w:rFonts w:ascii="Arial" w:hAnsi="Arial"/>
                <w:sz w:val="18"/>
                <w:lang w:eastAsia="zh-CN"/>
              </w:rPr>
              <w:t xml:space="preserve">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09FE2717"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sz w:val="18"/>
                <w:lang w:eastAsia="zh-CN"/>
              </w:rPr>
              <w:t>Yes</w:t>
            </w:r>
          </w:p>
        </w:tc>
      </w:tr>
      <w:tr w:rsidR="008B73A7" w:rsidRPr="008B73A7" w14:paraId="75C75050" w14:textId="77777777" w:rsidTr="00D36DF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79E070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val="en-US" w:eastAsia="zh-CN"/>
              </w:rPr>
              <w:t>ce</w:t>
            </w:r>
            <w:proofErr w:type="spellEnd"/>
            <w:r w:rsidRPr="008B73A7">
              <w:rPr>
                <w:rFonts w:ascii="Arial" w:hAnsi="Arial"/>
                <w:b/>
                <w:i/>
                <w:sz w:val="18"/>
                <w:lang w:val="en-US" w:eastAsia="zh-CN"/>
              </w:rPr>
              <w:t>-EUTRA</w:t>
            </w:r>
            <w:r w:rsidRPr="008B73A7">
              <w:rPr>
                <w:rFonts w:ascii="Arial" w:hAnsi="Arial"/>
                <w:b/>
                <w:i/>
                <w:sz w:val="18"/>
                <w:lang w:eastAsia="zh-CN"/>
              </w:rPr>
              <w:t>-5GC-HO-ToNR-FDD-FR1</w:t>
            </w:r>
          </w:p>
          <w:p w14:paraId="3481212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zh-CN"/>
              </w:rPr>
              <w:t>Indicates whether the UE</w:t>
            </w:r>
            <w:r w:rsidRPr="008B73A7">
              <w:rPr>
                <w:rFonts w:ascii="Arial" w:hAnsi="Arial"/>
                <w:sz w:val="18"/>
                <w:lang w:val="en-US" w:eastAsia="zh-CN"/>
              </w:rPr>
              <w:t xml:space="preserve"> operating in CE mode A or B</w:t>
            </w:r>
            <w:r w:rsidRPr="008B73A7">
              <w:rPr>
                <w:rFonts w:ascii="Arial" w:hAnsi="Arial"/>
                <w:sz w:val="18"/>
                <w:lang w:eastAsia="zh-CN"/>
              </w:rPr>
              <w:t xml:space="preserve">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58E21EE0"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sz w:val="18"/>
                <w:lang w:eastAsia="zh-CN"/>
              </w:rPr>
              <w:t>Y</w:t>
            </w:r>
            <w:r w:rsidRPr="008B73A7">
              <w:rPr>
                <w:rFonts w:ascii="Arial" w:hAnsi="Arial"/>
                <w:sz w:val="18"/>
                <w:lang w:eastAsia="en-GB"/>
              </w:rPr>
              <w:t>es</w:t>
            </w:r>
          </w:p>
        </w:tc>
      </w:tr>
      <w:tr w:rsidR="008B73A7" w:rsidRPr="008B73A7" w14:paraId="712058E5" w14:textId="77777777" w:rsidTr="00D36DF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A60FE3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val="en-US" w:eastAsia="zh-CN"/>
              </w:rPr>
              <w:t>ce</w:t>
            </w:r>
            <w:proofErr w:type="spellEnd"/>
            <w:r w:rsidRPr="008B73A7">
              <w:rPr>
                <w:rFonts w:ascii="Arial" w:hAnsi="Arial"/>
                <w:b/>
                <w:i/>
                <w:sz w:val="18"/>
                <w:lang w:val="en-US" w:eastAsia="zh-CN"/>
              </w:rPr>
              <w:t>-EUTRA-</w:t>
            </w:r>
            <w:r w:rsidRPr="008B73A7">
              <w:rPr>
                <w:rFonts w:ascii="Arial" w:hAnsi="Arial"/>
                <w:b/>
                <w:i/>
                <w:sz w:val="18"/>
                <w:lang w:eastAsia="zh-CN"/>
              </w:rPr>
              <w:t>5GC-HO-ToNR-TDD-FR1</w:t>
            </w:r>
          </w:p>
          <w:p w14:paraId="7604F58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zh-CN"/>
              </w:rPr>
              <w:t xml:space="preserve">Indicates whether the UE </w:t>
            </w:r>
            <w:r w:rsidRPr="008B73A7">
              <w:rPr>
                <w:rFonts w:ascii="Arial" w:hAnsi="Arial"/>
                <w:sz w:val="18"/>
                <w:lang w:val="en-US" w:eastAsia="zh-CN"/>
              </w:rPr>
              <w:t>operating in CE mode A or B</w:t>
            </w:r>
            <w:r w:rsidRPr="008B73A7">
              <w:rPr>
                <w:rFonts w:ascii="Arial" w:hAnsi="Arial"/>
                <w:sz w:val="18"/>
                <w:lang w:eastAsia="zh-CN"/>
              </w:rPr>
              <w:t xml:space="preserve">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374BC70F"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sz w:val="18"/>
                <w:lang w:eastAsia="zh-CN"/>
              </w:rPr>
              <w:t>Y</w:t>
            </w:r>
            <w:r w:rsidRPr="008B73A7">
              <w:rPr>
                <w:rFonts w:ascii="Arial" w:hAnsi="Arial"/>
                <w:sz w:val="18"/>
                <w:lang w:eastAsia="en-GB"/>
              </w:rPr>
              <w:t>es</w:t>
            </w:r>
          </w:p>
        </w:tc>
      </w:tr>
      <w:tr w:rsidR="008B73A7" w:rsidRPr="008B73A7" w14:paraId="0F6CF446" w14:textId="77777777" w:rsidTr="00D36DF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0FF503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val="en-US" w:eastAsia="zh-CN"/>
              </w:rPr>
              <w:t>ce</w:t>
            </w:r>
            <w:proofErr w:type="spellEnd"/>
            <w:r w:rsidRPr="008B73A7">
              <w:rPr>
                <w:rFonts w:ascii="Arial" w:hAnsi="Arial"/>
                <w:b/>
                <w:i/>
                <w:sz w:val="18"/>
                <w:lang w:val="en-US" w:eastAsia="zh-CN"/>
              </w:rPr>
              <w:t>-EUTRA</w:t>
            </w:r>
            <w:r w:rsidRPr="008B73A7">
              <w:rPr>
                <w:rFonts w:ascii="Arial" w:hAnsi="Arial"/>
                <w:b/>
                <w:i/>
                <w:sz w:val="18"/>
                <w:lang w:eastAsia="zh-CN"/>
              </w:rPr>
              <w:t>-5GC-HO-ToNR-FDD-FR2</w:t>
            </w:r>
          </w:p>
          <w:p w14:paraId="5DB50DB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zh-CN"/>
              </w:rPr>
              <w:t xml:space="preserve">Indicates whether the UE </w:t>
            </w:r>
            <w:r w:rsidRPr="008B73A7">
              <w:rPr>
                <w:rFonts w:ascii="Arial" w:hAnsi="Arial"/>
                <w:sz w:val="18"/>
                <w:lang w:val="en-US" w:eastAsia="zh-CN"/>
              </w:rPr>
              <w:t>operating in CE mode A or B</w:t>
            </w:r>
            <w:r w:rsidRPr="008B73A7">
              <w:rPr>
                <w:rFonts w:ascii="Arial" w:hAnsi="Arial"/>
                <w:sz w:val="18"/>
                <w:lang w:eastAsia="zh-CN"/>
              </w:rPr>
              <w:t xml:space="preserve">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05DD21F9"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sz w:val="18"/>
                <w:lang w:eastAsia="zh-CN"/>
              </w:rPr>
              <w:t>Y</w:t>
            </w:r>
            <w:r w:rsidRPr="008B73A7">
              <w:rPr>
                <w:rFonts w:ascii="Arial" w:hAnsi="Arial"/>
                <w:sz w:val="18"/>
                <w:lang w:eastAsia="en-GB"/>
              </w:rPr>
              <w:t>es</w:t>
            </w:r>
          </w:p>
        </w:tc>
      </w:tr>
      <w:tr w:rsidR="008B73A7" w:rsidRPr="008B73A7" w14:paraId="30E40D89" w14:textId="77777777" w:rsidTr="00D36DF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1E3D85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val="en-US" w:eastAsia="zh-CN"/>
              </w:rPr>
              <w:t>ce</w:t>
            </w:r>
            <w:proofErr w:type="spellEnd"/>
            <w:r w:rsidRPr="008B73A7">
              <w:rPr>
                <w:rFonts w:ascii="Arial" w:hAnsi="Arial"/>
                <w:b/>
                <w:i/>
                <w:sz w:val="18"/>
                <w:lang w:val="en-US" w:eastAsia="zh-CN"/>
              </w:rPr>
              <w:t>-EUTRA</w:t>
            </w:r>
            <w:r w:rsidRPr="008B73A7">
              <w:rPr>
                <w:rFonts w:ascii="Arial" w:hAnsi="Arial"/>
                <w:b/>
                <w:i/>
                <w:sz w:val="18"/>
                <w:lang w:eastAsia="zh-CN"/>
              </w:rPr>
              <w:t>-5GC-HO-ToNR-TDD-FR2</w:t>
            </w:r>
          </w:p>
          <w:p w14:paraId="7CEFD40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zh-CN"/>
              </w:rPr>
              <w:t xml:space="preserve">Indicates whether the UE </w:t>
            </w:r>
            <w:r w:rsidRPr="008B73A7">
              <w:rPr>
                <w:rFonts w:ascii="Arial" w:hAnsi="Arial"/>
                <w:sz w:val="18"/>
                <w:lang w:val="en-US" w:eastAsia="zh-CN"/>
              </w:rPr>
              <w:t>operating in CE mode A or B</w:t>
            </w:r>
            <w:r w:rsidRPr="008B73A7">
              <w:rPr>
                <w:rFonts w:ascii="Arial" w:hAnsi="Arial"/>
                <w:sz w:val="18"/>
                <w:lang w:eastAsia="zh-CN"/>
              </w:rPr>
              <w:t xml:space="preserve">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17A50601"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sz w:val="18"/>
                <w:lang w:eastAsia="zh-CN"/>
              </w:rPr>
              <w:t>Y</w:t>
            </w:r>
            <w:r w:rsidRPr="008B73A7">
              <w:rPr>
                <w:rFonts w:ascii="Arial" w:hAnsi="Arial"/>
                <w:sz w:val="18"/>
                <w:lang w:eastAsia="en-GB"/>
              </w:rPr>
              <w:t>es</w:t>
            </w:r>
          </w:p>
        </w:tc>
      </w:tr>
      <w:tr w:rsidR="008B73A7" w:rsidRPr="008B73A7" w14:paraId="4FC62645" w14:textId="77777777" w:rsidTr="00D36DF6">
        <w:trPr>
          <w:cantSplit/>
        </w:trPr>
        <w:tc>
          <w:tcPr>
            <w:tcW w:w="7793" w:type="dxa"/>
            <w:gridSpan w:val="2"/>
          </w:tcPr>
          <w:p w14:paraId="37E80AF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ce-HARQ-AckBundling</w:t>
            </w:r>
          </w:p>
          <w:p w14:paraId="5BF8DF5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iCs/>
                <w:noProof/>
                <w:sz w:val="18"/>
                <w:lang w:eastAsia="en-GB"/>
              </w:rPr>
              <w:t>Indicates whether the UE supports HARQ-ACK bundling in half duplex FDD in CE mode A</w:t>
            </w:r>
            <w:r w:rsidRPr="008B73A7">
              <w:rPr>
                <w:rFonts w:ascii="Arial" w:hAnsi="Arial"/>
                <w:sz w:val="18"/>
                <w:lang w:eastAsia="ja-JP"/>
              </w:rPr>
              <w:t>, as specified in TS</w:t>
            </w:r>
            <w:r w:rsidRPr="008B73A7">
              <w:rPr>
                <w:rFonts w:ascii="Arial" w:hAnsi="Arial"/>
                <w:sz w:val="18"/>
                <w:lang w:eastAsia="en-GB"/>
              </w:rPr>
              <w:t xml:space="preserve"> 36.212 [22] and TS 36.213 [23]</w:t>
            </w:r>
            <w:r w:rsidRPr="008B73A7">
              <w:rPr>
                <w:rFonts w:ascii="Arial" w:hAnsi="Arial"/>
                <w:sz w:val="18"/>
                <w:lang w:eastAsia="ja-JP"/>
              </w:rPr>
              <w:t>.</w:t>
            </w:r>
          </w:p>
        </w:tc>
        <w:tc>
          <w:tcPr>
            <w:tcW w:w="862" w:type="dxa"/>
            <w:gridSpan w:val="2"/>
          </w:tcPr>
          <w:p w14:paraId="759E2A35"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Yes</w:t>
            </w:r>
          </w:p>
        </w:tc>
      </w:tr>
      <w:tr w:rsidR="008B73A7" w:rsidRPr="008B73A7" w14:paraId="15B66339" w14:textId="77777777" w:rsidTr="00D36DF6">
        <w:trPr>
          <w:cantSplit/>
        </w:trPr>
        <w:tc>
          <w:tcPr>
            <w:tcW w:w="7793" w:type="dxa"/>
            <w:gridSpan w:val="2"/>
          </w:tcPr>
          <w:p w14:paraId="7FB6F80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val="en-US" w:eastAsia="en-GB"/>
              </w:rPr>
            </w:pPr>
            <w:proofErr w:type="spellStart"/>
            <w:r w:rsidRPr="008B73A7">
              <w:rPr>
                <w:rFonts w:ascii="Arial" w:hAnsi="Arial"/>
                <w:b/>
                <w:i/>
                <w:sz w:val="18"/>
                <w:lang w:val="en-US" w:eastAsia="en-GB"/>
              </w:rPr>
              <w:t>ce-InactiveState</w:t>
            </w:r>
            <w:proofErr w:type="spellEnd"/>
          </w:p>
          <w:p w14:paraId="295567D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 xml:space="preserve">Indicates whether UE operating in CE mode supports RRC_INACTIVE when connected to 5GC. A UE including this field also supports short </w:t>
            </w:r>
            <w:proofErr w:type="spellStart"/>
            <w:r w:rsidRPr="008B73A7">
              <w:rPr>
                <w:rFonts w:ascii="Arial" w:hAnsi="Arial"/>
                <w:sz w:val="18"/>
                <w:lang w:eastAsia="en-GB"/>
              </w:rPr>
              <w:t>eDRX</w:t>
            </w:r>
            <w:proofErr w:type="spellEnd"/>
            <w:r w:rsidRPr="008B73A7">
              <w:rPr>
                <w:rFonts w:ascii="Arial" w:hAnsi="Arial"/>
                <w:sz w:val="18"/>
                <w:lang w:eastAsia="en-GB"/>
              </w:rPr>
              <w:t xml:space="preserve"> cycles in RRC_INACTIVE when connected to 5GC.</w:t>
            </w:r>
          </w:p>
        </w:tc>
        <w:tc>
          <w:tcPr>
            <w:tcW w:w="862" w:type="dxa"/>
            <w:gridSpan w:val="2"/>
          </w:tcPr>
          <w:p w14:paraId="4C7DEB3D"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val="en-US" w:eastAsia="en-GB"/>
              </w:rPr>
              <w:t>No</w:t>
            </w:r>
          </w:p>
        </w:tc>
      </w:tr>
      <w:tr w:rsidR="008B73A7" w:rsidRPr="008B73A7" w14:paraId="7FC70F52" w14:textId="77777777" w:rsidTr="00D36DF6">
        <w:trPr>
          <w:cantSplit/>
        </w:trPr>
        <w:tc>
          <w:tcPr>
            <w:tcW w:w="7793" w:type="dxa"/>
            <w:gridSpan w:val="2"/>
          </w:tcPr>
          <w:p w14:paraId="11092FF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CN"/>
              </w:rPr>
            </w:pPr>
            <w:r w:rsidRPr="008B73A7">
              <w:rPr>
                <w:rFonts w:ascii="Arial" w:hAnsi="Arial"/>
                <w:b/>
                <w:bCs/>
                <w:i/>
                <w:noProof/>
                <w:sz w:val="18"/>
                <w:lang w:val="en-US" w:eastAsia="zh-CN"/>
              </w:rPr>
              <w:t>ce-M</w:t>
            </w:r>
            <w:r w:rsidRPr="008B73A7">
              <w:rPr>
                <w:rFonts w:ascii="Arial" w:hAnsi="Arial"/>
                <w:b/>
                <w:bCs/>
                <w:i/>
                <w:noProof/>
                <w:sz w:val="18"/>
                <w:lang w:eastAsia="zh-CN"/>
              </w:rPr>
              <w:t>easRSS-Dedicated</w:t>
            </w:r>
          </w:p>
          <w:p w14:paraId="2880E6C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iCs/>
                <w:noProof/>
                <w:sz w:val="18"/>
                <w:lang w:val="en-US" w:eastAsia="zh-CN"/>
              </w:rPr>
              <w:t>Indicates whether the UE supports receiving neighbour cell RSS information in dedicated signalling and performing measurements based on RSS in RRC_CONNECTED.</w:t>
            </w:r>
          </w:p>
        </w:tc>
        <w:tc>
          <w:tcPr>
            <w:tcW w:w="862" w:type="dxa"/>
            <w:gridSpan w:val="2"/>
          </w:tcPr>
          <w:p w14:paraId="74230D6D"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val="en-US" w:eastAsia="zh-CN"/>
              </w:rPr>
              <w:t>Yes</w:t>
            </w:r>
          </w:p>
        </w:tc>
      </w:tr>
      <w:tr w:rsidR="008B73A7" w:rsidRPr="008B73A7" w14:paraId="2430CCF1" w14:textId="77777777" w:rsidTr="00D36DF6">
        <w:trPr>
          <w:cantSplit/>
        </w:trPr>
        <w:tc>
          <w:tcPr>
            <w:tcW w:w="7793" w:type="dxa"/>
            <w:gridSpan w:val="2"/>
          </w:tcPr>
          <w:p w14:paraId="12A3BF6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ce-ModeA, ce-ModeB</w:t>
            </w:r>
          </w:p>
          <w:p w14:paraId="2EF229E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iCs/>
                <w:noProof/>
                <w:sz w:val="18"/>
                <w:lang w:eastAsia="en-GB"/>
              </w:rPr>
              <w:t xml:space="preserve">Indicates whether the UE supports </w:t>
            </w:r>
            <w:r w:rsidRPr="008B73A7">
              <w:rPr>
                <w:rFonts w:ascii="Arial" w:hAnsi="Arial"/>
                <w:sz w:val="18"/>
                <w:lang w:eastAsia="ja-JP"/>
              </w:rPr>
              <w:t>operation in CE mode A and/or B, as specified in TS</w:t>
            </w:r>
            <w:r w:rsidRPr="008B73A7">
              <w:rPr>
                <w:rFonts w:ascii="Arial" w:hAnsi="Arial"/>
                <w:sz w:val="18"/>
                <w:lang w:eastAsia="en-GB"/>
              </w:rPr>
              <w:t xml:space="preserve"> 36.211 [21] and TS 36.213 [23]</w:t>
            </w:r>
            <w:r w:rsidRPr="008B73A7">
              <w:rPr>
                <w:rFonts w:ascii="Arial" w:hAnsi="Arial"/>
                <w:sz w:val="18"/>
                <w:lang w:eastAsia="ja-JP"/>
              </w:rPr>
              <w:t>.</w:t>
            </w:r>
          </w:p>
        </w:tc>
        <w:tc>
          <w:tcPr>
            <w:tcW w:w="862" w:type="dxa"/>
            <w:gridSpan w:val="2"/>
          </w:tcPr>
          <w:p w14:paraId="1B3D92AE"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rsidDel="00A171DB" w14:paraId="72BE4DCE" w14:textId="77777777" w:rsidTr="00D36DF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F33081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val="en-US" w:eastAsia="en-GB"/>
              </w:rPr>
            </w:pPr>
            <w:r w:rsidRPr="008B73A7">
              <w:rPr>
                <w:rFonts w:ascii="Arial" w:hAnsi="Arial"/>
                <w:b/>
                <w:i/>
                <w:sz w:val="18"/>
                <w:lang w:eastAsia="en-GB"/>
              </w:rPr>
              <w:lastRenderedPageBreak/>
              <w:t>c</w:t>
            </w:r>
            <w:proofErr w:type="spellStart"/>
            <w:r w:rsidRPr="008B73A7">
              <w:rPr>
                <w:rFonts w:ascii="Arial" w:hAnsi="Arial"/>
                <w:b/>
                <w:i/>
                <w:sz w:val="18"/>
                <w:lang w:val="en-US" w:eastAsia="en-GB"/>
              </w:rPr>
              <w:t>rs</w:t>
            </w:r>
            <w:proofErr w:type="spellEnd"/>
            <w:r w:rsidRPr="008B73A7">
              <w:rPr>
                <w:rFonts w:ascii="Arial" w:hAnsi="Arial"/>
                <w:b/>
                <w:i/>
                <w:sz w:val="18"/>
                <w:lang w:eastAsia="en-GB"/>
              </w:rPr>
              <w:t>-</w:t>
            </w:r>
            <w:proofErr w:type="spellStart"/>
            <w:r w:rsidRPr="008B73A7">
              <w:rPr>
                <w:rFonts w:ascii="Arial" w:hAnsi="Arial"/>
                <w:b/>
                <w:i/>
                <w:sz w:val="18"/>
                <w:lang w:eastAsia="en-GB"/>
              </w:rPr>
              <w:t>ChEstMPDCCH</w:t>
            </w:r>
            <w:proofErr w:type="spellEnd"/>
            <w:r w:rsidRPr="008B73A7">
              <w:rPr>
                <w:rFonts w:ascii="Arial" w:hAnsi="Arial"/>
                <w:b/>
                <w:i/>
                <w:sz w:val="18"/>
                <w:lang w:val="en-US" w:eastAsia="en-GB"/>
              </w:rPr>
              <w:t>-CE-</w:t>
            </w:r>
            <w:proofErr w:type="spellStart"/>
            <w:r w:rsidRPr="008B73A7">
              <w:rPr>
                <w:rFonts w:ascii="Arial" w:hAnsi="Arial"/>
                <w:b/>
                <w:i/>
                <w:sz w:val="18"/>
                <w:lang w:val="en-US" w:eastAsia="en-GB"/>
              </w:rPr>
              <w:t>ModeA</w:t>
            </w:r>
            <w:proofErr w:type="spellEnd"/>
            <w:r w:rsidRPr="008B73A7">
              <w:rPr>
                <w:rFonts w:ascii="Arial" w:hAnsi="Arial"/>
                <w:b/>
                <w:i/>
                <w:sz w:val="18"/>
                <w:lang w:eastAsia="en-GB"/>
              </w:rPr>
              <w:t>, c</w:t>
            </w:r>
            <w:proofErr w:type="spellStart"/>
            <w:r w:rsidRPr="008B73A7">
              <w:rPr>
                <w:rFonts w:ascii="Arial" w:hAnsi="Arial"/>
                <w:b/>
                <w:i/>
                <w:sz w:val="18"/>
                <w:lang w:val="en-US" w:eastAsia="en-GB"/>
              </w:rPr>
              <w:t>rs</w:t>
            </w:r>
            <w:proofErr w:type="spellEnd"/>
            <w:r w:rsidRPr="008B73A7">
              <w:rPr>
                <w:rFonts w:ascii="Arial" w:hAnsi="Arial"/>
                <w:b/>
                <w:i/>
                <w:sz w:val="18"/>
                <w:lang w:eastAsia="en-GB"/>
              </w:rPr>
              <w:t>-</w:t>
            </w:r>
            <w:proofErr w:type="spellStart"/>
            <w:r w:rsidRPr="008B73A7">
              <w:rPr>
                <w:rFonts w:ascii="Arial" w:hAnsi="Arial"/>
                <w:b/>
                <w:i/>
                <w:sz w:val="18"/>
                <w:lang w:eastAsia="en-GB"/>
              </w:rPr>
              <w:t>ChEstMPDCCH</w:t>
            </w:r>
            <w:proofErr w:type="spellEnd"/>
            <w:r w:rsidRPr="008B73A7">
              <w:rPr>
                <w:rFonts w:ascii="Arial" w:hAnsi="Arial"/>
                <w:b/>
                <w:i/>
                <w:sz w:val="18"/>
                <w:lang w:val="en-US" w:eastAsia="en-GB"/>
              </w:rPr>
              <w:t>-CE-</w:t>
            </w:r>
            <w:proofErr w:type="spellStart"/>
            <w:r w:rsidRPr="008B73A7">
              <w:rPr>
                <w:rFonts w:ascii="Arial" w:hAnsi="Arial"/>
                <w:b/>
                <w:i/>
                <w:sz w:val="18"/>
                <w:lang w:val="en-US" w:eastAsia="en-GB"/>
              </w:rPr>
              <w:t>ModeB</w:t>
            </w:r>
            <w:proofErr w:type="spellEnd"/>
          </w:p>
          <w:p w14:paraId="63C9A887" w14:textId="77777777" w:rsidR="008B73A7" w:rsidRPr="008B73A7" w:rsidDel="00A171DB"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Indicates whether UE operating in CE mode</w:t>
            </w:r>
            <w:r w:rsidRPr="008B73A7">
              <w:rPr>
                <w:rFonts w:ascii="Arial" w:hAnsi="Arial"/>
                <w:sz w:val="18"/>
                <w:lang w:val="en-US" w:eastAsia="en-GB"/>
              </w:rPr>
              <w:t xml:space="preserve"> A/B</w:t>
            </w:r>
            <w:r w:rsidRPr="008B73A7">
              <w:rPr>
                <w:rFonts w:ascii="Arial" w:hAnsi="Arial"/>
                <w:sz w:val="18"/>
                <w:lang w:eastAsia="en-GB"/>
              </w:rPr>
              <w:t xml:space="preserve"> supports </w:t>
            </w:r>
            <w:r w:rsidRPr="008B73A7">
              <w:rPr>
                <w:rFonts w:ascii="Arial" w:hAnsi="Arial"/>
                <w:sz w:val="18"/>
                <w:lang w:eastAsia="ja-JP"/>
              </w:rPr>
              <w:t>using CRS for improving MPDCCH channel estimation</w:t>
            </w:r>
            <w:r w:rsidRPr="008B73A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5324F9" w14:textId="77777777" w:rsidR="008B73A7" w:rsidRPr="008B73A7" w:rsidDel="00A171DB"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val="en-US" w:eastAsia="en-GB"/>
              </w:rPr>
              <w:t>Yes</w:t>
            </w:r>
          </w:p>
        </w:tc>
      </w:tr>
      <w:tr w:rsidR="008B73A7" w:rsidRPr="008B73A7" w:rsidDel="00A171DB" w14:paraId="328A4E05" w14:textId="77777777" w:rsidTr="00D36DF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9BBC08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val="en-US" w:eastAsia="en-GB"/>
              </w:rPr>
            </w:pPr>
            <w:r w:rsidRPr="008B73A7">
              <w:rPr>
                <w:rFonts w:ascii="Arial" w:hAnsi="Arial"/>
                <w:b/>
                <w:i/>
                <w:sz w:val="18"/>
                <w:lang w:eastAsia="en-GB"/>
              </w:rPr>
              <w:t>c</w:t>
            </w:r>
            <w:proofErr w:type="spellStart"/>
            <w:r w:rsidRPr="008B73A7">
              <w:rPr>
                <w:rFonts w:ascii="Arial" w:hAnsi="Arial"/>
                <w:b/>
                <w:i/>
                <w:sz w:val="18"/>
                <w:lang w:val="en-US" w:eastAsia="en-GB"/>
              </w:rPr>
              <w:t>rs</w:t>
            </w:r>
            <w:proofErr w:type="spellEnd"/>
            <w:r w:rsidRPr="008B73A7">
              <w:rPr>
                <w:rFonts w:ascii="Arial" w:hAnsi="Arial"/>
                <w:b/>
                <w:i/>
                <w:sz w:val="18"/>
                <w:lang w:eastAsia="en-GB"/>
              </w:rPr>
              <w:t>-</w:t>
            </w:r>
            <w:proofErr w:type="spellStart"/>
            <w:r w:rsidRPr="008B73A7">
              <w:rPr>
                <w:rFonts w:ascii="Arial" w:hAnsi="Arial"/>
                <w:b/>
                <w:i/>
                <w:sz w:val="18"/>
                <w:lang w:eastAsia="en-GB"/>
              </w:rPr>
              <w:t>ChEstMPDCCH</w:t>
            </w:r>
            <w:proofErr w:type="spellEnd"/>
            <w:r w:rsidRPr="008B73A7">
              <w:rPr>
                <w:rFonts w:ascii="Arial" w:hAnsi="Arial"/>
                <w:b/>
                <w:i/>
                <w:sz w:val="18"/>
                <w:lang w:val="en-US" w:eastAsia="en-GB"/>
              </w:rPr>
              <w:t>-CSI</w:t>
            </w:r>
          </w:p>
          <w:p w14:paraId="02D531FE" w14:textId="77777777" w:rsidR="008B73A7" w:rsidRPr="008B73A7" w:rsidDel="00A171DB"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 xml:space="preserve">Indicates whether UE operating in CE mode A supports </w:t>
            </w:r>
            <w:r w:rsidRPr="008B73A7">
              <w:rPr>
                <w:rFonts w:ascii="Arial" w:hAnsi="Arial"/>
                <w:sz w:val="18"/>
                <w:lang w:eastAsia="ja-JP"/>
              </w:rPr>
              <w:t>CSI-based mapping for improving MPDCCH channel estimation</w:t>
            </w:r>
            <w:r w:rsidRPr="008B73A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EB8CED" w14:textId="77777777" w:rsidR="008B73A7" w:rsidRPr="008B73A7" w:rsidDel="00A171DB"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Yes</w:t>
            </w:r>
          </w:p>
        </w:tc>
      </w:tr>
      <w:tr w:rsidR="008B73A7" w:rsidRPr="008B73A7" w:rsidDel="00A171DB" w14:paraId="1B62D0DA" w14:textId="77777777" w:rsidTr="00D36DF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EDFF23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b/>
                <w:i/>
                <w:sz w:val="18"/>
                <w:lang w:eastAsia="en-GB"/>
              </w:rPr>
              <w:t>c</w:t>
            </w:r>
            <w:proofErr w:type="spellStart"/>
            <w:r w:rsidRPr="008B73A7">
              <w:rPr>
                <w:rFonts w:ascii="Arial" w:hAnsi="Arial"/>
                <w:b/>
                <w:i/>
                <w:sz w:val="18"/>
                <w:lang w:val="en-US" w:eastAsia="en-GB"/>
              </w:rPr>
              <w:t>rs</w:t>
            </w:r>
            <w:proofErr w:type="spellEnd"/>
            <w:r w:rsidRPr="008B73A7">
              <w:rPr>
                <w:rFonts w:ascii="Arial" w:hAnsi="Arial"/>
                <w:b/>
                <w:i/>
                <w:sz w:val="18"/>
                <w:lang w:eastAsia="en-GB"/>
              </w:rPr>
              <w:t>-</w:t>
            </w:r>
            <w:proofErr w:type="spellStart"/>
            <w:r w:rsidRPr="008B73A7">
              <w:rPr>
                <w:rFonts w:ascii="Arial" w:hAnsi="Arial"/>
                <w:b/>
                <w:i/>
                <w:sz w:val="18"/>
                <w:lang w:eastAsia="en-GB"/>
              </w:rPr>
              <w:t>ChEstMPDCCH-ReciprocityTDD</w:t>
            </w:r>
            <w:proofErr w:type="spellEnd"/>
          </w:p>
          <w:p w14:paraId="705B8D4E" w14:textId="77777777" w:rsidR="008B73A7" w:rsidRPr="008B73A7" w:rsidDel="00A171DB"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 xml:space="preserve">Indicates whether UE operating in CE mode A supports </w:t>
            </w:r>
            <w:r w:rsidRPr="008B73A7">
              <w:rPr>
                <w:rFonts w:ascii="Arial" w:hAnsi="Arial"/>
                <w:sz w:val="18"/>
                <w:lang w:eastAsia="ja-JP"/>
              </w:rPr>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0348D011" w14:textId="77777777" w:rsidR="008B73A7" w:rsidRPr="008B73A7" w:rsidDel="00A171DB"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No</w:t>
            </w:r>
          </w:p>
        </w:tc>
      </w:tr>
      <w:tr w:rsidR="008B73A7" w:rsidRPr="008B73A7" w14:paraId="566A7960" w14:textId="77777777" w:rsidTr="00D36DF6">
        <w:trPr>
          <w:cantSplit/>
        </w:trPr>
        <w:tc>
          <w:tcPr>
            <w:tcW w:w="7793" w:type="dxa"/>
            <w:gridSpan w:val="2"/>
          </w:tcPr>
          <w:p w14:paraId="38F3094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ceMeasurements</w:t>
            </w:r>
          </w:p>
          <w:p w14:paraId="5EB7973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iCs/>
                <w:noProof/>
                <w:sz w:val="18"/>
                <w:lang w:eastAsia="en-GB"/>
              </w:rPr>
              <w:t>Indicates whether the UE supports intra-frequency RSRQ measurements and inter-frequency RSRP and RSRQ measurements in RRC_CONNECTED, as specified in TS 36.133 [16] and TS 36.304 [4]</w:t>
            </w:r>
            <w:r w:rsidRPr="008B73A7">
              <w:rPr>
                <w:rFonts w:ascii="Arial" w:hAnsi="Arial"/>
                <w:sz w:val="18"/>
                <w:lang w:eastAsia="ja-JP"/>
              </w:rPr>
              <w:t>.</w:t>
            </w:r>
          </w:p>
        </w:tc>
        <w:tc>
          <w:tcPr>
            <w:tcW w:w="862" w:type="dxa"/>
            <w:gridSpan w:val="2"/>
          </w:tcPr>
          <w:p w14:paraId="44323D67"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102410A3" w14:textId="77777777" w:rsidTr="00D36DF6">
        <w:trPr>
          <w:cantSplit/>
        </w:trPr>
        <w:tc>
          <w:tcPr>
            <w:tcW w:w="7793" w:type="dxa"/>
            <w:gridSpan w:val="2"/>
          </w:tcPr>
          <w:p w14:paraId="4DBF335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b/>
                <w:i/>
                <w:sz w:val="18"/>
                <w:lang w:eastAsia="en-GB"/>
              </w:rPr>
              <w:t>ce-MultiTB-64QAM</w:t>
            </w:r>
          </w:p>
          <w:p w14:paraId="3B22484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sidRPr="008B73A7">
              <w:rPr>
                <w:rFonts w:ascii="Arial" w:hAnsi="Arial"/>
                <w:i/>
                <w:iCs/>
                <w:sz w:val="18"/>
                <w:lang w:eastAsia="en-GB"/>
              </w:rPr>
              <w:t>ce</w:t>
            </w:r>
            <w:proofErr w:type="spellEnd"/>
            <w:r w:rsidRPr="008B73A7">
              <w:rPr>
                <w:rFonts w:ascii="Arial" w:hAnsi="Arial"/>
                <w:i/>
                <w:iCs/>
                <w:sz w:val="18"/>
                <w:lang w:eastAsia="en-GB"/>
              </w:rPr>
              <w:t>-PUSCH-</w:t>
            </w:r>
            <w:proofErr w:type="spellStart"/>
            <w:r w:rsidRPr="008B73A7">
              <w:rPr>
                <w:rFonts w:ascii="Arial" w:hAnsi="Arial"/>
                <w:i/>
                <w:iCs/>
                <w:sz w:val="18"/>
                <w:lang w:eastAsia="en-GB"/>
              </w:rPr>
              <w:t>SubPRB</w:t>
            </w:r>
            <w:proofErr w:type="spellEnd"/>
            <w:r w:rsidRPr="008B73A7">
              <w:rPr>
                <w:rFonts w:ascii="Arial" w:hAnsi="Arial"/>
                <w:i/>
                <w:iCs/>
                <w:sz w:val="18"/>
                <w:lang w:eastAsia="en-GB"/>
              </w:rPr>
              <w:t>-Allocation</w:t>
            </w:r>
            <w:r w:rsidRPr="008B73A7">
              <w:rPr>
                <w:rFonts w:ascii="Arial" w:hAnsi="Arial"/>
                <w:sz w:val="18"/>
                <w:lang w:eastAsia="en-GB"/>
              </w:rPr>
              <w:t xml:space="preserve"> is included.</w:t>
            </w:r>
          </w:p>
        </w:tc>
        <w:tc>
          <w:tcPr>
            <w:tcW w:w="862" w:type="dxa"/>
            <w:gridSpan w:val="2"/>
          </w:tcPr>
          <w:p w14:paraId="2D3CCA27"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Yes</w:t>
            </w:r>
          </w:p>
        </w:tc>
      </w:tr>
      <w:tr w:rsidR="008B73A7" w:rsidRPr="008B73A7" w14:paraId="58CF96BA" w14:textId="77777777" w:rsidTr="00D36DF6">
        <w:trPr>
          <w:cantSplit/>
        </w:trPr>
        <w:tc>
          <w:tcPr>
            <w:tcW w:w="7793" w:type="dxa"/>
            <w:gridSpan w:val="2"/>
          </w:tcPr>
          <w:p w14:paraId="529F083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ce-MultiTB-EarlyTermination</w:t>
            </w:r>
            <w:proofErr w:type="spellEnd"/>
          </w:p>
          <w:p w14:paraId="3A0B1F5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Indicates whether the UE supports early termination of PUSCH transmission for multiple TB scheduling in connected mode, as specified in TS 36.211 [21] and TS 36.213 [23].</w:t>
            </w:r>
            <w:r w:rsidRPr="008B73A7">
              <w:rPr>
                <w:rFonts w:ascii="Arial" w:hAnsi="Arial"/>
                <w:sz w:val="18"/>
                <w:lang w:eastAsia="ja-JP"/>
              </w:rPr>
              <w:t xml:space="preserve"> </w:t>
            </w:r>
          </w:p>
        </w:tc>
        <w:tc>
          <w:tcPr>
            <w:tcW w:w="862" w:type="dxa"/>
            <w:gridSpan w:val="2"/>
          </w:tcPr>
          <w:p w14:paraId="57BF1683"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Yes</w:t>
            </w:r>
          </w:p>
        </w:tc>
      </w:tr>
      <w:tr w:rsidR="008B73A7" w:rsidRPr="008B73A7" w14:paraId="6FFAA4C7" w14:textId="77777777" w:rsidTr="00D36DF6">
        <w:trPr>
          <w:cantSplit/>
        </w:trPr>
        <w:tc>
          <w:tcPr>
            <w:tcW w:w="7793" w:type="dxa"/>
            <w:gridSpan w:val="2"/>
          </w:tcPr>
          <w:p w14:paraId="2ED6301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ce-MultiTB-FrequencyHopping</w:t>
            </w:r>
            <w:proofErr w:type="spellEnd"/>
          </w:p>
          <w:p w14:paraId="69FED57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Indicates whether the UE supports frequency hopping for multiple TB scheduling for PDSCH/PUSCH in connected mode, as specified in TS 36.211 [21] and TS 36.213 [23].</w:t>
            </w:r>
            <w:r w:rsidRPr="008B73A7">
              <w:rPr>
                <w:rFonts w:ascii="Arial" w:hAnsi="Arial"/>
                <w:sz w:val="18"/>
                <w:lang w:eastAsia="ja-JP"/>
              </w:rPr>
              <w:t xml:space="preserve"> </w:t>
            </w:r>
          </w:p>
        </w:tc>
        <w:tc>
          <w:tcPr>
            <w:tcW w:w="862" w:type="dxa"/>
            <w:gridSpan w:val="2"/>
          </w:tcPr>
          <w:p w14:paraId="70510A07"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Yes</w:t>
            </w:r>
          </w:p>
        </w:tc>
      </w:tr>
      <w:tr w:rsidR="008B73A7" w:rsidRPr="008B73A7" w14:paraId="0AFDD7BA" w14:textId="77777777" w:rsidTr="00D36DF6">
        <w:trPr>
          <w:cantSplit/>
        </w:trPr>
        <w:tc>
          <w:tcPr>
            <w:tcW w:w="7793" w:type="dxa"/>
            <w:gridSpan w:val="2"/>
          </w:tcPr>
          <w:p w14:paraId="7D90586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ce</w:t>
            </w:r>
            <w:proofErr w:type="spellEnd"/>
            <w:r w:rsidRPr="008B73A7">
              <w:rPr>
                <w:rFonts w:ascii="Arial" w:hAnsi="Arial"/>
                <w:b/>
                <w:i/>
                <w:sz w:val="18"/>
                <w:lang w:eastAsia="en-GB"/>
              </w:rPr>
              <w:t>-</w:t>
            </w:r>
            <w:proofErr w:type="spellStart"/>
            <w:r w:rsidRPr="008B73A7">
              <w:rPr>
                <w:rFonts w:ascii="Arial" w:hAnsi="Arial"/>
                <w:b/>
                <w:i/>
                <w:sz w:val="18"/>
                <w:lang w:eastAsia="en-GB"/>
              </w:rPr>
              <w:t>MultiTB</w:t>
            </w:r>
            <w:proofErr w:type="spellEnd"/>
            <w:r w:rsidRPr="008B73A7">
              <w:rPr>
                <w:rFonts w:ascii="Arial" w:hAnsi="Arial"/>
                <w:b/>
                <w:i/>
                <w:sz w:val="18"/>
                <w:lang w:eastAsia="en-GB"/>
              </w:rPr>
              <w:t>-HARQ-</w:t>
            </w:r>
            <w:r w:rsidRPr="008B73A7">
              <w:rPr>
                <w:rFonts w:ascii="Arial" w:hAnsi="Arial"/>
                <w:b/>
                <w:i/>
                <w:sz w:val="18"/>
                <w:lang w:val="en-US" w:eastAsia="en-GB"/>
              </w:rPr>
              <w:t>Ack</w:t>
            </w:r>
            <w:r w:rsidRPr="008B73A7">
              <w:rPr>
                <w:rFonts w:ascii="Arial" w:hAnsi="Arial"/>
                <w:b/>
                <w:i/>
                <w:sz w:val="18"/>
                <w:lang w:eastAsia="en-GB"/>
              </w:rPr>
              <w:t>Bundling</w:t>
            </w:r>
          </w:p>
          <w:p w14:paraId="259C803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Indicates whether the UE supports downlink HARQ</w:t>
            </w:r>
            <w:r w:rsidRPr="008B73A7">
              <w:rPr>
                <w:rFonts w:ascii="Arial" w:hAnsi="Arial"/>
                <w:sz w:val="18"/>
                <w:lang w:val="en-US" w:eastAsia="en-GB"/>
              </w:rPr>
              <w:t>-ACK</w:t>
            </w:r>
            <w:r w:rsidRPr="008B73A7">
              <w:rPr>
                <w:rFonts w:ascii="Arial" w:hAnsi="Arial"/>
                <w:sz w:val="18"/>
                <w:lang w:eastAsia="en-GB"/>
              </w:rPr>
              <w:t xml:space="preserve"> bundling for multiple TB scheduling in connected mode when operating in CE mode A, as specified in TS 36.211 [21] and TS 36.213 [23].</w:t>
            </w:r>
          </w:p>
        </w:tc>
        <w:tc>
          <w:tcPr>
            <w:tcW w:w="862" w:type="dxa"/>
            <w:gridSpan w:val="2"/>
          </w:tcPr>
          <w:p w14:paraId="7FEEE616"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Yes</w:t>
            </w:r>
          </w:p>
        </w:tc>
      </w:tr>
      <w:tr w:rsidR="008B73A7" w:rsidRPr="008B73A7" w14:paraId="777A6CD2" w14:textId="77777777" w:rsidTr="00D36DF6">
        <w:trPr>
          <w:cantSplit/>
        </w:trPr>
        <w:tc>
          <w:tcPr>
            <w:tcW w:w="7793" w:type="dxa"/>
            <w:gridSpan w:val="2"/>
          </w:tcPr>
          <w:p w14:paraId="4749A64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ce</w:t>
            </w:r>
            <w:proofErr w:type="spellEnd"/>
            <w:r w:rsidRPr="008B73A7">
              <w:rPr>
                <w:rFonts w:ascii="Arial" w:hAnsi="Arial"/>
                <w:b/>
                <w:i/>
                <w:sz w:val="18"/>
                <w:lang w:eastAsia="en-GB"/>
              </w:rPr>
              <w:t>-</w:t>
            </w:r>
            <w:proofErr w:type="spellStart"/>
            <w:r w:rsidRPr="008B73A7">
              <w:rPr>
                <w:rFonts w:ascii="Arial" w:hAnsi="Arial"/>
                <w:b/>
                <w:i/>
                <w:sz w:val="18"/>
                <w:lang w:eastAsia="en-GB"/>
              </w:rPr>
              <w:t>MultiTB</w:t>
            </w:r>
            <w:proofErr w:type="spellEnd"/>
            <w:r w:rsidRPr="008B73A7">
              <w:rPr>
                <w:rFonts w:ascii="Arial" w:hAnsi="Arial"/>
                <w:b/>
                <w:i/>
                <w:sz w:val="18"/>
                <w:lang w:eastAsia="en-GB"/>
              </w:rPr>
              <w:t>-Interleaving</w:t>
            </w:r>
          </w:p>
          <w:p w14:paraId="6F7BE17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Indicates whether the UE supports TB interleaving for multiple TB scheduling in connected mode for PDSCH/PUSCH when operating in CE mode A</w:t>
            </w:r>
            <w:r w:rsidRPr="008B73A7">
              <w:rPr>
                <w:rFonts w:ascii="Arial" w:hAnsi="Arial"/>
                <w:sz w:val="18"/>
                <w:lang w:val="en-US" w:eastAsia="en-GB"/>
              </w:rPr>
              <w:t xml:space="preserve"> or </w:t>
            </w:r>
            <w:r w:rsidRPr="008B73A7">
              <w:rPr>
                <w:rFonts w:ascii="Arial" w:hAnsi="Arial"/>
                <w:sz w:val="18"/>
                <w:lang w:eastAsia="en-GB"/>
              </w:rPr>
              <w:t>B, as specified in TS 36.211 [21] and TS 36.213 [23].</w:t>
            </w:r>
          </w:p>
        </w:tc>
        <w:tc>
          <w:tcPr>
            <w:tcW w:w="862" w:type="dxa"/>
            <w:gridSpan w:val="2"/>
          </w:tcPr>
          <w:p w14:paraId="7E860BAA"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Yes</w:t>
            </w:r>
          </w:p>
        </w:tc>
      </w:tr>
      <w:tr w:rsidR="008B73A7" w:rsidRPr="008B73A7" w14:paraId="5B8679D9" w14:textId="77777777" w:rsidTr="00D36DF6">
        <w:trPr>
          <w:cantSplit/>
        </w:trPr>
        <w:tc>
          <w:tcPr>
            <w:tcW w:w="7793" w:type="dxa"/>
            <w:gridSpan w:val="2"/>
          </w:tcPr>
          <w:p w14:paraId="2EAD9C1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ce-MultiTB-SubPRB</w:t>
            </w:r>
            <w:proofErr w:type="spellEnd"/>
          </w:p>
          <w:p w14:paraId="554901A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 xml:space="preserve">Indicates whether the UE supports sub-PRB allocation for multiple TB scheduling for PUSCH in connected mode, as specified in TS 36.211 [21] and TS 36.213 [23]. This field can be included only if </w:t>
            </w:r>
            <w:proofErr w:type="spellStart"/>
            <w:r w:rsidRPr="008B73A7">
              <w:rPr>
                <w:rFonts w:ascii="Arial" w:hAnsi="Arial"/>
                <w:i/>
                <w:iCs/>
                <w:sz w:val="18"/>
                <w:lang w:eastAsia="en-GB"/>
              </w:rPr>
              <w:t>ce</w:t>
            </w:r>
            <w:proofErr w:type="spellEnd"/>
            <w:r w:rsidRPr="008B73A7">
              <w:rPr>
                <w:rFonts w:ascii="Arial" w:hAnsi="Arial"/>
                <w:i/>
                <w:iCs/>
                <w:sz w:val="18"/>
                <w:lang w:eastAsia="en-GB"/>
              </w:rPr>
              <w:t>-PUSCH-</w:t>
            </w:r>
            <w:proofErr w:type="spellStart"/>
            <w:r w:rsidRPr="008B73A7">
              <w:rPr>
                <w:rFonts w:ascii="Arial" w:hAnsi="Arial"/>
                <w:i/>
                <w:iCs/>
                <w:sz w:val="18"/>
                <w:lang w:eastAsia="en-GB"/>
              </w:rPr>
              <w:t>SubPRB</w:t>
            </w:r>
            <w:proofErr w:type="spellEnd"/>
            <w:r w:rsidRPr="008B73A7">
              <w:rPr>
                <w:rFonts w:ascii="Arial" w:hAnsi="Arial"/>
                <w:i/>
                <w:iCs/>
                <w:sz w:val="18"/>
                <w:lang w:eastAsia="en-GB"/>
              </w:rPr>
              <w:t>-Allocation</w:t>
            </w:r>
            <w:r w:rsidRPr="008B73A7">
              <w:rPr>
                <w:rFonts w:ascii="Arial" w:hAnsi="Arial"/>
                <w:sz w:val="18"/>
                <w:lang w:eastAsia="en-GB"/>
              </w:rPr>
              <w:t xml:space="preserve"> is included.</w:t>
            </w:r>
          </w:p>
        </w:tc>
        <w:tc>
          <w:tcPr>
            <w:tcW w:w="862" w:type="dxa"/>
            <w:gridSpan w:val="2"/>
          </w:tcPr>
          <w:p w14:paraId="6CD25151"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Yes</w:t>
            </w:r>
          </w:p>
        </w:tc>
      </w:tr>
      <w:tr w:rsidR="008B73A7" w:rsidRPr="008B73A7" w14:paraId="1E4DB92B" w14:textId="77777777" w:rsidTr="00D36DF6">
        <w:trPr>
          <w:cantSplit/>
        </w:trPr>
        <w:tc>
          <w:tcPr>
            <w:tcW w:w="7808" w:type="dxa"/>
            <w:gridSpan w:val="3"/>
          </w:tcPr>
          <w:p w14:paraId="50FD698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ce-PDSCH-64QAM</w:t>
            </w:r>
          </w:p>
          <w:p w14:paraId="24C7196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iCs/>
                <w:noProof/>
                <w:sz w:val="18"/>
                <w:lang w:eastAsia="en-GB"/>
              </w:rPr>
              <w:t>Indicates whether the UE supports 64QAM for non-repeated unicast PDSCH in CE mode A.</w:t>
            </w:r>
          </w:p>
        </w:tc>
        <w:tc>
          <w:tcPr>
            <w:tcW w:w="847" w:type="dxa"/>
          </w:tcPr>
          <w:p w14:paraId="05260300"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zh-CN"/>
              </w:rPr>
              <w:t>-</w:t>
            </w:r>
          </w:p>
        </w:tc>
      </w:tr>
      <w:tr w:rsidR="008B73A7" w:rsidRPr="008B73A7" w14:paraId="50B7AC07" w14:textId="77777777" w:rsidTr="00D36DF6">
        <w:tc>
          <w:tcPr>
            <w:tcW w:w="7793" w:type="dxa"/>
            <w:gridSpan w:val="2"/>
            <w:tcBorders>
              <w:top w:val="single" w:sz="4" w:space="0" w:color="808080"/>
              <w:left w:val="single" w:sz="4" w:space="0" w:color="808080"/>
              <w:bottom w:val="single" w:sz="4" w:space="0" w:color="808080"/>
              <w:right w:val="single" w:sz="4" w:space="0" w:color="808080"/>
            </w:tcBorders>
          </w:tcPr>
          <w:p w14:paraId="26C579D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sz w:val="18"/>
                <w:lang w:eastAsia="zh-CN"/>
              </w:rPr>
            </w:pPr>
            <w:proofErr w:type="spellStart"/>
            <w:r w:rsidRPr="008B73A7">
              <w:rPr>
                <w:rFonts w:ascii="Arial" w:hAnsi="Arial"/>
                <w:b/>
                <w:i/>
                <w:sz w:val="18"/>
                <w:lang w:eastAsia="zh-CN"/>
              </w:rPr>
              <w:t>ce</w:t>
            </w:r>
            <w:proofErr w:type="spellEnd"/>
            <w:r w:rsidRPr="008B73A7">
              <w:rPr>
                <w:rFonts w:ascii="Arial" w:hAnsi="Arial"/>
                <w:b/>
                <w:i/>
                <w:sz w:val="18"/>
                <w:lang w:eastAsia="zh-CN"/>
              </w:rPr>
              <w:t>-PDSCH-</w:t>
            </w:r>
            <w:proofErr w:type="spellStart"/>
            <w:r w:rsidRPr="008B73A7">
              <w:rPr>
                <w:rFonts w:ascii="Arial" w:hAnsi="Arial"/>
                <w:b/>
                <w:i/>
                <w:sz w:val="18"/>
                <w:lang w:eastAsia="zh-CN"/>
              </w:rPr>
              <w:t>FlexibleStartPRB</w:t>
            </w:r>
            <w:proofErr w:type="spellEnd"/>
            <w:r w:rsidRPr="008B73A7">
              <w:rPr>
                <w:rFonts w:ascii="Arial" w:hAnsi="Arial"/>
                <w:b/>
                <w:i/>
                <w:sz w:val="18"/>
                <w:lang w:eastAsia="zh-CN"/>
              </w:rPr>
              <w:t>-CE-</w:t>
            </w:r>
            <w:proofErr w:type="spellStart"/>
            <w:r w:rsidRPr="008B73A7">
              <w:rPr>
                <w:rFonts w:ascii="Arial" w:hAnsi="Arial"/>
                <w:b/>
                <w:i/>
                <w:sz w:val="18"/>
                <w:lang w:eastAsia="zh-CN"/>
              </w:rPr>
              <w:t>ModeA</w:t>
            </w:r>
            <w:proofErr w:type="spellEnd"/>
            <w:r w:rsidRPr="008B73A7">
              <w:rPr>
                <w:rFonts w:ascii="Arial" w:hAnsi="Arial"/>
                <w:b/>
                <w:sz w:val="18"/>
                <w:lang w:eastAsia="zh-CN"/>
              </w:rPr>
              <w:t xml:space="preserve">, </w:t>
            </w:r>
            <w:proofErr w:type="spellStart"/>
            <w:r w:rsidRPr="008B73A7">
              <w:rPr>
                <w:rFonts w:ascii="Arial" w:hAnsi="Arial"/>
                <w:b/>
                <w:i/>
                <w:sz w:val="18"/>
                <w:lang w:eastAsia="zh-CN"/>
              </w:rPr>
              <w:t>ce</w:t>
            </w:r>
            <w:proofErr w:type="spellEnd"/>
            <w:r w:rsidRPr="008B73A7">
              <w:rPr>
                <w:rFonts w:ascii="Arial" w:hAnsi="Arial"/>
                <w:b/>
                <w:i/>
                <w:sz w:val="18"/>
                <w:lang w:eastAsia="zh-CN"/>
              </w:rPr>
              <w:t>-PDSCH-</w:t>
            </w:r>
            <w:proofErr w:type="spellStart"/>
            <w:r w:rsidRPr="008B73A7">
              <w:rPr>
                <w:rFonts w:ascii="Arial" w:hAnsi="Arial"/>
                <w:b/>
                <w:i/>
                <w:sz w:val="18"/>
                <w:lang w:eastAsia="zh-CN"/>
              </w:rPr>
              <w:t>FlexibleStartPRB</w:t>
            </w:r>
            <w:proofErr w:type="spellEnd"/>
            <w:r w:rsidRPr="008B73A7">
              <w:rPr>
                <w:rFonts w:ascii="Arial" w:hAnsi="Arial"/>
                <w:b/>
                <w:i/>
                <w:sz w:val="18"/>
                <w:lang w:eastAsia="zh-CN"/>
              </w:rPr>
              <w:t>-CE-</w:t>
            </w:r>
            <w:proofErr w:type="spellStart"/>
            <w:r w:rsidRPr="008B73A7">
              <w:rPr>
                <w:rFonts w:ascii="Arial" w:hAnsi="Arial"/>
                <w:b/>
                <w:i/>
                <w:sz w:val="18"/>
                <w:lang w:eastAsia="zh-CN"/>
              </w:rPr>
              <w:t>ModeB</w:t>
            </w:r>
            <w:proofErr w:type="spellEnd"/>
            <w:r w:rsidRPr="008B73A7">
              <w:rPr>
                <w:rFonts w:ascii="Arial" w:hAnsi="Arial"/>
                <w:b/>
                <w:sz w:val="18"/>
                <w:lang w:eastAsia="zh-CN"/>
              </w:rPr>
              <w:t>,</w:t>
            </w:r>
          </w:p>
          <w:p w14:paraId="00E10BE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ce</w:t>
            </w:r>
            <w:proofErr w:type="spellEnd"/>
            <w:r w:rsidRPr="008B73A7">
              <w:rPr>
                <w:rFonts w:ascii="Arial" w:hAnsi="Arial"/>
                <w:b/>
                <w:i/>
                <w:sz w:val="18"/>
                <w:lang w:eastAsia="zh-CN"/>
              </w:rPr>
              <w:t>-PUSCH-</w:t>
            </w:r>
            <w:proofErr w:type="spellStart"/>
            <w:r w:rsidRPr="008B73A7">
              <w:rPr>
                <w:rFonts w:ascii="Arial" w:hAnsi="Arial"/>
                <w:b/>
                <w:i/>
                <w:sz w:val="18"/>
                <w:lang w:eastAsia="zh-CN"/>
              </w:rPr>
              <w:t>FlexibleStartPRB</w:t>
            </w:r>
            <w:proofErr w:type="spellEnd"/>
            <w:r w:rsidRPr="008B73A7">
              <w:rPr>
                <w:rFonts w:ascii="Arial" w:hAnsi="Arial"/>
                <w:b/>
                <w:i/>
                <w:sz w:val="18"/>
                <w:lang w:eastAsia="zh-CN"/>
              </w:rPr>
              <w:t>-CE-</w:t>
            </w:r>
            <w:proofErr w:type="spellStart"/>
            <w:r w:rsidRPr="008B73A7">
              <w:rPr>
                <w:rFonts w:ascii="Arial" w:hAnsi="Arial"/>
                <w:b/>
                <w:i/>
                <w:sz w:val="18"/>
                <w:lang w:eastAsia="zh-CN"/>
              </w:rPr>
              <w:t>ModeA</w:t>
            </w:r>
            <w:proofErr w:type="spellEnd"/>
            <w:r w:rsidRPr="008B73A7">
              <w:rPr>
                <w:rFonts w:ascii="Arial" w:hAnsi="Arial"/>
                <w:b/>
                <w:sz w:val="18"/>
                <w:lang w:eastAsia="zh-CN"/>
              </w:rPr>
              <w:t xml:space="preserve">, </w:t>
            </w:r>
            <w:proofErr w:type="spellStart"/>
            <w:r w:rsidRPr="008B73A7">
              <w:rPr>
                <w:rFonts w:ascii="Arial" w:hAnsi="Arial"/>
                <w:b/>
                <w:i/>
                <w:sz w:val="18"/>
                <w:lang w:eastAsia="zh-CN"/>
              </w:rPr>
              <w:t>ce</w:t>
            </w:r>
            <w:proofErr w:type="spellEnd"/>
            <w:r w:rsidRPr="008B73A7">
              <w:rPr>
                <w:rFonts w:ascii="Arial" w:hAnsi="Arial"/>
                <w:b/>
                <w:i/>
                <w:sz w:val="18"/>
                <w:lang w:eastAsia="zh-CN"/>
              </w:rPr>
              <w:t>-PUSCH-</w:t>
            </w:r>
            <w:proofErr w:type="spellStart"/>
            <w:r w:rsidRPr="008B73A7">
              <w:rPr>
                <w:rFonts w:ascii="Arial" w:hAnsi="Arial"/>
                <w:b/>
                <w:i/>
                <w:sz w:val="18"/>
                <w:lang w:eastAsia="zh-CN"/>
              </w:rPr>
              <w:t>FlexibleStartPRB</w:t>
            </w:r>
            <w:proofErr w:type="spellEnd"/>
            <w:r w:rsidRPr="008B73A7">
              <w:rPr>
                <w:rFonts w:ascii="Arial" w:hAnsi="Arial"/>
                <w:b/>
                <w:i/>
                <w:sz w:val="18"/>
                <w:lang w:eastAsia="zh-CN"/>
              </w:rPr>
              <w:t>-CE-</w:t>
            </w:r>
            <w:proofErr w:type="spellStart"/>
            <w:r w:rsidRPr="008B73A7">
              <w:rPr>
                <w:rFonts w:ascii="Arial" w:hAnsi="Arial"/>
                <w:b/>
                <w:i/>
                <w:sz w:val="18"/>
                <w:lang w:eastAsia="zh-CN"/>
              </w:rPr>
              <w:t>ModeB</w:t>
            </w:r>
            <w:proofErr w:type="spellEnd"/>
          </w:p>
          <w:p w14:paraId="54932125"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zh-CN"/>
              </w:rPr>
            </w:pPr>
            <w:r w:rsidRPr="008B73A7">
              <w:rPr>
                <w:rFonts w:ascii="Arial" w:hAnsi="Arial"/>
                <w:sz w:val="18"/>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2B6B5C10"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zh-CN"/>
              </w:rPr>
              <w:t>-</w:t>
            </w:r>
          </w:p>
        </w:tc>
      </w:tr>
      <w:tr w:rsidR="008B73A7" w:rsidRPr="008B73A7" w14:paraId="7DDBD7E1" w14:textId="77777777" w:rsidTr="00D36DF6">
        <w:trPr>
          <w:cantSplit/>
        </w:trPr>
        <w:tc>
          <w:tcPr>
            <w:tcW w:w="7793" w:type="dxa"/>
            <w:gridSpan w:val="2"/>
          </w:tcPr>
          <w:p w14:paraId="314F56B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lastRenderedPageBreak/>
              <w:t>ce-PDSCH-PUSCH-Enhancement</w:t>
            </w:r>
          </w:p>
          <w:p w14:paraId="4BBDAF73" w14:textId="77777777" w:rsidR="008B73A7" w:rsidRPr="008B73A7" w:rsidDel="00EF05C9"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iCs/>
                <w:noProof/>
                <w:sz w:val="18"/>
                <w:lang w:eastAsia="en-GB"/>
              </w:rPr>
              <w:t xml:space="preserve">Indicates whether the UE supports new numbers of repetitions for PUSCH </w:t>
            </w:r>
            <w:r w:rsidRPr="008B73A7">
              <w:rPr>
                <w:rFonts w:ascii="Arial" w:hAnsi="Arial"/>
                <w:noProof/>
                <w:sz w:val="18"/>
                <w:lang w:eastAsia="en-GB"/>
              </w:rPr>
              <w:t>and modulation restrictions for PDSCH/PUSCH</w:t>
            </w:r>
            <w:r w:rsidRPr="008B73A7">
              <w:rPr>
                <w:rFonts w:ascii="Arial" w:hAnsi="Arial"/>
                <w:iCs/>
                <w:noProof/>
                <w:sz w:val="18"/>
                <w:lang w:eastAsia="en-GB"/>
              </w:rPr>
              <w:t xml:space="preserve"> in CE mode A</w:t>
            </w:r>
            <w:r w:rsidRPr="008B73A7">
              <w:rPr>
                <w:rFonts w:ascii="Arial" w:hAnsi="Arial"/>
                <w:sz w:val="18"/>
                <w:lang w:eastAsia="ja-JP"/>
              </w:rPr>
              <w:t xml:space="preserve"> as specified in TS</w:t>
            </w:r>
            <w:r w:rsidRPr="008B73A7">
              <w:rPr>
                <w:rFonts w:ascii="Arial" w:hAnsi="Arial"/>
                <w:sz w:val="18"/>
                <w:lang w:eastAsia="en-GB"/>
              </w:rPr>
              <w:t xml:space="preserve"> 36.212 [22] and TS 36.213 [23]</w:t>
            </w:r>
            <w:r w:rsidRPr="008B73A7">
              <w:rPr>
                <w:rFonts w:ascii="Arial" w:hAnsi="Arial"/>
                <w:iCs/>
                <w:noProof/>
                <w:sz w:val="18"/>
                <w:lang w:eastAsia="en-GB"/>
              </w:rPr>
              <w:t>.</w:t>
            </w:r>
          </w:p>
        </w:tc>
        <w:tc>
          <w:tcPr>
            <w:tcW w:w="862" w:type="dxa"/>
            <w:gridSpan w:val="2"/>
          </w:tcPr>
          <w:p w14:paraId="47009EE0"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No</w:t>
            </w:r>
          </w:p>
        </w:tc>
      </w:tr>
      <w:tr w:rsidR="008B73A7" w:rsidRPr="008B73A7" w14:paraId="788B6746" w14:textId="77777777" w:rsidTr="00D36DF6">
        <w:trPr>
          <w:cantSplit/>
        </w:trPr>
        <w:tc>
          <w:tcPr>
            <w:tcW w:w="7793" w:type="dxa"/>
            <w:gridSpan w:val="2"/>
          </w:tcPr>
          <w:p w14:paraId="75F5D12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ce-PDSCH-PUSCH-MaxBandwidth</w:t>
            </w:r>
          </w:p>
          <w:p w14:paraId="72653C6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iCs/>
                <w:noProof/>
                <w:sz w:val="18"/>
                <w:lang w:eastAsia="en-GB"/>
              </w:rPr>
              <w:t xml:space="preserve">Indicates the maximum supported PDSCH/PUSCH channel bandwidth in CE mode A and B, </w:t>
            </w:r>
            <w:r w:rsidRPr="008B73A7">
              <w:rPr>
                <w:rFonts w:ascii="Arial" w:hAnsi="Arial"/>
                <w:sz w:val="18"/>
                <w:lang w:eastAsia="ja-JP"/>
              </w:rPr>
              <w:t>as specified in TS</w:t>
            </w:r>
            <w:r w:rsidRPr="008B73A7">
              <w:rPr>
                <w:rFonts w:ascii="Arial" w:hAnsi="Arial"/>
                <w:sz w:val="18"/>
                <w:lang w:eastAsia="en-GB"/>
              </w:rPr>
              <w:t xml:space="preserve"> 36.212 [22] and TS 36.213 [23]</w:t>
            </w:r>
            <w:r w:rsidRPr="008B73A7">
              <w:rPr>
                <w:rFonts w:ascii="Arial" w:hAnsi="Arial"/>
                <w:sz w:val="18"/>
                <w:lang w:eastAsia="ja-JP"/>
              </w:rPr>
              <w:t xml:space="preserve">. Value bw5 corresponds to 5 MHz and value bw20 corresponds to 20 </w:t>
            </w:r>
            <w:proofErr w:type="spellStart"/>
            <w:r w:rsidRPr="008B73A7">
              <w:rPr>
                <w:rFonts w:ascii="Arial" w:hAnsi="Arial"/>
                <w:sz w:val="18"/>
                <w:lang w:eastAsia="ja-JP"/>
              </w:rPr>
              <w:t>MHz.</w:t>
            </w:r>
            <w:proofErr w:type="spellEnd"/>
            <w:r w:rsidRPr="008B73A7">
              <w:rPr>
                <w:rFonts w:ascii="Arial" w:hAnsi="Arial"/>
                <w:sz w:val="18"/>
                <w:lang w:eastAsia="ja-JP"/>
              </w:rPr>
              <w:t xml:space="preserve"> If the field is absent the maximum </w:t>
            </w:r>
            <w:r w:rsidRPr="008B73A7">
              <w:rPr>
                <w:rFonts w:ascii="Arial"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30CB0BAB"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Yes</w:t>
            </w:r>
          </w:p>
        </w:tc>
      </w:tr>
      <w:tr w:rsidR="008B73A7" w:rsidRPr="008B73A7" w14:paraId="11E3523C" w14:textId="77777777" w:rsidTr="00D36DF6">
        <w:trPr>
          <w:cantSplit/>
        </w:trPr>
        <w:tc>
          <w:tcPr>
            <w:tcW w:w="7793" w:type="dxa"/>
            <w:gridSpan w:val="2"/>
          </w:tcPr>
          <w:p w14:paraId="1705E59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ce-PDSCH-TenProcesses</w:t>
            </w:r>
          </w:p>
          <w:p w14:paraId="584485F9"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iCs/>
                <w:noProof/>
                <w:sz w:val="18"/>
                <w:lang w:eastAsia="en-GB"/>
              </w:rPr>
              <w:t>Indicates whether the UE supports 10 DL HARQ processes in FDD in CE mode A.</w:t>
            </w:r>
          </w:p>
        </w:tc>
        <w:tc>
          <w:tcPr>
            <w:tcW w:w="862" w:type="dxa"/>
            <w:gridSpan w:val="2"/>
          </w:tcPr>
          <w:p w14:paraId="57D4984B"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Yes</w:t>
            </w:r>
          </w:p>
        </w:tc>
      </w:tr>
      <w:tr w:rsidR="008B73A7" w:rsidRPr="008B73A7" w14:paraId="43DD0F28" w14:textId="77777777" w:rsidTr="00D36DF6">
        <w:trPr>
          <w:cantSplit/>
        </w:trPr>
        <w:tc>
          <w:tcPr>
            <w:tcW w:w="7793" w:type="dxa"/>
            <w:gridSpan w:val="2"/>
          </w:tcPr>
          <w:p w14:paraId="58D68B3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ce-PUCCH-Enhancement</w:t>
            </w:r>
          </w:p>
          <w:p w14:paraId="39A8428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iCs/>
                <w:noProof/>
                <w:sz w:val="18"/>
                <w:lang w:eastAsia="en-GB"/>
              </w:rPr>
              <w:t>Indicates whether the UE supports r</w:t>
            </w:r>
            <w:proofErr w:type="spellStart"/>
            <w:r w:rsidRPr="008B73A7">
              <w:rPr>
                <w:rFonts w:ascii="Arial" w:hAnsi="Arial"/>
                <w:sz w:val="18"/>
                <w:lang w:eastAsia="ja-JP"/>
              </w:rPr>
              <w:t>epetition</w:t>
            </w:r>
            <w:proofErr w:type="spellEnd"/>
            <w:r w:rsidRPr="008B73A7">
              <w:rPr>
                <w:rFonts w:ascii="Arial" w:hAnsi="Arial"/>
                <w:sz w:val="18"/>
                <w:lang w:eastAsia="ja-JP"/>
              </w:rPr>
              <w:t xml:space="preserve"> levels 64 and 128 for PUCCH in CE Mode B</w:t>
            </w:r>
            <w:r w:rsidRPr="008B73A7">
              <w:rPr>
                <w:rFonts w:ascii="Arial" w:hAnsi="Arial"/>
                <w:bCs/>
                <w:noProof/>
                <w:sz w:val="18"/>
                <w:lang w:eastAsia="en-GB"/>
              </w:rPr>
              <w:t xml:space="preserve">, </w:t>
            </w:r>
            <w:r w:rsidRPr="008B73A7">
              <w:rPr>
                <w:rFonts w:ascii="Arial" w:hAnsi="Arial"/>
                <w:sz w:val="18"/>
                <w:lang w:eastAsia="ja-JP"/>
              </w:rPr>
              <w:t>as specified in TS 36.211 [21] and in TS 36.213 [23].</w:t>
            </w:r>
          </w:p>
        </w:tc>
        <w:tc>
          <w:tcPr>
            <w:tcW w:w="862" w:type="dxa"/>
            <w:gridSpan w:val="2"/>
          </w:tcPr>
          <w:p w14:paraId="070E1F8D"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No</w:t>
            </w:r>
          </w:p>
        </w:tc>
      </w:tr>
      <w:tr w:rsidR="008B73A7" w:rsidRPr="008B73A7" w14:paraId="209DC4EC" w14:textId="77777777" w:rsidTr="00D36DF6">
        <w:trPr>
          <w:cantSplit/>
        </w:trPr>
        <w:tc>
          <w:tcPr>
            <w:tcW w:w="7793" w:type="dxa"/>
            <w:gridSpan w:val="2"/>
          </w:tcPr>
          <w:p w14:paraId="129B4E7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ce-PUSCH-NB-MaxTBS</w:t>
            </w:r>
          </w:p>
          <w:p w14:paraId="6B1D27E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iCs/>
                <w:noProof/>
                <w:sz w:val="18"/>
                <w:lang w:eastAsia="en-GB"/>
              </w:rPr>
              <w:t xml:space="preserve">Indicates whether the UE supports 2984 bits max UL TBS in 1.4 MHz in CE mode A </w:t>
            </w:r>
            <w:r w:rsidRPr="008B73A7">
              <w:rPr>
                <w:rFonts w:ascii="Arial" w:hAnsi="Arial"/>
                <w:sz w:val="18"/>
                <w:lang w:eastAsia="ja-JP"/>
              </w:rPr>
              <w:t>operation, as specified in TS</w:t>
            </w:r>
            <w:r w:rsidRPr="008B73A7">
              <w:rPr>
                <w:rFonts w:ascii="Arial" w:hAnsi="Arial"/>
                <w:sz w:val="18"/>
                <w:lang w:eastAsia="en-GB"/>
              </w:rPr>
              <w:t xml:space="preserve"> 36.212 [22] and TS 36.213 [23]</w:t>
            </w:r>
            <w:r w:rsidRPr="008B73A7">
              <w:rPr>
                <w:rFonts w:ascii="Arial" w:hAnsi="Arial"/>
                <w:sz w:val="18"/>
                <w:lang w:eastAsia="ja-JP"/>
              </w:rPr>
              <w:t>.</w:t>
            </w:r>
          </w:p>
        </w:tc>
        <w:tc>
          <w:tcPr>
            <w:tcW w:w="862" w:type="dxa"/>
            <w:gridSpan w:val="2"/>
          </w:tcPr>
          <w:p w14:paraId="588FD2FB"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Yes</w:t>
            </w:r>
          </w:p>
        </w:tc>
      </w:tr>
      <w:tr w:rsidR="008B73A7" w:rsidRPr="008B73A7" w14:paraId="46340DC9" w14:textId="77777777" w:rsidTr="00D36DF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F984E2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bookmarkStart w:id="41" w:name="_Hlk509241096"/>
            <w:r w:rsidRPr="008B73A7">
              <w:rPr>
                <w:rFonts w:ascii="Arial" w:hAnsi="Arial"/>
                <w:b/>
                <w:bCs/>
                <w:i/>
                <w:noProof/>
                <w:sz w:val="18"/>
                <w:lang w:eastAsia="en-GB"/>
              </w:rPr>
              <w:t>ce-PUSCH-SubPRB-Allocation</w:t>
            </w:r>
          </w:p>
          <w:p w14:paraId="70FA0AE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Cs/>
                <w:noProof/>
                <w:sz w:val="18"/>
                <w:lang w:eastAsia="en-GB"/>
              </w:rPr>
              <w:t>Indicates whether the UE supports sub-PRB resource allocation for PUSCH in CE mode A or B, as specified in TS 36.211 [21],</w:t>
            </w:r>
            <w:r w:rsidRPr="008B73A7">
              <w:rPr>
                <w:rFonts w:ascii="Arial" w:hAnsi="Arial"/>
                <w:sz w:val="18"/>
                <w:lang w:eastAsia="ja-JP"/>
              </w:rPr>
              <w:t xml:space="preserve"> TS</w:t>
            </w:r>
            <w:r w:rsidRPr="008B73A7">
              <w:rPr>
                <w:rFonts w:ascii="Arial" w:hAnsi="Arial"/>
                <w:sz w:val="18"/>
                <w:lang w:eastAsia="en-GB"/>
              </w:rPr>
              <w:t xml:space="preserve"> 36.212 [22]</w:t>
            </w:r>
            <w:r w:rsidRPr="008B73A7">
              <w:rPr>
                <w:rFonts w:ascii="Arial" w:hAnsi="Arial"/>
                <w:bCs/>
                <w:noProof/>
                <w:sz w:val="18"/>
                <w:lang w:eastAsia="en-GB"/>
              </w:rPr>
              <w:t xml:space="preserve"> and TS 36.213 [23].</w:t>
            </w:r>
            <w:bookmarkEnd w:id="41"/>
          </w:p>
        </w:tc>
        <w:tc>
          <w:tcPr>
            <w:tcW w:w="862" w:type="dxa"/>
            <w:gridSpan w:val="2"/>
            <w:tcBorders>
              <w:top w:val="single" w:sz="4" w:space="0" w:color="808080"/>
              <w:left w:val="single" w:sz="4" w:space="0" w:color="808080"/>
              <w:bottom w:val="single" w:sz="4" w:space="0" w:color="808080"/>
              <w:right w:val="single" w:sz="4" w:space="0" w:color="808080"/>
            </w:tcBorders>
          </w:tcPr>
          <w:p w14:paraId="4380FB43"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5412E6AF" w14:textId="77777777" w:rsidTr="00D36DF6">
        <w:trPr>
          <w:cantSplit/>
        </w:trPr>
        <w:tc>
          <w:tcPr>
            <w:tcW w:w="7793" w:type="dxa"/>
            <w:gridSpan w:val="2"/>
          </w:tcPr>
          <w:p w14:paraId="5601A6B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ce-RetuningSymbols</w:t>
            </w:r>
          </w:p>
          <w:p w14:paraId="1864C9D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iCs/>
                <w:noProof/>
                <w:sz w:val="18"/>
                <w:lang w:eastAsia="en-GB"/>
              </w:rPr>
              <w:t>Indicates the number of retuning symbols in CE mode</w:t>
            </w:r>
            <w:r w:rsidRPr="008B73A7">
              <w:rPr>
                <w:rFonts w:ascii="Arial" w:hAnsi="Arial"/>
                <w:sz w:val="18"/>
                <w:lang w:eastAsia="ja-JP"/>
              </w:rPr>
              <w:t xml:space="preserve"> A and B as specified in TS</w:t>
            </w:r>
            <w:r w:rsidRPr="008B73A7">
              <w:rPr>
                <w:rFonts w:ascii="Arial" w:hAnsi="Arial"/>
                <w:sz w:val="18"/>
                <w:lang w:eastAsia="en-GB"/>
              </w:rPr>
              <w:t xml:space="preserve"> 36.211 [21]</w:t>
            </w:r>
            <w:r w:rsidRPr="008B73A7">
              <w:rPr>
                <w:rFonts w:ascii="Arial" w:hAnsi="Arial"/>
                <w:sz w:val="18"/>
                <w:lang w:eastAsia="ja-JP"/>
              </w:rPr>
              <w:t xml:space="preserve">. Value n0 corresponds to 0 retuning symbols and value n1 corresponds to 1 retuning symbol. If the field is absent the </w:t>
            </w:r>
            <w:r w:rsidRPr="008B73A7">
              <w:rPr>
                <w:rFonts w:ascii="Arial" w:hAnsi="Arial"/>
                <w:iCs/>
                <w:noProof/>
                <w:sz w:val="18"/>
                <w:lang w:eastAsia="en-GB"/>
              </w:rPr>
              <w:t>number of retuning symbols in CE mode A and B is 2.</w:t>
            </w:r>
          </w:p>
        </w:tc>
        <w:tc>
          <w:tcPr>
            <w:tcW w:w="862" w:type="dxa"/>
            <w:gridSpan w:val="2"/>
          </w:tcPr>
          <w:p w14:paraId="6DA0FCE6"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No</w:t>
            </w:r>
          </w:p>
        </w:tc>
      </w:tr>
      <w:tr w:rsidR="008B73A7" w:rsidRPr="008B73A7" w14:paraId="6B2912DA" w14:textId="77777777" w:rsidTr="00D36DF6">
        <w:trPr>
          <w:cantSplit/>
        </w:trPr>
        <w:tc>
          <w:tcPr>
            <w:tcW w:w="7793" w:type="dxa"/>
            <w:gridSpan w:val="2"/>
          </w:tcPr>
          <w:p w14:paraId="7428AD6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ce-SchedulingEnhancement</w:t>
            </w:r>
          </w:p>
          <w:p w14:paraId="57911C7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iCs/>
                <w:noProof/>
                <w:sz w:val="18"/>
                <w:lang w:eastAsia="en-GB"/>
              </w:rPr>
              <w:t xml:space="preserve">Indicates whether the UE supports dynamic HARQ-ACK delay for HD-FDD in CE mode A </w:t>
            </w:r>
            <w:r w:rsidRPr="008B73A7">
              <w:rPr>
                <w:rFonts w:ascii="Arial" w:hAnsi="Arial"/>
                <w:sz w:val="18"/>
                <w:lang w:eastAsia="ja-JP"/>
              </w:rPr>
              <w:t>as specified in TS</w:t>
            </w:r>
            <w:r w:rsidRPr="008B73A7">
              <w:rPr>
                <w:rFonts w:ascii="Arial" w:hAnsi="Arial"/>
                <w:sz w:val="18"/>
                <w:lang w:eastAsia="en-GB"/>
              </w:rPr>
              <w:t xml:space="preserve"> 36.212 [22] and TS 36.213 [23]</w:t>
            </w:r>
            <w:r w:rsidRPr="008B73A7">
              <w:rPr>
                <w:rFonts w:ascii="Arial" w:hAnsi="Arial"/>
                <w:iCs/>
                <w:noProof/>
                <w:sz w:val="18"/>
                <w:lang w:eastAsia="en-GB"/>
              </w:rPr>
              <w:t>.</w:t>
            </w:r>
          </w:p>
        </w:tc>
        <w:tc>
          <w:tcPr>
            <w:tcW w:w="862" w:type="dxa"/>
            <w:gridSpan w:val="2"/>
          </w:tcPr>
          <w:p w14:paraId="74FEB9C1"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No</w:t>
            </w:r>
          </w:p>
        </w:tc>
      </w:tr>
      <w:tr w:rsidR="008B73A7" w:rsidRPr="008B73A7" w14:paraId="098CC4E9" w14:textId="77777777" w:rsidTr="00D36DF6">
        <w:trPr>
          <w:cantSplit/>
        </w:trPr>
        <w:tc>
          <w:tcPr>
            <w:tcW w:w="7793" w:type="dxa"/>
            <w:gridSpan w:val="2"/>
          </w:tcPr>
          <w:p w14:paraId="21C52B3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ce-SRS-Enhancement</w:t>
            </w:r>
          </w:p>
          <w:p w14:paraId="24176D6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iCs/>
                <w:noProof/>
                <w:sz w:val="18"/>
                <w:lang w:eastAsia="en-GB"/>
              </w:rPr>
              <w:t xml:space="preserve">Indicates whether the UE supports SRS coverage enhancement in TDD with support of SRS combs 2 and 4 </w:t>
            </w:r>
            <w:r w:rsidRPr="008B73A7">
              <w:rPr>
                <w:rFonts w:ascii="Arial" w:hAnsi="Arial"/>
                <w:sz w:val="18"/>
                <w:lang w:eastAsia="ja-JP"/>
              </w:rPr>
              <w:t xml:space="preserve">as specified in </w:t>
            </w:r>
            <w:r w:rsidRPr="008B73A7">
              <w:rPr>
                <w:rFonts w:ascii="Arial" w:hAnsi="Arial"/>
                <w:sz w:val="18"/>
                <w:lang w:eastAsia="en-GB"/>
              </w:rPr>
              <w:t>TS 36.213 [23]</w:t>
            </w:r>
            <w:r w:rsidRPr="008B73A7">
              <w:rPr>
                <w:rFonts w:ascii="Arial" w:hAnsi="Arial"/>
                <w:iCs/>
                <w:noProof/>
                <w:sz w:val="18"/>
                <w:lang w:eastAsia="en-GB"/>
              </w:rPr>
              <w:t xml:space="preserve">. This field can be included only if </w:t>
            </w:r>
            <w:r w:rsidRPr="008B73A7">
              <w:rPr>
                <w:rFonts w:ascii="Arial" w:hAnsi="Arial"/>
                <w:i/>
                <w:iCs/>
                <w:noProof/>
                <w:sz w:val="18"/>
                <w:lang w:eastAsia="en-GB"/>
              </w:rPr>
              <w:t>ce-SRS-EnhancementWithoutComb4</w:t>
            </w:r>
            <w:r w:rsidRPr="008B73A7">
              <w:rPr>
                <w:rFonts w:ascii="Arial" w:hAnsi="Arial"/>
                <w:iCs/>
                <w:noProof/>
                <w:sz w:val="18"/>
                <w:lang w:eastAsia="en-GB"/>
              </w:rPr>
              <w:t xml:space="preserve"> is not included.</w:t>
            </w:r>
          </w:p>
        </w:tc>
        <w:tc>
          <w:tcPr>
            <w:tcW w:w="862" w:type="dxa"/>
            <w:gridSpan w:val="2"/>
          </w:tcPr>
          <w:p w14:paraId="31CC66B4"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Yes</w:t>
            </w:r>
          </w:p>
        </w:tc>
      </w:tr>
      <w:tr w:rsidR="008B73A7" w:rsidRPr="008B73A7" w14:paraId="1E5BCB42" w14:textId="77777777" w:rsidTr="00D36DF6">
        <w:trPr>
          <w:cantSplit/>
        </w:trPr>
        <w:tc>
          <w:tcPr>
            <w:tcW w:w="7793" w:type="dxa"/>
            <w:gridSpan w:val="2"/>
          </w:tcPr>
          <w:p w14:paraId="786AD6F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ce-SRS-EnhancementWithoutComb4</w:t>
            </w:r>
          </w:p>
          <w:p w14:paraId="35C6988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iCs/>
                <w:noProof/>
                <w:sz w:val="18"/>
                <w:lang w:eastAsia="en-GB"/>
              </w:rPr>
              <w:t xml:space="preserve">Indicates whether the UE supports SRS coverage enhancement in TDD with support of SRS comb 2 but without support of SRS comb 4 </w:t>
            </w:r>
            <w:r w:rsidRPr="008B73A7">
              <w:rPr>
                <w:rFonts w:ascii="Arial" w:hAnsi="Arial"/>
                <w:sz w:val="18"/>
                <w:lang w:eastAsia="ja-JP"/>
              </w:rPr>
              <w:t xml:space="preserve">as specified in </w:t>
            </w:r>
            <w:r w:rsidRPr="008B73A7">
              <w:rPr>
                <w:rFonts w:ascii="Arial" w:hAnsi="Arial"/>
                <w:sz w:val="18"/>
                <w:lang w:eastAsia="en-GB"/>
              </w:rPr>
              <w:t>TS 36.213 [23]</w:t>
            </w:r>
            <w:r w:rsidRPr="008B73A7">
              <w:rPr>
                <w:rFonts w:ascii="Arial" w:hAnsi="Arial"/>
                <w:iCs/>
                <w:noProof/>
                <w:sz w:val="18"/>
                <w:lang w:eastAsia="en-GB"/>
              </w:rPr>
              <w:t xml:space="preserve">. This field can be included only if </w:t>
            </w:r>
            <w:r w:rsidRPr="008B73A7">
              <w:rPr>
                <w:rFonts w:ascii="Arial" w:hAnsi="Arial"/>
                <w:i/>
                <w:iCs/>
                <w:noProof/>
                <w:sz w:val="18"/>
                <w:lang w:eastAsia="en-GB"/>
              </w:rPr>
              <w:t>ce-SRS-Enhancement</w:t>
            </w:r>
            <w:r w:rsidRPr="008B73A7">
              <w:rPr>
                <w:rFonts w:ascii="Arial" w:hAnsi="Arial"/>
                <w:iCs/>
                <w:noProof/>
                <w:sz w:val="18"/>
                <w:lang w:eastAsia="en-GB"/>
              </w:rPr>
              <w:t xml:space="preserve"> is not included.</w:t>
            </w:r>
          </w:p>
        </w:tc>
        <w:tc>
          <w:tcPr>
            <w:tcW w:w="862" w:type="dxa"/>
            <w:gridSpan w:val="2"/>
          </w:tcPr>
          <w:p w14:paraId="1ED64D2F"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0F6C25DC"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916BE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ce-SwitchWithoutHO</w:t>
            </w:r>
            <w:proofErr w:type="spellEnd"/>
          </w:p>
          <w:p w14:paraId="5FE48CD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en-GB"/>
              </w:rPr>
              <w:t>Indicates whether the UE supports switching between normal mode and enhanced coverage mode without handover</w:t>
            </w:r>
            <w:r w:rsidRPr="008B73A7">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FB5EAE"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zh-CN"/>
              </w:rPr>
              <w:t>-</w:t>
            </w:r>
          </w:p>
        </w:tc>
      </w:tr>
      <w:tr w:rsidR="008B73A7" w:rsidRPr="008B73A7" w14:paraId="530D40EE" w14:textId="77777777" w:rsidTr="00D36DF6">
        <w:tc>
          <w:tcPr>
            <w:tcW w:w="7793" w:type="dxa"/>
            <w:gridSpan w:val="2"/>
            <w:tcBorders>
              <w:top w:val="single" w:sz="4" w:space="0" w:color="808080"/>
              <w:left w:val="single" w:sz="4" w:space="0" w:color="808080"/>
              <w:bottom w:val="single" w:sz="4" w:space="0" w:color="808080"/>
              <w:right w:val="single" w:sz="4" w:space="0" w:color="808080"/>
            </w:tcBorders>
          </w:tcPr>
          <w:p w14:paraId="42F52AE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lastRenderedPageBreak/>
              <w:t>ce</w:t>
            </w:r>
            <w:proofErr w:type="spellEnd"/>
            <w:r w:rsidRPr="008B73A7">
              <w:rPr>
                <w:rFonts w:ascii="Arial" w:hAnsi="Arial"/>
                <w:b/>
                <w:i/>
                <w:sz w:val="18"/>
                <w:lang w:eastAsia="zh-CN"/>
              </w:rPr>
              <w:t>-UL-HARQ-ACK-Feedback</w:t>
            </w:r>
          </w:p>
          <w:p w14:paraId="527CEDA3"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zh-CN"/>
              </w:rPr>
            </w:pPr>
            <w:r w:rsidRPr="008B73A7">
              <w:rPr>
                <w:rFonts w:ascii="Arial" w:hAnsi="Arial"/>
                <w:sz w:val="18"/>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DB565C0"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zh-CN"/>
              </w:rPr>
              <w:t>-</w:t>
            </w:r>
          </w:p>
        </w:tc>
      </w:tr>
      <w:tr w:rsidR="008B73A7" w:rsidRPr="008B73A7" w14:paraId="66B006EE" w14:textId="77777777" w:rsidTr="00D36DF6">
        <w:trPr>
          <w:cantSplit/>
        </w:trPr>
        <w:tc>
          <w:tcPr>
            <w:tcW w:w="7793" w:type="dxa"/>
            <w:gridSpan w:val="2"/>
          </w:tcPr>
          <w:p w14:paraId="3E80BD8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channelMeasRestriction</w:t>
            </w:r>
          </w:p>
          <w:p w14:paraId="6BF4DB4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iCs/>
                <w:noProof/>
                <w:sz w:val="18"/>
                <w:lang w:eastAsia="en-GB"/>
              </w:rPr>
              <w:t xml:space="preserve">Indicates </w:t>
            </w:r>
            <w:r w:rsidRPr="008B73A7">
              <w:rPr>
                <w:rFonts w:ascii="Arial" w:hAnsi="Arial"/>
                <w:sz w:val="18"/>
                <w:lang w:eastAsia="en-GB"/>
              </w:rPr>
              <w:t>for a particular transmission mode</w:t>
            </w:r>
            <w:r w:rsidRPr="008B73A7">
              <w:rPr>
                <w:rFonts w:ascii="Arial" w:hAnsi="Arial"/>
                <w:iCs/>
                <w:noProof/>
                <w:sz w:val="18"/>
                <w:lang w:eastAsia="en-GB"/>
              </w:rPr>
              <w:t xml:space="preserve"> whether the UE supports channel measurement restriction.</w:t>
            </w:r>
          </w:p>
        </w:tc>
        <w:tc>
          <w:tcPr>
            <w:tcW w:w="862" w:type="dxa"/>
            <w:gridSpan w:val="2"/>
          </w:tcPr>
          <w:p w14:paraId="2B8D4C2C"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TBD</w:t>
            </w:r>
          </w:p>
        </w:tc>
      </w:tr>
      <w:tr w:rsidR="008B73A7" w:rsidRPr="008B73A7" w14:paraId="55B21703" w14:textId="77777777" w:rsidTr="00D36DF6">
        <w:trPr>
          <w:cantSplit/>
        </w:trPr>
        <w:tc>
          <w:tcPr>
            <w:tcW w:w="7793" w:type="dxa"/>
            <w:gridSpan w:val="2"/>
          </w:tcPr>
          <w:p w14:paraId="0A06B53A" w14:textId="77777777" w:rsidR="008B73A7" w:rsidRPr="008B73A7" w:rsidRDefault="008B73A7" w:rsidP="008B73A7">
            <w:pPr>
              <w:keepNext/>
              <w:keepLines/>
              <w:overflowPunct w:val="0"/>
              <w:autoSpaceDE w:val="0"/>
              <w:autoSpaceDN w:val="0"/>
              <w:adjustRightInd w:val="0"/>
              <w:spacing w:after="0"/>
              <w:textAlignment w:val="baseline"/>
              <w:rPr>
                <w:rFonts w:ascii="Arial" w:hAnsi="Arial" w:cs="Arial"/>
                <w:b/>
                <w:bCs/>
                <w:i/>
                <w:iCs/>
                <w:sz w:val="18"/>
                <w:szCs w:val="18"/>
                <w:lang w:val="en-US" w:eastAsia="ja-JP"/>
              </w:rPr>
            </w:pPr>
            <w:proofErr w:type="spellStart"/>
            <w:r w:rsidRPr="008B73A7">
              <w:rPr>
                <w:rFonts w:ascii="Arial" w:hAnsi="Arial" w:cs="Arial"/>
                <w:b/>
                <w:bCs/>
                <w:i/>
                <w:iCs/>
                <w:sz w:val="18"/>
                <w:szCs w:val="18"/>
                <w:lang w:eastAsia="ja-JP"/>
              </w:rPr>
              <w:t>ch</w:t>
            </w:r>
            <w:proofErr w:type="spellEnd"/>
            <w:r w:rsidRPr="008B73A7">
              <w:rPr>
                <w:rFonts w:ascii="Arial" w:hAnsi="Arial" w:cs="Arial"/>
                <w:b/>
                <w:bCs/>
                <w:i/>
                <w:iCs/>
                <w:sz w:val="18"/>
                <w:szCs w:val="18"/>
                <w:lang w:val="en-US" w:eastAsia="ja-JP"/>
              </w:rPr>
              <w:t>o</w:t>
            </w:r>
          </w:p>
          <w:p w14:paraId="3E63209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eastAsia="MS PGothic" w:hAnsi="Arial" w:cs="Arial"/>
                <w:sz w:val="18"/>
                <w:szCs w:val="18"/>
                <w:lang w:eastAsia="ja-JP"/>
              </w:rPr>
              <w:t xml:space="preserve">Indicates </w:t>
            </w:r>
            <w:bookmarkStart w:id="42" w:name="_Hlk32577787"/>
            <w:r w:rsidRPr="008B73A7">
              <w:rPr>
                <w:rFonts w:ascii="Arial" w:eastAsia="MS PGothic" w:hAnsi="Arial" w:cs="Arial"/>
                <w:sz w:val="18"/>
                <w:szCs w:val="18"/>
                <w:lang w:eastAsia="ja-JP"/>
              </w:rPr>
              <w:t>whether the UE</w:t>
            </w:r>
            <w:r w:rsidRPr="008B73A7">
              <w:rPr>
                <w:rFonts w:ascii="Arial" w:eastAsia="MS PGothic" w:hAnsi="Arial" w:cs="Arial"/>
                <w:sz w:val="18"/>
                <w:szCs w:val="18"/>
                <w:lang w:val="en-US" w:eastAsia="ja-JP"/>
              </w:rPr>
              <w:t xml:space="preserve"> supports conditional handover including execution condition, candidate cell configuration</w:t>
            </w:r>
            <w:bookmarkEnd w:id="42"/>
            <w:r w:rsidRPr="008B73A7">
              <w:rPr>
                <w:rFonts w:ascii="Arial" w:eastAsia="MS PGothic" w:hAnsi="Arial" w:cs="Arial"/>
                <w:sz w:val="18"/>
                <w:szCs w:val="18"/>
                <w:lang w:eastAsia="ja-JP"/>
              </w:rPr>
              <w:t xml:space="preserve"> </w:t>
            </w:r>
            <w:r w:rsidRPr="008B73A7">
              <w:rPr>
                <w:rFonts w:ascii="Arial" w:eastAsia="MS PGothic" w:hAnsi="Arial" w:cs="Arial"/>
                <w:sz w:val="18"/>
                <w:szCs w:val="18"/>
                <w:lang w:val="en-US" w:eastAsia="ja-JP"/>
              </w:rPr>
              <w:t>and maximum 8 candidate cells</w:t>
            </w:r>
            <w:r w:rsidRPr="008B73A7">
              <w:rPr>
                <w:rFonts w:ascii="Arial" w:eastAsia="MS PGothic" w:hAnsi="Arial" w:cs="Arial"/>
                <w:sz w:val="18"/>
                <w:szCs w:val="18"/>
                <w:lang w:eastAsia="ja-JP"/>
              </w:rPr>
              <w:t>.</w:t>
            </w:r>
          </w:p>
        </w:tc>
        <w:tc>
          <w:tcPr>
            <w:tcW w:w="862" w:type="dxa"/>
            <w:gridSpan w:val="2"/>
          </w:tcPr>
          <w:p w14:paraId="7BE68610"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Yes</w:t>
            </w:r>
          </w:p>
        </w:tc>
      </w:tr>
      <w:tr w:rsidR="008B73A7" w:rsidRPr="008B73A7" w14:paraId="2BB238ED" w14:textId="77777777" w:rsidTr="00D36DF6">
        <w:trPr>
          <w:cantSplit/>
        </w:trPr>
        <w:tc>
          <w:tcPr>
            <w:tcW w:w="7793" w:type="dxa"/>
            <w:gridSpan w:val="2"/>
          </w:tcPr>
          <w:p w14:paraId="2C29AA07" w14:textId="77777777" w:rsidR="008B73A7" w:rsidRPr="008B73A7" w:rsidRDefault="008B73A7" w:rsidP="008B73A7">
            <w:pPr>
              <w:keepNext/>
              <w:keepLines/>
              <w:overflowPunct w:val="0"/>
              <w:autoSpaceDE w:val="0"/>
              <w:autoSpaceDN w:val="0"/>
              <w:adjustRightInd w:val="0"/>
              <w:spacing w:after="0"/>
              <w:textAlignment w:val="baseline"/>
              <w:rPr>
                <w:rFonts w:ascii="Arial" w:hAnsi="Arial" w:cs="Arial"/>
                <w:b/>
                <w:bCs/>
                <w:i/>
                <w:iCs/>
                <w:sz w:val="18"/>
                <w:szCs w:val="18"/>
                <w:lang w:val="en-US" w:eastAsia="ja-JP"/>
              </w:rPr>
            </w:pPr>
            <w:proofErr w:type="spellStart"/>
            <w:r w:rsidRPr="008B73A7">
              <w:rPr>
                <w:rFonts w:ascii="Arial" w:hAnsi="Arial" w:cs="Arial"/>
                <w:b/>
                <w:bCs/>
                <w:i/>
                <w:iCs/>
                <w:sz w:val="18"/>
                <w:szCs w:val="18"/>
                <w:lang w:eastAsia="ja-JP"/>
              </w:rPr>
              <w:t>ch</w:t>
            </w:r>
            <w:proofErr w:type="spellEnd"/>
            <w:r w:rsidRPr="008B73A7">
              <w:rPr>
                <w:rFonts w:ascii="Arial" w:hAnsi="Arial" w:cs="Arial"/>
                <w:b/>
                <w:bCs/>
                <w:i/>
                <w:iCs/>
                <w:sz w:val="18"/>
                <w:szCs w:val="18"/>
                <w:lang w:val="en-US" w:eastAsia="ja-JP"/>
              </w:rPr>
              <w:t>o-Failure</w:t>
            </w:r>
          </w:p>
          <w:p w14:paraId="556CA38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eastAsia="MS PGothic" w:hAnsi="Arial" w:cs="Arial"/>
                <w:sz w:val="18"/>
                <w:szCs w:val="18"/>
                <w:lang w:eastAsia="ja-JP"/>
              </w:rPr>
              <w:t xml:space="preserve">Indicates </w:t>
            </w:r>
            <w:bookmarkStart w:id="43" w:name="_Hlk32577805"/>
            <w:r w:rsidRPr="008B73A7">
              <w:rPr>
                <w:rFonts w:ascii="Arial" w:eastAsia="MS PGothic" w:hAnsi="Arial" w:cs="Arial"/>
                <w:sz w:val="18"/>
                <w:szCs w:val="18"/>
                <w:lang w:eastAsia="ja-JP"/>
              </w:rPr>
              <w:t xml:space="preserve">whether the UE </w:t>
            </w:r>
            <w:r w:rsidRPr="008B73A7">
              <w:rPr>
                <w:rFonts w:ascii="Arial" w:eastAsia="MS PGothic" w:hAnsi="Arial" w:cs="Arial"/>
                <w:sz w:val="18"/>
                <w:szCs w:val="18"/>
                <w:lang w:val="en-US" w:eastAsia="ja-JP"/>
              </w:rPr>
              <w:t>supports conditional handover during re-establishment procedure when the selected cell is configured as candidate cell for condition handover</w:t>
            </w:r>
            <w:r w:rsidRPr="008B73A7">
              <w:rPr>
                <w:rFonts w:ascii="Arial" w:eastAsia="MS PGothic" w:hAnsi="Arial" w:cs="Arial"/>
                <w:sz w:val="18"/>
                <w:szCs w:val="18"/>
                <w:lang w:eastAsia="ja-JP"/>
              </w:rPr>
              <w:t>.</w:t>
            </w:r>
            <w:bookmarkEnd w:id="43"/>
          </w:p>
        </w:tc>
        <w:tc>
          <w:tcPr>
            <w:tcW w:w="862" w:type="dxa"/>
            <w:gridSpan w:val="2"/>
          </w:tcPr>
          <w:p w14:paraId="43C9B1AE"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Yes</w:t>
            </w:r>
          </w:p>
        </w:tc>
      </w:tr>
      <w:tr w:rsidR="008B73A7" w:rsidRPr="008B73A7" w14:paraId="1EEA0F85" w14:textId="77777777" w:rsidTr="00D36DF6">
        <w:trPr>
          <w:cantSplit/>
        </w:trPr>
        <w:tc>
          <w:tcPr>
            <w:tcW w:w="7793" w:type="dxa"/>
            <w:gridSpan w:val="2"/>
          </w:tcPr>
          <w:p w14:paraId="6F3EB855" w14:textId="77777777" w:rsidR="008B73A7" w:rsidRPr="008B73A7" w:rsidRDefault="008B73A7" w:rsidP="008B73A7">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8B73A7">
              <w:rPr>
                <w:rFonts w:ascii="Arial" w:hAnsi="Arial" w:cs="Arial"/>
                <w:b/>
                <w:bCs/>
                <w:i/>
                <w:iCs/>
                <w:sz w:val="18"/>
                <w:szCs w:val="18"/>
                <w:lang w:eastAsia="ja-JP"/>
              </w:rPr>
              <w:t>cho</w:t>
            </w:r>
            <w:proofErr w:type="spellEnd"/>
            <w:r w:rsidRPr="008B73A7">
              <w:rPr>
                <w:rFonts w:ascii="Arial" w:hAnsi="Arial" w:cs="Arial"/>
                <w:b/>
                <w:bCs/>
                <w:i/>
                <w:iCs/>
                <w:sz w:val="18"/>
                <w:szCs w:val="18"/>
                <w:lang w:eastAsia="ja-JP"/>
              </w:rPr>
              <w:t>-FDD-TDD</w:t>
            </w:r>
          </w:p>
          <w:p w14:paraId="543285B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eastAsia="MS PGothic" w:hAnsi="Arial" w:cs="Arial"/>
                <w:sz w:val="18"/>
                <w:szCs w:val="18"/>
                <w:lang w:eastAsia="ja-JP"/>
              </w:rPr>
              <w:t xml:space="preserve">Indicates whether the UE </w:t>
            </w:r>
            <w:r w:rsidRPr="008B73A7">
              <w:rPr>
                <w:rFonts w:ascii="Arial" w:eastAsia="MS PGothic" w:hAnsi="Arial" w:cs="Arial"/>
                <w:sz w:val="18"/>
                <w:szCs w:val="18"/>
                <w:lang w:val="en-US" w:eastAsia="ja-JP"/>
              </w:rPr>
              <w:t>supports conditional handover between FDD and TDD cells</w:t>
            </w:r>
            <w:r w:rsidRPr="008B73A7">
              <w:rPr>
                <w:rFonts w:ascii="Arial" w:eastAsia="MS PGothic" w:hAnsi="Arial" w:cs="Arial"/>
                <w:sz w:val="18"/>
                <w:szCs w:val="18"/>
                <w:lang w:eastAsia="ja-JP"/>
              </w:rPr>
              <w:t>.</w:t>
            </w:r>
          </w:p>
        </w:tc>
        <w:tc>
          <w:tcPr>
            <w:tcW w:w="862" w:type="dxa"/>
            <w:gridSpan w:val="2"/>
          </w:tcPr>
          <w:p w14:paraId="3140D2F7"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eastAsia="Malgun Gothic" w:hAnsi="Arial" w:cs="Arial"/>
                <w:bCs/>
                <w:noProof/>
                <w:sz w:val="18"/>
                <w:lang w:eastAsia="ko-KR"/>
              </w:rPr>
              <w:t>No</w:t>
            </w:r>
          </w:p>
        </w:tc>
      </w:tr>
      <w:tr w:rsidR="008B73A7" w:rsidRPr="008B73A7" w14:paraId="2EFC4D72" w14:textId="77777777" w:rsidTr="00D36DF6">
        <w:trPr>
          <w:cantSplit/>
        </w:trPr>
        <w:tc>
          <w:tcPr>
            <w:tcW w:w="7793" w:type="dxa"/>
            <w:gridSpan w:val="2"/>
          </w:tcPr>
          <w:p w14:paraId="1462273A" w14:textId="77777777" w:rsidR="008B73A7" w:rsidRPr="008B73A7" w:rsidRDefault="008B73A7" w:rsidP="008B73A7">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8B73A7">
              <w:rPr>
                <w:rFonts w:ascii="Arial" w:hAnsi="Arial" w:cs="Arial"/>
                <w:b/>
                <w:bCs/>
                <w:i/>
                <w:iCs/>
                <w:sz w:val="18"/>
                <w:szCs w:val="18"/>
                <w:lang w:eastAsia="ja-JP"/>
              </w:rPr>
              <w:t>cho-TwoTriggerEvents</w:t>
            </w:r>
            <w:proofErr w:type="spellEnd"/>
          </w:p>
          <w:p w14:paraId="1487A19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eastAsia="MS PGothic" w:hAnsi="Arial" w:cs="Arial"/>
                <w:sz w:val="18"/>
                <w:szCs w:val="18"/>
                <w:lang w:eastAsia="ja-JP"/>
              </w:rPr>
              <w:t xml:space="preserve">Indicates whether the UE supports 2 trigger events for same execution condition. It is </w:t>
            </w:r>
            <w:proofErr w:type="spellStart"/>
            <w:r w:rsidRPr="008B73A7">
              <w:rPr>
                <w:rFonts w:ascii="Arial" w:eastAsia="MS PGothic" w:hAnsi="Arial" w:cs="Arial"/>
                <w:sz w:val="18"/>
                <w:szCs w:val="18"/>
                <w:lang w:eastAsia="ja-JP"/>
              </w:rPr>
              <w:t>manda</w:t>
            </w:r>
            <w:proofErr w:type="spellEnd"/>
            <w:r w:rsidRPr="008B73A7">
              <w:rPr>
                <w:rFonts w:ascii="Arial" w:eastAsia="MS PGothic" w:hAnsi="Arial" w:cs="Arial"/>
                <w:sz w:val="18"/>
                <w:szCs w:val="18"/>
                <w:lang w:val="en-US" w:eastAsia="ja-JP"/>
              </w:rPr>
              <w:t xml:space="preserve">tory supported if the </w:t>
            </w:r>
            <w:r w:rsidRPr="008B73A7">
              <w:rPr>
                <w:rFonts w:ascii="Arial" w:eastAsia="MS PGothic" w:hAnsi="Arial" w:cs="Arial"/>
                <w:sz w:val="18"/>
                <w:szCs w:val="18"/>
                <w:lang w:eastAsia="ja-JP"/>
              </w:rPr>
              <w:t xml:space="preserve">UE </w:t>
            </w:r>
            <w:proofErr w:type="spellStart"/>
            <w:r w:rsidRPr="008B73A7">
              <w:rPr>
                <w:rFonts w:ascii="Arial" w:eastAsia="MS PGothic" w:hAnsi="Arial" w:cs="Arial"/>
                <w:sz w:val="18"/>
                <w:szCs w:val="18"/>
                <w:lang w:eastAsia="ja-JP"/>
              </w:rPr>
              <w:t>suppors</w:t>
            </w:r>
            <w:proofErr w:type="spellEnd"/>
            <w:r w:rsidRPr="008B73A7">
              <w:rPr>
                <w:rFonts w:ascii="Arial" w:eastAsia="MS PGothic" w:hAnsi="Arial" w:cs="Arial"/>
                <w:sz w:val="18"/>
                <w:szCs w:val="18"/>
                <w:lang w:eastAsia="ja-JP"/>
              </w:rPr>
              <w:t xml:space="preserve"> </w:t>
            </w:r>
            <w:proofErr w:type="spellStart"/>
            <w:r w:rsidRPr="008B73A7">
              <w:rPr>
                <w:rFonts w:ascii="Arial" w:eastAsia="MS PGothic" w:hAnsi="Arial" w:cs="Arial"/>
                <w:i/>
                <w:iCs/>
                <w:sz w:val="18"/>
                <w:szCs w:val="18"/>
                <w:lang w:eastAsia="ja-JP"/>
              </w:rPr>
              <w:t>cho</w:t>
            </w:r>
            <w:proofErr w:type="spellEnd"/>
            <w:r w:rsidRPr="008B73A7">
              <w:rPr>
                <w:rFonts w:ascii="Arial" w:eastAsia="MS PGothic" w:hAnsi="Arial" w:cs="Arial"/>
                <w:sz w:val="18"/>
                <w:szCs w:val="18"/>
                <w:lang w:eastAsia="ja-JP"/>
              </w:rPr>
              <w:t>.</w:t>
            </w:r>
          </w:p>
        </w:tc>
        <w:tc>
          <w:tcPr>
            <w:tcW w:w="862" w:type="dxa"/>
            <w:gridSpan w:val="2"/>
          </w:tcPr>
          <w:p w14:paraId="324F805D"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Yes</w:t>
            </w:r>
          </w:p>
        </w:tc>
      </w:tr>
      <w:tr w:rsidR="008B73A7" w:rsidRPr="008B73A7" w14:paraId="53F6B225"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33EA3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ja-JP"/>
              </w:rPr>
            </w:pPr>
            <w:r w:rsidRPr="008B73A7">
              <w:rPr>
                <w:rFonts w:ascii="Arial" w:hAnsi="Arial"/>
                <w:b/>
                <w:bCs/>
                <w:i/>
                <w:noProof/>
                <w:sz w:val="18"/>
                <w:lang w:eastAsia="ja-JP"/>
              </w:rPr>
              <w:t>codebook-HARQ-ACK</w:t>
            </w:r>
          </w:p>
          <w:p w14:paraId="02AC93E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r w:rsidRPr="008B73A7">
              <w:rPr>
                <w:rFonts w:ascii="Arial"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31B3A611"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ja-JP"/>
              </w:rPr>
            </w:pPr>
            <w:r w:rsidRPr="008B73A7">
              <w:rPr>
                <w:rFonts w:ascii="Arial" w:hAnsi="Arial"/>
                <w:bCs/>
                <w:noProof/>
                <w:sz w:val="18"/>
                <w:lang w:eastAsia="ja-JP"/>
              </w:rPr>
              <w:t>No</w:t>
            </w:r>
          </w:p>
        </w:tc>
      </w:tr>
      <w:tr w:rsidR="008B73A7" w:rsidRPr="008B73A7" w14:paraId="207A07FD"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1D095D" w14:textId="77777777" w:rsidR="008B73A7" w:rsidRPr="008B73A7" w:rsidRDefault="008B73A7" w:rsidP="008B73A7">
            <w:pPr>
              <w:keepNext/>
              <w:keepLines/>
              <w:overflowPunct w:val="0"/>
              <w:autoSpaceDE w:val="0"/>
              <w:autoSpaceDN w:val="0"/>
              <w:adjustRightInd w:val="0"/>
              <w:spacing w:after="0"/>
              <w:textAlignment w:val="baseline"/>
              <w:rPr>
                <w:rFonts w:ascii="Arial" w:hAnsi="Arial"/>
                <w:iCs/>
                <w:noProof/>
                <w:sz w:val="18"/>
                <w:lang w:eastAsia="ja-JP"/>
              </w:rPr>
            </w:pPr>
            <w:r w:rsidRPr="008B73A7">
              <w:rPr>
                <w:rFonts w:ascii="Arial" w:hAnsi="Arial"/>
                <w:b/>
                <w:bCs/>
                <w:i/>
                <w:noProof/>
                <w:sz w:val="18"/>
                <w:lang w:eastAsia="ja-JP"/>
              </w:rPr>
              <w:t>commMultipleTx</w:t>
            </w:r>
          </w:p>
          <w:p w14:paraId="06FCF90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ja-JP"/>
              </w:rPr>
            </w:pPr>
            <w:r w:rsidRPr="008B73A7">
              <w:rPr>
                <w:rFonts w:ascii="Arial" w:hAnsi="Arial"/>
                <w:iCs/>
                <w:noProof/>
                <w:sz w:val="18"/>
                <w:lang w:eastAsia="en-GB"/>
              </w:rPr>
              <w:t xml:space="preserve">Indicates whether the UE supports multiple transmissions of sidelink communication to different destinations in one SC period. If </w:t>
            </w:r>
            <w:r w:rsidRPr="008B73A7">
              <w:rPr>
                <w:rFonts w:ascii="Arial" w:hAnsi="Arial"/>
                <w:i/>
                <w:iCs/>
                <w:noProof/>
                <w:sz w:val="18"/>
                <w:lang w:eastAsia="en-GB"/>
              </w:rPr>
              <w:t>commMultipleTx-r13</w:t>
            </w:r>
            <w:r w:rsidRPr="008B73A7">
              <w:rPr>
                <w:rFonts w:ascii="Arial" w:hAnsi="Arial"/>
                <w:iCs/>
                <w:noProof/>
                <w:sz w:val="18"/>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31EB070B"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ja-JP"/>
              </w:rPr>
            </w:pPr>
            <w:r w:rsidRPr="008B73A7">
              <w:rPr>
                <w:rFonts w:ascii="Arial" w:hAnsi="Arial"/>
                <w:bCs/>
                <w:noProof/>
                <w:sz w:val="18"/>
                <w:lang w:eastAsia="ja-JP"/>
              </w:rPr>
              <w:t>-</w:t>
            </w:r>
          </w:p>
        </w:tc>
      </w:tr>
      <w:tr w:rsidR="008B73A7" w:rsidRPr="008B73A7" w14:paraId="18334964"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914A5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commSimultaneousTx</w:t>
            </w:r>
            <w:proofErr w:type="spellEnd"/>
          </w:p>
          <w:p w14:paraId="54DD550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en-GB"/>
              </w:rPr>
              <w:t xml:space="preserve">Indicates whether the UE supports simultaneous transmission of EUTRA and sidelink communication (on different carriers) in all bands for which the UE indicated sidelink support in a band combination (using </w:t>
            </w:r>
            <w:proofErr w:type="spellStart"/>
            <w:r w:rsidRPr="008B73A7">
              <w:rPr>
                <w:rFonts w:ascii="Arial" w:hAnsi="Arial"/>
                <w:i/>
                <w:sz w:val="18"/>
                <w:lang w:eastAsia="en-GB"/>
              </w:rPr>
              <w:t>commSupportedBandsPerBC</w:t>
            </w:r>
            <w:proofErr w:type="spellEnd"/>
            <w:r w:rsidRPr="008B73A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14BA13"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648C1FB2"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9336A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commSupportedBands</w:t>
            </w:r>
            <w:proofErr w:type="spellEnd"/>
          </w:p>
          <w:p w14:paraId="64A5714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en-GB"/>
              </w:rPr>
              <w:t xml:space="preserve">Indicates the bands on which the UE supports sidelink communication, by an independent list of bands i.e. separate from the list of supported E-UTRA band, as indicated in </w:t>
            </w:r>
            <w:proofErr w:type="spellStart"/>
            <w:r w:rsidRPr="008B73A7">
              <w:rPr>
                <w:rFonts w:ascii="Arial" w:hAnsi="Arial"/>
                <w:i/>
                <w:sz w:val="18"/>
                <w:lang w:eastAsia="en-GB"/>
              </w:rPr>
              <w:t>supportedBandListEUTRA</w:t>
            </w:r>
            <w:proofErr w:type="spellEnd"/>
            <w:r w:rsidRPr="008B73A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F76FE3"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29BEFD68"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A8CD6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commSupportedBandsPerBC</w:t>
            </w:r>
            <w:proofErr w:type="spellEnd"/>
          </w:p>
          <w:p w14:paraId="5CDCA4C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en-GB"/>
              </w:rPr>
              <w:t xml:space="preserve">Indicates, for a particular band combination, the bands on which the UE supports simultaneous reception of EUTRA and sidelink communication. If the UE indicates support simultaneous transmission (using </w:t>
            </w:r>
            <w:proofErr w:type="spellStart"/>
            <w:r w:rsidRPr="008B73A7">
              <w:rPr>
                <w:rFonts w:ascii="Arial" w:hAnsi="Arial"/>
                <w:i/>
                <w:sz w:val="18"/>
                <w:lang w:eastAsia="en-GB"/>
              </w:rPr>
              <w:t>commSimultaneousTx</w:t>
            </w:r>
            <w:proofErr w:type="spellEnd"/>
            <w:r w:rsidRPr="008B73A7">
              <w:rPr>
                <w:rFonts w:ascii="Arial" w:hAnsi="Arial"/>
                <w:sz w:val="18"/>
                <w:lang w:eastAsia="en-GB"/>
              </w:rPr>
              <w:t xml:space="preserve">), it also indicates, for a particular band combination, the bands on which the UE supports simultaneous transmission of EUTRA and sidelink communication. The first bit refers to the first band included in </w:t>
            </w:r>
            <w:proofErr w:type="spellStart"/>
            <w:r w:rsidRPr="008B73A7">
              <w:rPr>
                <w:rFonts w:ascii="Arial" w:hAnsi="Arial"/>
                <w:i/>
                <w:sz w:val="18"/>
                <w:lang w:eastAsia="en-GB"/>
              </w:rPr>
              <w:t>commSupportedBands</w:t>
            </w:r>
            <w:proofErr w:type="spellEnd"/>
            <w:r w:rsidRPr="008B73A7">
              <w:rPr>
                <w:rFonts w:ascii="Arial" w:hAnsi="Arial"/>
                <w:sz w:val="18"/>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7AB82A0"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3D7329CD"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0C4AF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lastRenderedPageBreak/>
              <w:t>configN</w:t>
            </w:r>
            <w:proofErr w:type="spellEnd"/>
            <w:r w:rsidRPr="008B73A7">
              <w:rPr>
                <w:rFonts w:ascii="Arial" w:hAnsi="Arial"/>
                <w:b/>
                <w:i/>
                <w:sz w:val="18"/>
                <w:lang w:eastAsia="en-GB"/>
              </w:rPr>
              <w:t xml:space="preserve"> (in MIMO-CA-</w:t>
            </w:r>
            <w:proofErr w:type="spellStart"/>
            <w:r w:rsidRPr="008B73A7">
              <w:rPr>
                <w:rFonts w:ascii="Arial" w:hAnsi="Arial"/>
                <w:b/>
                <w:i/>
                <w:sz w:val="18"/>
                <w:lang w:eastAsia="en-GB"/>
              </w:rPr>
              <w:t>ParametersPerBoBCPerTM</w:t>
            </w:r>
            <w:proofErr w:type="spellEnd"/>
            <w:r w:rsidRPr="008B73A7">
              <w:rPr>
                <w:rFonts w:ascii="Arial" w:hAnsi="Arial"/>
                <w:b/>
                <w:i/>
                <w:sz w:val="18"/>
                <w:lang w:eastAsia="en-GB"/>
              </w:rPr>
              <w:t>)</w:t>
            </w:r>
          </w:p>
          <w:p w14:paraId="35A574F9"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en-GB"/>
              </w:rPr>
              <w:t>If signalled, the field indicates for a particular transmission mode whether the UE supports non-</w:t>
            </w:r>
            <w:proofErr w:type="spellStart"/>
            <w:r w:rsidRPr="008B73A7">
              <w:rPr>
                <w:rFonts w:ascii="Arial" w:hAnsi="Arial"/>
                <w:sz w:val="18"/>
                <w:lang w:eastAsia="en-GB"/>
              </w:rPr>
              <w:t>precoded</w:t>
            </w:r>
            <w:proofErr w:type="spellEnd"/>
            <w:r w:rsidRPr="008B73A7">
              <w:rPr>
                <w:rFonts w:ascii="Arial" w:hAnsi="Arial"/>
                <w:sz w:val="18"/>
                <w:lang w:eastAsia="en-GB"/>
              </w:rPr>
              <w:t xml:space="preserve">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7853C9D"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1EA79372"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17845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configN</w:t>
            </w:r>
            <w:proofErr w:type="spellEnd"/>
            <w:r w:rsidRPr="008B73A7">
              <w:rPr>
                <w:rFonts w:ascii="Arial" w:hAnsi="Arial"/>
                <w:b/>
                <w:i/>
                <w:sz w:val="18"/>
                <w:lang w:eastAsia="ja-JP"/>
              </w:rPr>
              <w:t xml:space="preserve"> (in MIMO-UE-</w:t>
            </w:r>
            <w:proofErr w:type="spellStart"/>
            <w:r w:rsidRPr="008B73A7">
              <w:rPr>
                <w:rFonts w:ascii="Arial" w:hAnsi="Arial"/>
                <w:b/>
                <w:i/>
                <w:sz w:val="18"/>
                <w:lang w:eastAsia="ja-JP"/>
              </w:rPr>
              <w:t>ParametersPerTM</w:t>
            </w:r>
            <w:proofErr w:type="spellEnd"/>
            <w:r w:rsidRPr="008B73A7">
              <w:rPr>
                <w:rFonts w:ascii="Arial" w:hAnsi="Arial"/>
                <w:b/>
                <w:i/>
                <w:sz w:val="18"/>
                <w:lang w:eastAsia="ja-JP"/>
              </w:rPr>
              <w:t>)</w:t>
            </w:r>
          </w:p>
          <w:p w14:paraId="4F3D333B"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r w:rsidRPr="008B73A7">
              <w:rPr>
                <w:rFonts w:ascii="Arial" w:hAnsi="Arial"/>
                <w:sz w:val="18"/>
                <w:lang w:eastAsia="ja-JP"/>
              </w:rPr>
              <w:t>Indicates for a particular transmission mode whether the UE supports non-</w:t>
            </w:r>
            <w:proofErr w:type="spellStart"/>
            <w:r w:rsidRPr="008B73A7">
              <w:rPr>
                <w:rFonts w:ascii="Arial" w:hAnsi="Arial"/>
                <w:sz w:val="18"/>
                <w:lang w:eastAsia="ja-JP"/>
              </w:rPr>
              <w:t>precoded</w:t>
            </w:r>
            <w:proofErr w:type="spellEnd"/>
            <w:r w:rsidRPr="008B73A7">
              <w:rPr>
                <w:rFonts w:ascii="Arial" w:hAnsi="Arial"/>
                <w:sz w:val="18"/>
                <w:lang w:eastAsia="ja-JP"/>
              </w:rPr>
              <w:t xml:space="preserve">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9E343A9"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TBD</w:t>
            </w:r>
          </w:p>
        </w:tc>
      </w:tr>
      <w:tr w:rsidR="008B73A7" w:rsidRPr="008B73A7" w14:paraId="1AEECFFF"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D0495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continueEHC-Context</w:t>
            </w:r>
          </w:p>
          <w:p w14:paraId="5A9B638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r w:rsidRPr="008B73A7">
              <w:rPr>
                <w:rFonts w:ascii="Arial" w:hAnsi="Arial"/>
                <w:sz w:val="18"/>
                <w:lang w:eastAsia="ja-JP"/>
              </w:rPr>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6461DB8"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No</w:t>
            </w:r>
          </w:p>
        </w:tc>
      </w:tr>
      <w:tr w:rsidR="008B73A7" w:rsidRPr="008B73A7" w14:paraId="45142A07" w14:textId="77777777" w:rsidTr="00D36DF6">
        <w:trPr>
          <w:cantSplit/>
        </w:trPr>
        <w:tc>
          <w:tcPr>
            <w:tcW w:w="7793" w:type="dxa"/>
            <w:gridSpan w:val="2"/>
          </w:tcPr>
          <w:p w14:paraId="56AE2D4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crossCarrierScheduling</w:t>
            </w:r>
          </w:p>
        </w:tc>
        <w:tc>
          <w:tcPr>
            <w:tcW w:w="862" w:type="dxa"/>
            <w:gridSpan w:val="2"/>
          </w:tcPr>
          <w:p w14:paraId="730C9745"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zh-CN"/>
              </w:rPr>
              <w:t>Yes</w:t>
            </w:r>
          </w:p>
        </w:tc>
      </w:tr>
      <w:tr w:rsidR="008B73A7" w:rsidRPr="008B73A7" w14:paraId="335AE1B8" w14:textId="77777777" w:rsidTr="00D36DF6">
        <w:trPr>
          <w:cantSplit/>
        </w:trPr>
        <w:tc>
          <w:tcPr>
            <w:tcW w:w="7793" w:type="dxa"/>
            <w:gridSpan w:val="2"/>
          </w:tcPr>
          <w:p w14:paraId="319D210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ja-JP"/>
              </w:rPr>
            </w:pPr>
            <w:r w:rsidRPr="008B73A7">
              <w:rPr>
                <w:rFonts w:ascii="Arial" w:hAnsi="Arial"/>
                <w:b/>
                <w:bCs/>
                <w:i/>
                <w:noProof/>
                <w:sz w:val="18"/>
                <w:lang w:eastAsia="en-GB"/>
              </w:rPr>
              <w:t>cr</w:t>
            </w:r>
            <w:r w:rsidRPr="008B73A7">
              <w:rPr>
                <w:rFonts w:ascii="Arial" w:hAnsi="Arial"/>
                <w:b/>
                <w:bCs/>
                <w:i/>
                <w:noProof/>
                <w:sz w:val="18"/>
                <w:lang w:eastAsia="ja-JP"/>
              </w:rPr>
              <w:t>ossCarrierScheduling-B5C</w:t>
            </w:r>
          </w:p>
          <w:p w14:paraId="740955F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iCs/>
                <w:noProof/>
                <w:sz w:val="18"/>
                <w:lang w:eastAsia="en-GB"/>
              </w:rPr>
              <w:t xml:space="preserve">Indicates whether the UE supports </w:t>
            </w:r>
            <w:r w:rsidRPr="008B73A7">
              <w:rPr>
                <w:rFonts w:ascii="Arial" w:hAnsi="Arial"/>
                <w:iCs/>
                <w:noProof/>
                <w:sz w:val="18"/>
                <w:lang w:eastAsia="ja-JP"/>
              </w:rPr>
              <w:t>cross carrier scheduling beyond 5 DL CCs</w:t>
            </w:r>
            <w:r w:rsidRPr="008B73A7">
              <w:rPr>
                <w:rFonts w:ascii="Arial" w:hAnsi="Arial"/>
                <w:iCs/>
                <w:noProof/>
                <w:sz w:val="18"/>
                <w:lang w:eastAsia="en-GB"/>
              </w:rPr>
              <w:t>.</w:t>
            </w:r>
          </w:p>
        </w:tc>
        <w:tc>
          <w:tcPr>
            <w:tcW w:w="862" w:type="dxa"/>
            <w:gridSpan w:val="2"/>
          </w:tcPr>
          <w:p w14:paraId="25331289"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ja-JP"/>
              </w:rPr>
            </w:pPr>
            <w:r w:rsidRPr="008B73A7">
              <w:rPr>
                <w:rFonts w:ascii="Arial" w:hAnsi="Arial"/>
                <w:bCs/>
                <w:noProof/>
                <w:sz w:val="18"/>
                <w:lang w:eastAsia="ja-JP"/>
              </w:rPr>
              <w:t>No</w:t>
            </w:r>
          </w:p>
        </w:tc>
      </w:tr>
      <w:tr w:rsidR="008B73A7" w:rsidRPr="008B73A7" w14:paraId="18EB605A"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92226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b/>
                <w:bCs/>
                <w:i/>
                <w:noProof/>
                <w:sz w:val="18"/>
                <w:lang w:eastAsia="en-GB"/>
              </w:rPr>
              <w:t>crossCarrierSchedulingLAA-DL</w:t>
            </w:r>
          </w:p>
          <w:p w14:paraId="413F1CC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en-GB"/>
              </w:rPr>
              <w:t xml:space="preserve">Indicates whether the UE supports cross-carrier scheduling from a licensed carrier for LAA cell(s) for downlink. </w:t>
            </w:r>
            <w:r w:rsidRPr="008B73A7">
              <w:rPr>
                <w:rFonts w:ascii="Arial" w:eastAsia="SimSun" w:hAnsi="Arial"/>
                <w:sz w:val="18"/>
                <w:lang w:eastAsia="en-GB"/>
              </w:rPr>
              <w:t xml:space="preserve">This field can be included only if </w:t>
            </w:r>
            <w:proofErr w:type="spellStart"/>
            <w:r w:rsidRPr="008B73A7">
              <w:rPr>
                <w:rFonts w:ascii="Arial" w:eastAsia="SimSun" w:hAnsi="Arial"/>
                <w:i/>
                <w:sz w:val="18"/>
                <w:lang w:eastAsia="en-GB"/>
              </w:rPr>
              <w:t>downlinkLAA</w:t>
            </w:r>
            <w:proofErr w:type="spellEnd"/>
            <w:r w:rsidRPr="008B73A7">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D405AE2"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2E5A1439"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DC24C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b/>
                <w:bCs/>
                <w:i/>
                <w:noProof/>
                <w:sz w:val="18"/>
                <w:lang w:eastAsia="en-GB"/>
              </w:rPr>
              <w:t>crossCarrierSchedulingLAA-</w:t>
            </w:r>
            <w:r w:rsidRPr="008B73A7">
              <w:rPr>
                <w:rFonts w:ascii="Arial" w:hAnsi="Arial"/>
                <w:b/>
                <w:bCs/>
                <w:i/>
                <w:noProof/>
                <w:sz w:val="18"/>
                <w:lang w:eastAsia="zh-CN"/>
              </w:rPr>
              <w:t>U</w:t>
            </w:r>
            <w:r w:rsidRPr="008B73A7">
              <w:rPr>
                <w:rFonts w:ascii="Arial" w:hAnsi="Arial"/>
                <w:b/>
                <w:bCs/>
                <w:i/>
                <w:noProof/>
                <w:sz w:val="18"/>
                <w:lang w:eastAsia="en-GB"/>
              </w:rPr>
              <w:t>L</w:t>
            </w:r>
          </w:p>
          <w:p w14:paraId="507BB61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 xml:space="preserve">Indicates whether the UE supports cross-carrier scheduling from a licensed carrier for LAA cell(s) for </w:t>
            </w:r>
            <w:r w:rsidRPr="008B73A7">
              <w:rPr>
                <w:rFonts w:ascii="Arial" w:hAnsi="Arial"/>
                <w:sz w:val="18"/>
                <w:lang w:eastAsia="zh-CN"/>
              </w:rPr>
              <w:t>uplink</w:t>
            </w:r>
            <w:r w:rsidRPr="008B73A7">
              <w:rPr>
                <w:rFonts w:ascii="Arial" w:hAnsi="Arial"/>
                <w:sz w:val="18"/>
                <w:lang w:eastAsia="en-GB"/>
              </w:rPr>
              <w:t xml:space="preserve">. This field can be included only if </w:t>
            </w:r>
            <w:proofErr w:type="spellStart"/>
            <w:r w:rsidRPr="008B73A7">
              <w:rPr>
                <w:rFonts w:ascii="Arial" w:hAnsi="Arial"/>
                <w:i/>
                <w:sz w:val="18"/>
                <w:lang w:eastAsia="zh-CN"/>
              </w:rPr>
              <w:t>uplink</w:t>
            </w:r>
            <w:r w:rsidRPr="008B73A7">
              <w:rPr>
                <w:rFonts w:ascii="Arial" w:hAnsi="Arial"/>
                <w:i/>
                <w:sz w:val="18"/>
                <w:lang w:eastAsia="en-GB"/>
              </w:rPr>
              <w:t>LAA</w:t>
            </w:r>
            <w:proofErr w:type="spellEnd"/>
            <w:r w:rsidRPr="008B73A7">
              <w:rPr>
                <w:rFonts w:ascii="Arial"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5057B5B"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10D1D6DF" w14:textId="77777777" w:rsidTr="00D36DF6">
        <w:trPr>
          <w:cantSplit/>
        </w:trPr>
        <w:tc>
          <w:tcPr>
            <w:tcW w:w="7793" w:type="dxa"/>
            <w:gridSpan w:val="2"/>
          </w:tcPr>
          <w:p w14:paraId="50C6911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crs-DiscoverySignalsMeas</w:t>
            </w:r>
          </w:p>
          <w:p w14:paraId="6CB91D0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CN"/>
              </w:rPr>
            </w:pPr>
            <w:r w:rsidRPr="008B73A7">
              <w:rPr>
                <w:rFonts w:ascii="Arial" w:hAnsi="Arial"/>
                <w:iCs/>
                <w:noProof/>
                <w:sz w:val="18"/>
                <w:lang w:eastAsia="en-GB"/>
              </w:rPr>
              <w:t xml:space="preserve">Indicates whether the UE supports CRS based discovery signals measurement, and PDSCH/EPDCCH </w:t>
            </w:r>
            <w:r w:rsidRPr="008B73A7">
              <w:rPr>
                <w:rFonts w:ascii="Arial" w:hAnsi="Arial"/>
                <w:sz w:val="18"/>
                <w:lang w:eastAsia="en-GB"/>
              </w:rPr>
              <w:t>RE mapping</w:t>
            </w:r>
            <w:r w:rsidRPr="008B73A7">
              <w:rPr>
                <w:rFonts w:ascii="Arial" w:hAnsi="Arial"/>
                <w:iCs/>
                <w:noProof/>
                <w:sz w:val="18"/>
                <w:lang w:eastAsia="en-GB"/>
              </w:rPr>
              <w:t xml:space="preserve"> </w:t>
            </w:r>
            <w:r w:rsidRPr="008B73A7">
              <w:rPr>
                <w:rFonts w:ascii="Arial" w:hAnsi="Arial"/>
                <w:iCs/>
                <w:noProof/>
                <w:sz w:val="18"/>
                <w:lang w:eastAsia="zh-CN"/>
              </w:rPr>
              <w:t xml:space="preserve">with </w:t>
            </w:r>
            <w:r w:rsidRPr="008B73A7">
              <w:rPr>
                <w:rFonts w:ascii="Arial" w:hAnsi="Arial"/>
                <w:iCs/>
                <w:noProof/>
                <w:sz w:val="18"/>
                <w:lang w:eastAsia="en-GB"/>
              </w:rPr>
              <w:t>zero power CSI-RS configured for discovery signals.</w:t>
            </w:r>
          </w:p>
        </w:tc>
        <w:tc>
          <w:tcPr>
            <w:tcW w:w="862" w:type="dxa"/>
            <w:gridSpan w:val="2"/>
          </w:tcPr>
          <w:p w14:paraId="149AC705"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zh-CN"/>
              </w:rPr>
              <w:t>FFS</w:t>
            </w:r>
          </w:p>
        </w:tc>
      </w:tr>
      <w:tr w:rsidR="008B73A7" w:rsidRPr="008B73A7" w14:paraId="3414C7F6"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D2CEA7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crs-IM-TM1-toTM9-OneRX-Port</w:t>
            </w:r>
          </w:p>
          <w:p w14:paraId="1F2D00E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r w:rsidRPr="008B73A7">
              <w:rPr>
                <w:rFonts w:ascii="Arial"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1C884D93"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ja-JP"/>
              </w:rPr>
            </w:pPr>
            <w:r w:rsidRPr="008B73A7">
              <w:rPr>
                <w:rFonts w:ascii="Arial" w:hAnsi="Arial"/>
                <w:bCs/>
                <w:noProof/>
                <w:sz w:val="18"/>
                <w:lang w:eastAsia="zh-CN"/>
              </w:rPr>
              <w:t>-</w:t>
            </w:r>
          </w:p>
        </w:tc>
      </w:tr>
      <w:tr w:rsidR="008B73A7" w:rsidRPr="008B73A7" w14:paraId="6E9C2747" w14:textId="77777777" w:rsidTr="00D36DF6">
        <w:trPr>
          <w:cantSplit/>
        </w:trPr>
        <w:tc>
          <w:tcPr>
            <w:tcW w:w="7793" w:type="dxa"/>
            <w:gridSpan w:val="2"/>
          </w:tcPr>
          <w:p w14:paraId="1C47EDC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crs-InterfHandl</w:t>
            </w:r>
          </w:p>
          <w:p w14:paraId="0E78C03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iCs/>
                <w:noProof/>
                <w:sz w:val="18"/>
                <w:lang w:eastAsia="en-GB"/>
              </w:rPr>
              <w:t>Indicates whether the UE supports CRS interference handling.</w:t>
            </w:r>
          </w:p>
        </w:tc>
        <w:tc>
          <w:tcPr>
            <w:tcW w:w="862" w:type="dxa"/>
            <w:gridSpan w:val="2"/>
          </w:tcPr>
          <w:p w14:paraId="49737D56"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Yes</w:t>
            </w:r>
          </w:p>
        </w:tc>
      </w:tr>
      <w:tr w:rsidR="008B73A7" w:rsidRPr="008B73A7" w14:paraId="4CDF0266" w14:textId="77777777" w:rsidTr="00D36DF6">
        <w:trPr>
          <w:cantSplit/>
        </w:trPr>
        <w:tc>
          <w:tcPr>
            <w:tcW w:w="7793" w:type="dxa"/>
            <w:gridSpan w:val="2"/>
          </w:tcPr>
          <w:p w14:paraId="779BC33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crs-InterfMitigationTM10</w:t>
            </w:r>
          </w:p>
          <w:p w14:paraId="2D9D92C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Cs/>
                <w:noProof/>
                <w:sz w:val="18"/>
                <w:lang w:eastAsia="en-GB"/>
              </w:rPr>
            </w:pPr>
            <w:r w:rsidRPr="008B73A7">
              <w:rPr>
                <w:rFonts w:ascii="Arial" w:hAnsi="Arial"/>
                <w:bCs/>
                <w:noProof/>
                <w:sz w:val="18"/>
                <w:lang w:eastAsia="en-GB"/>
              </w:rPr>
              <w:t xml:space="preserve">The field defines whether the UE supports CRS interference mitigation in transmission mode 10. The UE supporting the </w:t>
            </w:r>
            <w:r w:rsidRPr="008B73A7">
              <w:rPr>
                <w:rFonts w:ascii="Arial" w:hAnsi="Arial"/>
                <w:bCs/>
                <w:i/>
                <w:noProof/>
                <w:sz w:val="18"/>
                <w:lang w:eastAsia="en-GB"/>
              </w:rPr>
              <w:t>crs-InterfMitigationTM10</w:t>
            </w:r>
            <w:r w:rsidRPr="008B73A7">
              <w:rPr>
                <w:rFonts w:ascii="Arial" w:hAnsi="Arial"/>
                <w:bCs/>
                <w:noProof/>
                <w:sz w:val="18"/>
                <w:lang w:eastAsia="en-GB"/>
              </w:rPr>
              <w:t xml:space="preserve"> capability shall also support the </w:t>
            </w:r>
            <w:r w:rsidRPr="008B73A7">
              <w:rPr>
                <w:rFonts w:ascii="Arial" w:hAnsi="Arial"/>
                <w:bCs/>
                <w:i/>
                <w:noProof/>
                <w:sz w:val="18"/>
                <w:lang w:eastAsia="en-GB"/>
              </w:rPr>
              <w:t>crs-InterfHandl</w:t>
            </w:r>
            <w:r w:rsidRPr="008B73A7">
              <w:rPr>
                <w:rFonts w:ascii="Arial" w:hAnsi="Arial"/>
                <w:bCs/>
                <w:noProof/>
                <w:sz w:val="18"/>
                <w:lang w:eastAsia="en-GB"/>
              </w:rPr>
              <w:t xml:space="preserve"> capability.</w:t>
            </w:r>
          </w:p>
        </w:tc>
        <w:tc>
          <w:tcPr>
            <w:tcW w:w="862" w:type="dxa"/>
            <w:gridSpan w:val="2"/>
          </w:tcPr>
          <w:p w14:paraId="11142513"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zh-CN"/>
              </w:rPr>
              <w:t>No</w:t>
            </w:r>
          </w:p>
        </w:tc>
      </w:tr>
      <w:tr w:rsidR="008B73A7" w:rsidRPr="008B73A7" w14:paraId="4B0B8F9D" w14:textId="77777777" w:rsidTr="00D36DF6">
        <w:trPr>
          <w:cantSplit/>
        </w:trPr>
        <w:tc>
          <w:tcPr>
            <w:tcW w:w="7793" w:type="dxa"/>
            <w:gridSpan w:val="2"/>
          </w:tcPr>
          <w:p w14:paraId="226BDB3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lastRenderedPageBreak/>
              <w:t>crs-InterfMitigationTM1toTM9</w:t>
            </w:r>
          </w:p>
          <w:p w14:paraId="1EC6D1B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8B73A7">
              <w:rPr>
                <w:rFonts w:ascii="Arial" w:hAnsi="Arial"/>
                <w:i/>
                <w:iCs/>
                <w:sz w:val="18"/>
                <w:lang w:eastAsia="ja-JP"/>
              </w:rPr>
              <w:t>crs-InterfMitigationTM1toTM9-r13</w:t>
            </w:r>
            <w:r w:rsidRPr="008B73A7">
              <w:rPr>
                <w:rFonts w:ascii="Arial" w:hAnsi="Arial" w:cs="Arial"/>
                <w:sz w:val="18"/>
                <w:lang w:eastAsia="ja-JP"/>
              </w:rPr>
              <w:t xml:space="preserve"> downlink CC CA configuration</w:t>
            </w:r>
            <w:r w:rsidRPr="008B73A7">
              <w:rPr>
                <w:rFonts w:ascii="Arial" w:hAnsi="Arial"/>
                <w:bCs/>
                <w:noProof/>
                <w:sz w:val="18"/>
                <w:lang w:eastAsia="en-GB"/>
              </w:rPr>
              <w:t xml:space="preserve">. The </w:t>
            </w:r>
            <w:r w:rsidRPr="008B73A7">
              <w:rPr>
                <w:rFonts w:ascii="Arial" w:hAnsi="Arial" w:cs="Arial"/>
                <w:sz w:val="18"/>
                <w:lang w:eastAsia="ja-JP"/>
              </w:rPr>
              <w:t xml:space="preserve">UE signals </w:t>
            </w:r>
            <w:r w:rsidRPr="008B73A7">
              <w:rPr>
                <w:rFonts w:ascii="Arial" w:hAnsi="Arial"/>
                <w:i/>
                <w:iCs/>
                <w:sz w:val="18"/>
                <w:lang w:eastAsia="ja-JP"/>
              </w:rPr>
              <w:t>crs-InterfMitigationTM1toTM9-r13</w:t>
            </w:r>
            <w:r w:rsidRPr="008B73A7">
              <w:rPr>
                <w:rFonts w:ascii="Arial" w:hAnsi="Arial" w:cs="Arial"/>
                <w:sz w:val="18"/>
                <w:lang w:eastAsia="ja-JP"/>
              </w:rPr>
              <w:t xml:space="preserve"> value to indicate the maximum </w:t>
            </w:r>
            <w:r w:rsidRPr="008B73A7">
              <w:rPr>
                <w:rFonts w:ascii="Arial" w:hAnsi="Arial"/>
                <w:i/>
                <w:iCs/>
                <w:sz w:val="18"/>
                <w:lang w:eastAsia="ja-JP"/>
              </w:rPr>
              <w:t>crs-InterfMitigationTM1toTM9-r13</w:t>
            </w:r>
            <w:r w:rsidRPr="008B73A7">
              <w:rPr>
                <w:rFonts w:ascii="Arial" w:hAnsi="Arial" w:cs="Arial"/>
                <w:sz w:val="18"/>
                <w:lang w:eastAsia="ja-JP"/>
              </w:rPr>
              <w:t xml:space="preserve"> downlink CC CA configuration where UE may apply CRS IM</w:t>
            </w:r>
            <w:r w:rsidRPr="008B73A7">
              <w:rPr>
                <w:rFonts w:ascii="Arial" w:hAnsi="Arial"/>
                <w:bCs/>
                <w:noProof/>
                <w:sz w:val="18"/>
                <w:lang w:eastAsia="en-GB"/>
              </w:rPr>
              <w:t>. For example, the UE sets "</w:t>
            </w:r>
            <w:r w:rsidRPr="008B73A7">
              <w:rPr>
                <w:rFonts w:ascii="Arial" w:hAnsi="Arial"/>
                <w:bCs/>
                <w:i/>
                <w:noProof/>
                <w:sz w:val="18"/>
                <w:lang w:eastAsia="en-GB"/>
              </w:rPr>
              <w:t>crs-InterfMitigationTM1toTM9-r13</w:t>
            </w:r>
            <w:r w:rsidRPr="008B73A7">
              <w:rPr>
                <w:rFonts w:ascii="Arial" w:hAnsi="Arial"/>
                <w:bCs/>
                <w:noProof/>
                <w:sz w:val="18"/>
                <w:lang w:eastAsia="en-GB"/>
              </w:rPr>
              <w:t xml:space="preserve"> = 3" to indicate that the UE supports CRS-IM on at least one DL CC for supported non-CA, 2DL CA and 3DL CA configurations. The UE supporting the </w:t>
            </w:r>
            <w:r w:rsidRPr="008B73A7">
              <w:rPr>
                <w:rFonts w:ascii="Arial" w:hAnsi="Arial"/>
                <w:bCs/>
                <w:i/>
                <w:noProof/>
                <w:sz w:val="18"/>
                <w:lang w:eastAsia="en-GB"/>
              </w:rPr>
              <w:t>crs-InterfMitigationTM1toTM9-r13</w:t>
            </w:r>
            <w:r w:rsidRPr="008B73A7">
              <w:rPr>
                <w:rFonts w:ascii="Arial" w:hAnsi="Arial"/>
                <w:bCs/>
                <w:noProof/>
                <w:sz w:val="18"/>
                <w:lang w:eastAsia="en-GB"/>
              </w:rPr>
              <w:t xml:space="preserve"> capability shall also support the </w:t>
            </w:r>
            <w:r w:rsidRPr="008B73A7">
              <w:rPr>
                <w:rFonts w:ascii="Arial" w:hAnsi="Arial"/>
                <w:bCs/>
                <w:i/>
                <w:noProof/>
                <w:sz w:val="18"/>
                <w:lang w:eastAsia="en-GB"/>
              </w:rPr>
              <w:t>crs-InterfHandl-r11</w:t>
            </w:r>
            <w:r w:rsidRPr="008B73A7">
              <w:rPr>
                <w:rFonts w:ascii="Arial" w:hAnsi="Arial"/>
                <w:bCs/>
                <w:noProof/>
                <w:sz w:val="18"/>
                <w:lang w:eastAsia="en-GB"/>
              </w:rPr>
              <w:t xml:space="preserve"> capability.</w:t>
            </w:r>
          </w:p>
        </w:tc>
        <w:tc>
          <w:tcPr>
            <w:tcW w:w="862" w:type="dxa"/>
            <w:gridSpan w:val="2"/>
          </w:tcPr>
          <w:p w14:paraId="4C67F414"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zh-CN"/>
              </w:rPr>
              <w:t>-</w:t>
            </w:r>
          </w:p>
        </w:tc>
      </w:tr>
      <w:tr w:rsidR="008B73A7" w:rsidRPr="008B73A7" w14:paraId="221B1AE3"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591468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crs-IntfMitig</w:t>
            </w:r>
            <w:proofErr w:type="spellEnd"/>
          </w:p>
          <w:p w14:paraId="014BE112"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r w:rsidRPr="008B73A7">
              <w:rPr>
                <w:rFonts w:ascii="Arial" w:hAnsi="Arial"/>
                <w:sz w:val="18"/>
                <w:lang w:eastAsia="en-GB"/>
              </w:rPr>
              <w:t>Indicate whether the UE supports CRS interference mitigation as specified in TS 36.133 [16], clause 3.6.1.1</w:t>
            </w:r>
            <w:r w:rsidRPr="008B73A7">
              <w:rPr>
                <w:rFonts w:ascii="Arial" w:hAnsi="Arial"/>
                <w:noProof/>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57062736"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ja-JP"/>
              </w:rPr>
            </w:pPr>
            <w:r w:rsidRPr="008B73A7">
              <w:rPr>
                <w:rFonts w:ascii="Arial" w:hAnsi="Arial"/>
                <w:bCs/>
                <w:noProof/>
                <w:sz w:val="18"/>
                <w:lang w:eastAsia="ja-JP"/>
              </w:rPr>
              <w:t>-</w:t>
            </w:r>
          </w:p>
        </w:tc>
      </w:tr>
      <w:tr w:rsidR="008B73A7" w:rsidRPr="008B73A7" w14:paraId="0F73E17F" w14:textId="77777777" w:rsidTr="00D36DF6">
        <w:trPr>
          <w:cantSplit/>
        </w:trPr>
        <w:tc>
          <w:tcPr>
            <w:tcW w:w="7793" w:type="dxa"/>
            <w:gridSpan w:val="2"/>
          </w:tcPr>
          <w:p w14:paraId="04E3345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crs-LessDwPTS</w:t>
            </w:r>
          </w:p>
          <w:p w14:paraId="1B5C624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CN"/>
              </w:rPr>
            </w:pPr>
            <w:r w:rsidRPr="008B73A7">
              <w:rPr>
                <w:rFonts w:ascii="Arial" w:hAnsi="Arial"/>
                <w:iCs/>
                <w:noProof/>
                <w:sz w:val="18"/>
                <w:lang w:eastAsia="zh-CN"/>
              </w:rPr>
              <w:t>Indicates</w:t>
            </w:r>
            <w:r w:rsidRPr="008B73A7">
              <w:rPr>
                <w:rFonts w:ascii="Arial" w:hAnsi="Arial"/>
                <w:iCs/>
                <w:noProof/>
                <w:sz w:val="18"/>
                <w:lang w:eastAsia="en-GB"/>
              </w:rPr>
              <w:t xml:space="preserve"> whether the UE supports TDD special subframe configuration 10 without CRS transmission on the 5th symbol of DwPTS, i.e. </w:t>
            </w:r>
            <w:r w:rsidRPr="008B73A7">
              <w:rPr>
                <w:rFonts w:ascii="Arial" w:hAnsi="Arial"/>
                <w:i/>
                <w:iCs/>
                <w:noProof/>
                <w:sz w:val="18"/>
                <w:lang w:eastAsia="en-GB"/>
              </w:rPr>
              <w:t>ssp10-CRS-LessDwPTS</w:t>
            </w:r>
            <w:r w:rsidRPr="008B73A7">
              <w:rPr>
                <w:rFonts w:ascii="Arial" w:hAnsi="Arial"/>
                <w:iCs/>
                <w:noProof/>
                <w:sz w:val="18"/>
                <w:lang w:eastAsia="zh-CN"/>
              </w:rPr>
              <w:t>,</w:t>
            </w:r>
            <w:r w:rsidRPr="008B73A7">
              <w:rPr>
                <w:rFonts w:ascii="Arial" w:hAnsi="Arial"/>
                <w:iCs/>
                <w:noProof/>
                <w:sz w:val="18"/>
                <w:lang w:eastAsia="en-GB"/>
              </w:rPr>
              <w:t xml:space="preserve"> as specified in TS 36.211 [17]</w:t>
            </w:r>
            <w:r w:rsidRPr="008B73A7">
              <w:rPr>
                <w:rFonts w:ascii="Arial" w:hAnsi="Arial"/>
                <w:i/>
                <w:iCs/>
                <w:noProof/>
                <w:sz w:val="18"/>
                <w:lang w:eastAsia="en-GB"/>
              </w:rPr>
              <w:t>.</w:t>
            </w:r>
            <w:r w:rsidRPr="008B73A7">
              <w:rPr>
                <w:rFonts w:ascii="Arial" w:hAnsi="Arial"/>
                <w:i/>
                <w:sz w:val="18"/>
                <w:lang w:eastAsia="ja-JP"/>
              </w:rPr>
              <w:t xml:space="preserve"> </w:t>
            </w:r>
          </w:p>
        </w:tc>
        <w:tc>
          <w:tcPr>
            <w:tcW w:w="862" w:type="dxa"/>
            <w:gridSpan w:val="2"/>
          </w:tcPr>
          <w:p w14:paraId="4231E6E6"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zh-CN"/>
              </w:rPr>
              <w:t>-</w:t>
            </w:r>
          </w:p>
        </w:tc>
      </w:tr>
      <w:tr w:rsidR="008B73A7" w:rsidRPr="008B73A7" w14:paraId="2D89C15C" w14:textId="77777777" w:rsidTr="00D36DF6">
        <w:trPr>
          <w:cantSplit/>
        </w:trPr>
        <w:tc>
          <w:tcPr>
            <w:tcW w:w="7793" w:type="dxa"/>
            <w:gridSpan w:val="2"/>
          </w:tcPr>
          <w:p w14:paraId="6B9E73B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noProof/>
                <w:sz w:val="18"/>
                <w:lang w:eastAsia="ja-JP"/>
              </w:rPr>
            </w:pPr>
            <w:r w:rsidRPr="008B73A7">
              <w:rPr>
                <w:rFonts w:ascii="Arial" w:hAnsi="Arial"/>
                <w:b/>
                <w:i/>
                <w:noProof/>
                <w:sz w:val="18"/>
                <w:lang w:eastAsia="ja-JP"/>
              </w:rPr>
              <w:t>csi-ReportingAdvanced, csi-ReportingAdvancedMaxPorts (in MIMO-CA-ParametersPerBoBCPerTM)</w:t>
            </w:r>
          </w:p>
          <w:p w14:paraId="38CB191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cs="Arial"/>
                <w:sz w:val="18"/>
                <w:lang w:eastAsia="en-GB"/>
              </w:rPr>
              <w:t xml:space="preserve">If signalled, the field indicates that for a particular transmission mode, the </w:t>
            </w:r>
            <w:r w:rsidRPr="008B73A7">
              <w:rPr>
                <w:rFonts w:ascii="Arial" w:hAnsi="Arial" w:cs="Arial"/>
                <w:sz w:val="18"/>
                <w:szCs w:val="18"/>
                <w:lang w:eastAsia="en-GB"/>
              </w:rPr>
              <w:t>maximum number of CSI-RS ports supported by the UE for</w:t>
            </w:r>
            <w:r w:rsidRPr="008B73A7">
              <w:rPr>
                <w:rFonts w:ascii="Arial" w:hAnsi="Arial" w:cs="Arial"/>
                <w:sz w:val="18"/>
                <w:lang w:eastAsia="fr-FR"/>
              </w:rPr>
              <w:t xml:space="preserve"> advanced CSI reporting </w:t>
            </w:r>
            <w:r w:rsidRPr="008B73A7">
              <w:rPr>
                <w:rFonts w:ascii="Arial" w:hAnsi="Arial" w:cs="Arial"/>
                <w:sz w:val="18"/>
                <w:lang w:eastAsia="en-GB"/>
              </w:rPr>
              <w:t xml:space="preserve">is different in the concerned band of band combination than the value indicated by the field </w:t>
            </w:r>
            <w:proofErr w:type="spellStart"/>
            <w:r w:rsidRPr="008B73A7">
              <w:rPr>
                <w:rFonts w:ascii="Arial" w:hAnsi="Arial" w:cs="Arial"/>
                <w:i/>
                <w:iCs/>
                <w:sz w:val="18"/>
                <w:lang w:eastAsia="en-GB"/>
              </w:rPr>
              <w:t>csi-ReportingAdvanced</w:t>
            </w:r>
            <w:proofErr w:type="spellEnd"/>
            <w:r w:rsidRPr="008B73A7">
              <w:rPr>
                <w:rFonts w:ascii="Arial" w:hAnsi="Arial" w:cs="Arial"/>
                <w:i/>
                <w:iCs/>
                <w:sz w:val="18"/>
                <w:lang w:eastAsia="en-GB"/>
              </w:rPr>
              <w:t xml:space="preserve"> </w:t>
            </w:r>
            <w:r w:rsidRPr="008B73A7">
              <w:rPr>
                <w:rFonts w:ascii="Arial" w:hAnsi="Arial" w:cs="Arial"/>
                <w:sz w:val="18"/>
                <w:lang w:eastAsia="en-GB"/>
              </w:rPr>
              <w:t xml:space="preserve">or </w:t>
            </w:r>
            <w:proofErr w:type="spellStart"/>
            <w:r w:rsidRPr="008B73A7">
              <w:rPr>
                <w:rFonts w:ascii="Arial" w:hAnsi="Arial" w:cs="Arial"/>
                <w:i/>
                <w:iCs/>
                <w:sz w:val="18"/>
                <w:lang w:eastAsia="en-GB"/>
              </w:rPr>
              <w:t>csi-ReportingAdvancedMaxPorts</w:t>
            </w:r>
            <w:proofErr w:type="spellEnd"/>
            <w:r w:rsidRPr="008B73A7">
              <w:rPr>
                <w:rFonts w:ascii="Arial" w:hAnsi="Arial" w:cs="Arial"/>
                <w:i/>
                <w:iCs/>
                <w:sz w:val="18"/>
                <w:lang w:eastAsia="en-GB"/>
              </w:rPr>
              <w:t xml:space="preserve"> </w:t>
            </w:r>
            <w:r w:rsidRPr="008B73A7">
              <w:rPr>
                <w:rFonts w:ascii="Arial" w:hAnsi="Arial" w:cs="Arial"/>
                <w:sz w:val="18"/>
                <w:lang w:eastAsia="en-GB"/>
              </w:rPr>
              <w:t xml:space="preserve">in </w:t>
            </w:r>
            <w:r w:rsidRPr="008B73A7">
              <w:rPr>
                <w:rFonts w:ascii="Arial" w:hAnsi="Arial" w:cs="Arial"/>
                <w:i/>
                <w:iCs/>
                <w:sz w:val="18"/>
                <w:lang w:eastAsia="en-GB"/>
              </w:rPr>
              <w:t>MIMO-UE-</w:t>
            </w:r>
            <w:proofErr w:type="spellStart"/>
            <w:r w:rsidRPr="008B73A7">
              <w:rPr>
                <w:rFonts w:ascii="Arial" w:hAnsi="Arial" w:cs="Arial"/>
                <w:i/>
                <w:iCs/>
                <w:sz w:val="18"/>
                <w:lang w:eastAsia="en-GB"/>
              </w:rPr>
              <w:t>ParametersPerTM</w:t>
            </w:r>
            <w:proofErr w:type="spellEnd"/>
            <w:r w:rsidRPr="008B73A7">
              <w:rPr>
                <w:rFonts w:ascii="Arial" w:hAnsi="Arial" w:cs="Arial"/>
                <w:sz w:val="18"/>
                <w:lang w:eastAsia="en-GB"/>
              </w:rPr>
              <w:t xml:space="preserve">. The UE shall not include both </w:t>
            </w:r>
            <w:proofErr w:type="spellStart"/>
            <w:r w:rsidRPr="008B73A7">
              <w:rPr>
                <w:rFonts w:ascii="Arial" w:hAnsi="Arial" w:cs="Arial"/>
                <w:i/>
                <w:iCs/>
                <w:sz w:val="18"/>
                <w:lang w:eastAsia="en-GB"/>
              </w:rPr>
              <w:t>csi-ReportingAdvanced</w:t>
            </w:r>
            <w:proofErr w:type="spellEnd"/>
            <w:r w:rsidRPr="008B73A7">
              <w:rPr>
                <w:rFonts w:ascii="Arial" w:hAnsi="Arial" w:cs="Arial"/>
                <w:sz w:val="18"/>
                <w:lang w:eastAsia="en-GB"/>
              </w:rPr>
              <w:t xml:space="preserve"> and</w:t>
            </w:r>
            <w:r w:rsidRPr="008B73A7">
              <w:rPr>
                <w:rFonts w:ascii="Arial" w:hAnsi="Arial" w:cs="Arial"/>
                <w:i/>
                <w:iCs/>
                <w:sz w:val="18"/>
                <w:lang w:eastAsia="en-GB"/>
              </w:rPr>
              <w:t xml:space="preserve"> </w:t>
            </w:r>
            <w:proofErr w:type="spellStart"/>
            <w:r w:rsidRPr="008B73A7">
              <w:rPr>
                <w:rFonts w:ascii="Arial" w:hAnsi="Arial" w:cs="Arial"/>
                <w:i/>
                <w:iCs/>
                <w:sz w:val="18"/>
                <w:lang w:eastAsia="en-GB"/>
              </w:rPr>
              <w:t>csi-ReportingAdvancedMaxPorts</w:t>
            </w:r>
            <w:proofErr w:type="spellEnd"/>
            <w:r w:rsidRPr="008B73A7">
              <w:rPr>
                <w:rFonts w:ascii="Arial" w:hAnsi="Arial" w:cs="Arial"/>
                <w:i/>
                <w:iCs/>
                <w:sz w:val="18"/>
                <w:lang w:eastAsia="en-GB"/>
              </w:rPr>
              <w:t xml:space="preserve"> </w:t>
            </w:r>
            <w:r w:rsidRPr="008B73A7">
              <w:rPr>
                <w:rFonts w:ascii="Arial" w:hAnsi="Arial" w:cs="Arial"/>
                <w:sz w:val="18"/>
                <w:lang w:eastAsia="en-GB"/>
              </w:rPr>
              <w:t>for a particular transmission mode in the concerned band of band combination.</w:t>
            </w:r>
          </w:p>
        </w:tc>
        <w:tc>
          <w:tcPr>
            <w:tcW w:w="862" w:type="dxa"/>
            <w:gridSpan w:val="2"/>
          </w:tcPr>
          <w:p w14:paraId="628F4653"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zh-CN"/>
              </w:rPr>
              <w:t>-</w:t>
            </w:r>
          </w:p>
        </w:tc>
      </w:tr>
      <w:tr w:rsidR="008B73A7" w:rsidRPr="008B73A7" w14:paraId="4213E031" w14:textId="77777777" w:rsidTr="00D36DF6">
        <w:trPr>
          <w:cantSplit/>
        </w:trPr>
        <w:tc>
          <w:tcPr>
            <w:tcW w:w="7773" w:type="dxa"/>
          </w:tcPr>
          <w:p w14:paraId="18CBACC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csi-ReportingAdvanced</w:t>
            </w:r>
            <w:r w:rsidRPr="008B73A7">
              <w:rPr>
                <w:rFonts w:ascii="Arial" w:hAnsi="Arial"/>
                <w:b/>
                <w:bCs/>
                <w:noProof/>
                <w:sz w:val="18"/>
                <w:lang w:eastAsia="en-GB"/>
              </w:rPr>
              <w:t>,</w:t>
            </w:r>
            <w:r w:rsidRPr="008B73A7">
              <w:rPr>
                <w:rFonts w:ascii="Arial" w:hAnsi="Arial"/>
                <w:b/>
                <w:bCs/>
                <w:i/>
                <w:noProof/>
                <w:sz w:val="18"/>
                <w:lang w:eastAsia="en-GB"/>
              </w:rPr>
              <w:t xml:space="preserve"> csi-ReportingAdvancedMaxPorts (in MIMO-UE-ParametersPerTM)</w:t>
            </w:r>
          </w:p>
          <w:p w14:paraId="58B03DA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noProof/>
                <w:sz w:val="18"/>
                <w:lang w:eastAsia="en-GB"/>
              </w:rPr>
            </w:pPr>
            <w:r w:rsidRPr="008B73A7">
              <w:rPr>
                <w:rFonts w:ascii="Arial" w:hAnsi="Arial"/>
                <w:bCs/>
                <w:noProof/>
                <w:sz w:val="18"/>
                <w:lang w:eastAsia="en-GB"/>
              </w:rPr>
              <w:t xml:space="preserve">Indicates for a particular transmission mode the maximum number of CSI-RS ports supported by the UE for advanced CSI reporting. The field </w:t>
            </w:r>
            <w:r w:rsidRPr="008B73A7">
              <w:rPr>
                <w:rFonts w:ascii="Arial" w:hAnsi="Arial"/>
                <w:bCs/>
                <w:i/>
                <w:noProof/>
                <w:sz w:val="18"/>
                <w:lang w:eastAsia="en-GB"/>
              </w:rPr>
              <w:t>csi-ReportingAdvanced</w:t>
            </w:r>
            <w:r w:rsidRPr="008B73A7">
              <w:rPr>
                <w:rFonts w:ascii="Arial" w:hAnsi="Arial"/>
                <w:bCs/>
                <w:noProof/>
                <w:sz w:val="18"/>
                <w:lang w:eastAsia="en-GB"/>
              </w:rPr>
              <w:t xml:space="preserve"> indicates 32 CSI-RS ports whereas </w:t>
            </w:r>
            <w:r w:rsidRPr="008B73A7">
              <w:rPr>
                <w:rFonts w:ascii="Arial" w:hAnsi="Arial"/>
                <w:bCs/>
                <w:i/>
                <w:noProof/>
                <w:sz w:val="18"/>
                <w:lang w:eastAsia="en-GB"/>
              </w:rPr>
              <w:t>csi-ReportingAdvancedMaxPorts</w:t>
            </w:r>
            <w:r w:rsidRPr="008B73A7">
              <w:rPr>
                <w:rFonts w:ascii="Arial" w:hAnsi="Arial"/>
                <w:bCs/>
                <w:noProof/>
                <w:sz w:val="18"/>
                <w:lang w:eastAsia="en-GB"/>
              </w:rPr>
              <w:t xml:space="preserve"> indicates 8, 12, 16, 20, 24 or 28 CSI-RS ports. The UE shall not include both </w:t>
            </w:r>
            <w:r w:rsidRPr="008B73A7">
              <w:rPr>
                <w:rFonts w:ascii="Arial" w:hAnsi="Arial"/>
                <w:bCs/>
                <w:i/>
                <w:noProof/>
                <w:sz w:val="18"/>
                <w:lang w:eastAsia="en-GB"/>
              </w:rPr>
              <w:t>csi-ReportingAdvanced</w:t>
            </w:r>
            <w:r w:rsidRPr="008B73A7">
              <w:rPr>
                <w:rFonts w:ascii="Arial" w:hAnsi="Arial"/>
                <w:bCs/>
                <w:noProof/>
                <w:sz w:val="18"/>
                <w:lang w:eastAsia="en-GB"/>
              </w:rPr>
              <w:t xml:space="preserve"> and</w:t>
            </w:r>
            <w:r w:rsidRPr="008B73A7">
              <w:rPr>
                <w:rFonts w:ascii="Arial" w:hAnsi="Arial"/>
                <w:bCs/>
                <w:i/>
                <w:noProof/>
                <w:sz w:val="18"/>
                <w:lang w:eastAsia="en-GB"/>
              </w:rPr>
              <w:t xml:space="preserve"> csi-ReportingAdvancedMaxPorts </w:t>
            </w:r>
            <w:r w:rsidRPr="008B73A7">
              <w:rPr>
                <w:rFonts w:ascii="Arial" w:hAnsi="Arial"/>
                <w:bCs/>
                <w:noProof/>
                <w:sz w:val="18"/>
                <w:lang w:eastAsia="en-GB"/>
              </w:rPr>
              <w:t xml:space="preserve">for a particular transmission mode. </w:t>
            </w:r>
          </w:p>
        </w:tc>
        <w:tc>
          <w:tcPr>
            <w:tcW w:w="882" w:type="dxa"/>
            <w:gridSpan w:val="3"/>
          </w:tcPr>
          <w:p w14:paraId="7C396CE7"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zh-CN"/>
              </w:rPr>
              <w:t>FFS</w:t>
            </w:r>
          </w:p>
        </w:tc>
      </w:tr>
      <w:tr w:rsidR="008B73A7" w:rsidRPr="008B73A7" w14:paraId="638FFFE5" w14:textId="77777777" w:rsidTr="00D36DF6">
        <w:trPr>
          <w:cantSplit/>
        </w:trPr>
        <w:tc>
          <w:tcPr>
            <w:tcW w:w="7773" w:type="dxa"/>
          </w:tcPr>
          <w:p w14:paraId="0F8C7E7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 xml:space="preserve">csi-ReportingNP </w:t>
            </w:r>
            <w:r w:rsidRPr="008B73A7">
              <w:rPr>
                <w:rFonts w:ascii="Arial" w:hAnsi="Arial"/>
                <w:b/>
                <w:i/>
                <w:sz w:val="18"/>
                <w:lang w:eastAsia="en-GB"/>
              </w:rPr>
              <w:t>(in MIMO-CA-</w:t>
            </w:r>
            <w:proofErr w:type="spellStart"/>
            <w:r w:rsidRPr="008B73A7">
              <w:rPr>
                <w:rFonts w:ascii="Arial" w:hAnsi="Arial"/>
                <w:b/>
                <w:i/>
                <w:sz w:val="18"/>
                <w:lang w:eastAsia="en-GB"/>
              </w:rPr>
              <w:t>ParametersPerBoBCPerTM</w:t>
            </w:r>
            <w:proofErr w:type="spellEnd"/>
            <w:r w:rsidRPr="008B73A7">
              <w:rPr>
                <w:rFonts w:ascii="Arial" w:hAnsi="Arial"/>
                <w:b/>
                <w:i/>
                <w:sz w:val="18"/>
                <w:lang w:eastAsia="en-GB"/>
              </w:rPr>
              <w:t>)</w:t>
            </w:r>
          </w:p>
          <w:p w14:paraId="1BDC335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cs="Arial"/>
                <w:sz w:val="18"/>
                <w:lang w:eastAsia="en-GB"/>
              </w:rPr>
              <w:t xml:space="preserve">If signalled, value </w:t>
            </w:r>
            <w:r w:rsidRPr="008B73A7">
              <w:rPr>
                <w:rFonts w:ascii="Arial" w:hAnsi="Arial" w:cs="Arial"/>
                <w:i/>
                <w:iCs/>
                <w:sz w:val="18"/>
                <w:lang w:eastAsia="en-GB"/>
              </w:rPr>
              <w:t>different</w:t>
            </w:r>
            <w:r w:rsidRPr="008B73A7">
              <w:rPr>
                <w:rFonts w:ascii="Arial" w:hAnsi="Arial" w:cs="Arial"/>
                <w:sz w:val="18"/>
                <w:lang w:eastAsia="en-GB"/>
              </w:rPr>
              <w:t xml:space="preserve"> indicates that for a particular transmission mode, the </w:t>
            </w:r>
            <w:r w:rsidRPr="008B73A7">
              <w:rPr>
                <w:rFonts w:ascii="Arial" w:hAnsi="Arial" w:cs="Arial"/>
                <w:bCs/>
                <w:noProof/>
                <w:sz w:val="18"/>
                <w:lang w:eastAsia="en-GB"/>
              </w:rPr>
              <w:t>CSI reporting on non-precoded CSI-RS with 20, 24, 28 or 32 antenna ports</w:t>
            </w:r>
            <w:r w:rsidRPr="008B73A7">
              <w:rPr>
                <w:rFonts w:ascii="Arial" w:hAnsi="Arial" w:cs="Arial"/>
                <w:sz w:val="18"/>
                <w:lang w:eastAsia="en-GB"/>
              </w:rPr>
              <w:t xml:space="preserve"> for the concerned band of band combination is different than the value indicated by field </w:t>
            </w:r>
            <w:proofErr w:type="spellStart"/>
            <w:r w:rsidRPr="008B73A7">
              <w:rPr>
                <w:rFonts w:ascii="Arial" w:hAnsi="Arial" w:cs="Arial"/>
                <w:i/>
                <w:sz w:val="18"/>
                <w:lang w:eastAsia="en-GB"/>
              </w:rPr>
              <w:t>csi-ReportingNP</w:t>
            </w:r>
            <w:proofErr w:type="spellEnd"/>
            <w:r w:rsidRPr="008B73A7">
              <w:rPr>
                <w:rFonts w:ascii="Arial" w:hAnsi="Arial" w:cs="Arial"/>
                <w:i/>
                <w:sz w:val="18"/>
                <w:lang w:eastAsia="en-GB"/>
              </w:rPr>
              <w:t xml:space="preserve"> </w:t>
            </w:r>
            <w:r w:rsidRPr="008B73A7">
              <w:rPr>
                <w:rFonts w:ascii="Arial" w:hAnsi="Arial" w:cs="Arial"/>
                <w:sz w:val="18"/>
                <w:lang w:eastAsia="en-GB"/>
              </w:rPr>
              <w:t xml:space="preserve">in </w:t>
            </w:r>
            <w:r w:rsidRPr="008B73A7">
              <w:rPr>
                <w:rFonts w:ascii="Arial" w:hAnsi="Arial" w:cs="Arial"/>
                <w:i/>
                <w:sz w:val="18"/>
                <w:lang w:eastAsia="en-GB"/>
              </w:rPr>
              <w:t>MIMO-UE-</w:t>
            </w:r>
            <w:proofErr w:type="spellStart"/>
            <w:r w:rsidRPr="008B73A7">
              <w:rPr>
                <w:rFonts w:ascii="Arial" w:hAnsi="Arial" w:cs="Arial"/>
                <w:i/>
                <w:sz w:val="18"/>
                <w:lang w:eastAsia="en-GB"/>
              </w:rPr>
              <w:t>ParametersPerTM</w:t>
            </w:r>
            <w:proofErr w:type="spellEnd"/>
            <w:r w:rsidRPr="008B73A7">
              <w:rPr>
                <w:rFonts w:ascii="Arial" w:hAnsi="Arial" w:cs="Arial"/>
                <w:sz w:val="18"/>
                <w:lang w:eastAsia="en-GB"/>
              </w:rPr>
              <w:t>.</w:t>
            </w:r>
          </w:p>
        </w:tc>
        <w:tc>
          <w:tcPr>
            <w:tcW w:w="882" w:type="dxa"/>
            <w:gridSpan w:val="3"/>
          </w:tcPr>
          <w:p w14:paraId="69AB16A1"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zh-CN"/>
              </w:rPr>
              <w:t>-</w:t>
            </w:r>
          </w:p>
        </w:tc>
      </w:tr>
      <w:tr w:rsidR="008B73A7" w:rsidRPr="008B73A7" w14:paraId="07BCCF8C" w14:textId="77777777" w:rsidTr="00D36DF6">
        <w:trPr>
          <w:cantSplit/>
        </w:trPr>
        <w:tc>
          <w:tcPr>
            <w:tcW w:w="7773" w:type="dxa"/>
          </w:tcPr>
          <w:p w14:paraId="2658D32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csi-ReportingNP (in MIMO-UE-ParametersPerTM)</w:t>
            </w:r>
          </w:p>
          <w:p w14:paraId="38A851C9" w14:textId="77777777" w:rsidR="008B73A7" w:rsidRPr="008B73A7" w:rsidRDefault="008B73A7" w:rsidP="008B73A7">
            <w:pPr>
              <w:keepNext/>
              <w:keepLines/>
              <w:overflowPunct w:val="0"/>
              <w:autoSpaceDE w:val="0"/>
              <w:autoSpaceDN w:val="0"/>
              <w:adjustRightInd w:val="0"/>
              <w:spacing w:after="0"/>
              <w:textAlignment w:val="baseline"/>
              <w:rPr>
                <w:rFonts w:ascii="Arial" w:hAnsi="Arial"/>
                <w:bCs/>
                <w:noProof/>
                <w:sz w:val="18"/>
                <w:lang w:eastAsia="en-GB"/>
              </w:rPr>
            </w:pPr>
            <w:r w:rsidRPr="008B73A7">
              <w:rPr>
                <w:rFonts w:ascii="Arial"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8B73A7">
              <w:rPr>
                <w:rFonts w:ascii="Arial" w:hAnsi="Arial"/>
                <w:bCs/>
                <w:i/>
                <w:noProof/>
                <w:sz w:val="18"/>
                <w:lang w:eastAsia="en-GB"/>
              </w:rPr>
              <w:t>MIMO-CA-ParametersPerBoBCPerTM</w:t>
            </w:r>
            <w:r w:rsidRPr="008B73A7">
              <w:rPr>
                <w:rFonts w:ascii="Arial" w:hAnsi="Arial"/>
                <w:bCs/>
                <w:noProof/>
                <w:sz w:val="18"/>
                <w:lang w:eastAsia="en-GB"/>
              </w:rPr>
              <w:t>, and the FD-MIMO processing capability condition as described in NOTE 8 is satisfied.</w:t>
            </w:r>
          </w:p>
        </w:tc>
        <w:tc>
          <w:tcPr>
            <w:tcW w:w="882" w:type="dxa"/>
            <w:gridSpan w:val="3"/>
          </w:tcPr>
          <w:p w14:paraId="2C5659B9"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zh-CN"/>
              </w:rPr>
              <w:t>FFS</w:t>
            </w:r>
          </w:p>
        </w:tc>
      </w:tr>
      <w:tr w:rsidR="008B73A7" w:rsidRPr="008B73A7" w14:paraId="22FD3A94" w14:textId="77777777" w:rsidTr="00D36DF6">
        <w:trPr>
          <w:cantSplit/>
        </w:trPr>
        <w:tc>
          <w:tcPr>
            <w:tcW w:w="7793" w:type="dxa"/>
            <w:gridSpan w:val="2"/>
          </w:tcPr>
          <w:p w14:paraId="7172F05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lastRenderedPageBreak/>
              <w:t>csi-RS-DiscoverySignalsMeas</w:t>
            </w:r>
          </w:p>
          <w:p w14:paraId="617A580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CN"/>
              </w:rPr>
            </w:pPr>
            <w:r w:rsidRPr="008B73A7">
              <w:rPr>
                <w:rFonts w:ascii="Arial" w:hAnsi="Arial"/>
                <w:iCs/>
                <w:noProof/>
                <w:sz w:val="18"/>
                <w:lang w:eastAsia="en-GB"/>
              </w:rPr>
              <w:t xml:space="preserve">Indicates whether the UE supports CSI-RS based discovery signals measurement. If this field is included, the UE shall also include </w:t>
            </w:r>
            <w:r w:rsidRPr="008B73A7">
              <w:rPr>
                <w:rFonts w:ascii="Arial" w:hAnsi="Arial"/>
                <w:i/>
                <w:iCs/>
                <w:noProof/>
                <w:sz w:val="18"/>
                <w:lang w:eastAsia="en-GB"/>
              </w:rPr>
              <w:t>crs-DiscoverySignalsMeas</w:t>
            </w:r>
            <w:r w:rsidRPr="008B73A7">
              <w:rPr>
                <w:rFonts w:ascii="Arial" w:hAnsi="Arial"/>
                <w:iCs/>
                <w:noProof/>
                <w:sz w:val="18"/>
                <w:lang w:eastAsia="en-GB"/>
              </w:rPr>
              <w:t>.</w:t>
            </w:r>
          </w:p>
        </w:tc>
        <w:tc>
          <w:tcPr>
            <w:tcW w:w="862" w:type="dxa"/>
            <w:gridSpan w:val="2"/>
          </w:tcPr>
          <w:p w14:paraId="2D90B1AE"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zh-CN"/>
              </w:rPr>
              <w:t>FFS</w:t>
            </w:r>
          </w:p>
        </w:tc>
      </w:tr>
      <w:tr w:rsidR="008B73A7" w:rsidRPr="008B73A7" w14:paraId="41F1D1E5" w14:textId="77777777" w:rsidTr="00D36DF6">
        <w:trPr>
          <w:cantSplit/>
        </w:trPr>
        <w:tc>
          <w:tcPr>
            <w:tcW w:w="7793" w:type="dxa"/>
            <w:gridSpan w:val="2"/>
          </w:tcPr>
          <w:p w14:paraId="67BCF57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csi-RS-DRS-RRM-MeasurementsLAA</w:t>
            </w:r>
          </w:p>
          <w:p w14:paraId="57229F5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CN"/>
              </w:rPr>
            </w:pPr>
            <w:r w:rsidRPr="008B73A7">
              <w:rPr>
                <w:rFonts w:ascii="Arial" w:hAnsi="Arial"/>
                <w:iCs/>
                <w:noProof/>
                <w:sz w:val="18"/>
                <w:lang w:eastAsia="en-GB"/>
              </w:rPr>
              <w:t xml:space="preserve">Indicates whether the UE supports performing RRM measurements on LAA cell(s) based on CSI-RS-based DRS. </w:t>
            </w:r>
            <w:r w:rsidRPr="008B73A7">
              <w:rPr>
                <w:rFonts w:ascii="Arial" w:eastAsia="SimSun" w:hAnsi="Arial"/>
                <w:sz w:val="18"/>
                <w:lang w:eastAsia="en-GB"/>
              </w:rPr>
              <w:t xml:space="preserve">This field can be included only if </w:t>
            </w:r>
            <w:proofErr w:type="spellStart"/>
            <w:r w:rsidRPr="008B73A7">
              <w:rPr>
                <w:rFonts w:ascii="Arial" w:eastAsia="SimSun" w:hAnsi="Arial"/>
                <w:i/>
                <w:sz w:val="18"/>
                <w:lang w:eastAsia="en-GB"/>
              </w:rPr>
              <w:t>downlinkLAA</w:t>
            </w:r>
            <w:proofErr w:type="spellEnd"/>
            <w:r w:rsidRPr="008B73A7">
              <w:rPr>
                <w:rFonts w:ascii="Arial" w:eastAsia="SimSun" w:hAnsi="Arial"/>
                <w:sz w:val="18"/>
                <w:lang w:eastAsia="en-GB"/>
              </w:rPr>
              <w:t xml:space="preserve"> is included.</w:t>
            </w:r>
          </w:p>
        </w:tc>
        <w:tc>
          <w:tcPr>
            <w:tcW w:w="862" w:type="dxa"/>
            <w:gridSpan w:val="2"/>
          </w:tcPr>
          <w:p w14:paraId="6646B745"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zh-CN"/>
              </w:rPr>
              <w:t>-</w:t>
            </w:r>
          </w:p>
        </w:tc>
      </w:tr>
      <w:tr w:rsidR="008B73A7" w:rsidRPr="008B73A7" w14:paraId="04568730" w14:textId="77777777" w:rsidTr="00D36DF6">
        <w:trPr>
          <w:cantSplit/>
        </w:trPr>
        <w:tc>
          <w:tcPr>
            <w:tcW w:w="7793" w:type="dxa"/>
            <w:gridSpan w:val="2"/>
          </w:tcPr>
          <w:p w14:paraId="750E136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csi-RS-EnhancementsTDD</w:t>
            </w:r>
          </w:p>
          <w:p w14:paraId="380A8499"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iCs/>
                <w:noProof/>
                <w:sz w:val="18"/>
                <w:lang w:eastAsia="en-GB"/>
              </w:rPr>
              <w:t xml:space="preserve">Indicates </w:t>
            </w:r>
            <w:r w:rsidRPr="008B73A7">
              <w:rPr>
                <w:rFonts w:ascii="Arial" w:hAnsi="Arial"/>
                <w:sz w:val="18"/>
                <w:lang w:eastAsia="en-GB"/>
              </w:rPr>
              <w:t>for a particular transmission mode</w:t>
            </w:r>
            <w:r w:rsidRPr="008B73A7">
              <w:rPr>
                <w:rFonts w:ascii="Arial" w:hAnsi="Arial"/>
                <w:iCs/>
                <w:noProof/>
                <w:sz w:val="18"/>
                <w:lang w:eastAsia="en-GB"/>
              </w:rPr>
              <w:t xml:space="preserve"> whether the UE supports CSI-RS enhancements applicable for TDD.</w:t>
            </w:r>
          </w:p>
        </w:tc>
        <w:tc>
          <w:tcPr>
            <w:tcW w:w="862" w:type="dxa"/>
            <w:gridSpan w:val="2"/>
          </w:tcPr>
          <w:p w14:paraId="068DADF0"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zh-CN"/>
              </w:rPr>
              <w:t>Yes</w:t>
            </w:r>
          </w:p>
        </w:tc>
      </w:tr>
      <w:tr w:rsidR="008B73A7" w:rsidRPr="008B73A7" w14:paraId="6BB6BCD4" w14:textId="77777777" w:rsidTr="00D36DF6">
        <w:trPr>
          <w:cantSplit/>
        </w:trPr>
        <w:tc>
          <w:tcPr>
            <w:tcW w:w="7793" w:type="dxa"/>
            <w:gridSpan w:val="2"/>
          </w:tcPr>
          <w:p w14:paraId="068CFC5B" w14:textId="77777777" w:rsidR="008B73A7" w:rsidRPr="008B73A7" w:rsidRDefault="008B73A7" w:rsidP="008B73A7">
            <w:pPr>
              <w:keepNext/>
              <w:keepLines/>
              <w:overflowPunct w:val="0"/>
              <w:autoSpaceDE w:val="0"/>
              <w:autoSpaceDN w:val="0"/>
              <w:adjustRightInd w:val="0"/>
              <w:spacing w:after="0"/>
              <w:textAlignment w:val="baseline"/>
              <w:rPr>
                <w:rFonts w:ascii="Arial" w:eastAsia="SimSun" w:hAnsi="Arial" w:cs="Arial"/>
                <w:b/>
                <w:bCs/>
                <w:i/>
                <w:noProof/>
                <w:sz w:val="18"/>
                <w:szCs w:val="18"/>
                <w:lang w:eastAsia="zh-CN"/>
              </w:rPr>
            </w:pPr>
            <w:r w:rsidRPr="008B73A7">
              <w:rPr>
                <w:rFonts w:ascii="Arial" w:eastAsia="SimSun" w:hAnsi="Arial" w:cs="Arial"/>
                <w:b/>
                <w:bCs/>
                <w:i/>
                <w:noProof/>
                <w:sz w:val="18"/>
                <w:szCs w:val="18"/>
                <w:lang w:eastAsia="ja-JP"/>
              </w:rPr>
              <w:t>csi-SubframeSet</w:t>
            </w:r>
          </w:p>
          <w:p w14:paraId="69B9E03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eastAsia="SimSun" w:hAnsi="Arial"/>
                <w:sz w:val="18"/>
                <w:lang w:eastAsia="en-GB"/>
              </w:rPr>
              <w:t xml:space="preserve">Indicates whether the UE supports REL-12 DL CSI subframe set configuration, REL-12 DL CSI subframe set dependent CSI measurement/feedback, configuration of </w:t>
            </w:r>
            <w:r w:rsidRPr="008B73A7">
              <w:rPr>
                <w:rFonts w:ascii="Arial" w:hAnsi="Arial"/>
                <w:sz w:val="18"/>
                <w:lang w:eastAsia="en-GB"/>
              </w:rPr>
              <w:t xml:space="preserve">up to 2 </w:t>
            </w:r>
            <w:r w:rsidRPr="008B73A7">
              <w:rPr>
                <w:rFonts w:ascii="Arial" w:eastAsia="SimSun" w:hAnsi="Arial"/>
                <w:sz w:val="18"/>
                <w:lang w:eastAsia="en-GB"/>
              </w:rPr>
              <w:t>CSI-IM resource</w:t>
            </w:r>
            <w:r w:rsidRPr="008B73A7">
              <w:rPr>
                <w:rFonts w:ascii="Arial" w:hAnsi="Arial"/>
                <w:sz w:val="18"/>
                <w:lang w:eastAsia="zh-CN"/>
              </w:rPr>
              <w:t>s</w:t>
            </w:r>
            <w:r w:rsidRPr="008B73A7">
              <w:rPr>
                <w:rFonts w:ascii="Arial" w:eastAsia="SimSun" w:hAnsi="Arial"/>
                <w:sz w:val="18"/>
                <w:lang w:eastAsia="en-GB"/>
              </w:rPr>
              <w:t xml:space="preserve"> for a CSI process</w:t>
            </w:r>
            <w:r w:rsidRPr="008B73A7">
              <w:rPr>
                <w:rFonts w:ascii="Arial" w:hAnsi="Arial"/>
                <w:sz w:val="18"/>
                <w:lang w:eastAsia="zh-CN"/>
              </w:rPr>
              <w:t xml:space="preserve"> with </w:t>
            </w:r>
            <w:r w:rsidRPr="008B73A7">
              <w:rPr>
                <w:rFonts w:ascii="Arial" w:hAnsi="Arial"/>
                <w:sz w:val="18"/>
                <w:lang w:eastAsia="en-GB"/>
              </w:rPr>
              <w:t>no more than 4 CSI-IM resource</w:t>
            </w:r>
            <w:r w:rsidRPr="008B73A7">
              <w:rPr>
                <w:rFonts w:ascii="Arial" w:hAnsi="Arial"/>
                <w:sz w:val="18"/>
                <w:lang w:eastAsia="zh-CN"/>
              </w:rPr>
              <w:t>s</w:t>
            </w:r>
            <w:r w:rsidRPr="008B73A7">
              <w:rPr>
                <w:rFonts w:ascii="Arial" w:hAnsi="Arial"/>
                <w:sz w:val="18"/>
                <w:lang w:eastAsia="en-GB"/>
              </w:rPr>
              <w:t xml:space="preserve"> for all CSI processes of one frequency</w:t>
            </w:r>
            <w:r w:rsidRPr="008B73A7">
              <w:rPr>
                <w:rFonts w:ascii="Arial" w:eastAsia="SimSun" w:hAnsi="Arial"/>
                <w:sz w:val="18"/>
                <w:lang w:eastAsia="en-GB"/>
              </w:rPr>
              <w:t xml:space="preserve"> if the UE supports tm10, configuration of two ZP-CSI-RS</w:t>
            </w:r>
            <w:r w:rsidRPr="008B73A7">
              <w:rPr>
                <w:rFonts w:ascii="Arial" w:hAnsi="Arial"/>
                <w:sz w:val="18"/>
                <w:lang w:eastAsia="en-GB"/>
              </w:rPr>
              <w:t xml:space="preserve"> for tm1 to tm9</w:t>
            </w:r>
            <w:r w:rsidRPr="008B73A7">
              <w:rPr>
                <w:rFonts w:ascii="Arial" w:eastAsia="SimSun"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1ADB5774"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eastAsia="SimSun" w:hAnsi="Arial"/>
                <w:bCs/>
                <w:noProof/>
                <w:sz w:val="18"/>
                <w:lang w:eastAsia="zh-CN"/>
              </w:rPr>
              <w:t>Yes</w:t>
            </w:r>
          </w:p>
        </w:tc>
      </w:tr>
      <w:tr w:rsidR="008B73A7" w:rsidRPr="008B73A7" w14:paraId="6AF99CBA" w14:textId="77777777" w:rsidTr="00D36DF6">
        <w:trPr>
          <w:cantSplit/>
        </w:trPr>
        <w:tc>
          <w:tcPr>
            <w:tcW w:w="7793" w:type="dxa"/>
            <w:gridSpan w:val="2"/>
          </w:tcPr>
          <w:p w14:paraId="5C76F9F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ja-JP"/>
              </w:rPr>
              <w:t>dataInactMon</w:t>
            </w:r>
            <w:proofErr w:type="spellEnd"/>
          </w:p>
          <w:p w14:paraId="5B614B2E" w14:textId="77777777" w:rsidR="008B73A7" w:rsidRPr="008B73A7" w:rsidRDefault="008B73A7" w:rsidP="008B73A7">
            <w:pPr>
              <w:keepNext/>
              <w:keepLines/>
              <w:overflowPunct w:val="0"/>
              <w:autoSpaceDE w:val="0"/>
              <w:autoSpaceDN w:val="0"/>
              <w:adjustRightInd w:val="0"/>
              <w:spacing w:after="0"/>
              <w:textAlignment w:val="baseline"/>
              <w:rPr>
                <w:rFonts w:ascii="Arial" w:eastAsia="SimSun" w:hAnsi="Arial"/>
                <w:bCs/>
                <w:noProof/>
                <w:sz w:val="18"/>
                <w:szCs w:val="18"/>
                <w:lang w:eastAsia="ja-JP"/>
              </w:rPr>
            </w:pPr>
            <w:r w:rsidRPr="008B73A7">
              <w:rPr>
                <w:rFonts w:ascii="Arial" w:hAnsi="Arial"/>
                <w:sz w:val="18"/>
                <w:lang w:eastAsia="ja-JP"/>
              </w:rPr>
              <w:t xml:space="preserve">Indicates whether the UE supports the </w:t>
            </w:r>
            <w:r w:rsidRPr="008B73A7">
              <w:rPr>
                <w:rFonts w:ascii="Arial" w:hAnsi="Arial"/>
                <w:noProof/>
                <w:sz w:val="18"/>
                <w:lang w:eastAsia="ja-JP"/>
              </w:rPr>
              <w:t xml:space="preserve">data inactivity monitoring </w:t>
            </w:r>
            <w:r w:rsidRPr="008B73A7">
              <w:rPr>
                <w:rFonts w:ascii="Arial" w:hAnsi="Arial"/>
                <w:sz w:val="18"/>
                <w:lang w:eastAsia="ja-JP"/>
              </w:rPr>
              <w:t>as specified in TS 36.321 [6].</w:t>
            </w:r>
          </w:p>
        </w:tc>
        <w:tc>
          <w:tcPr>
            <w:tcW w:w="862" w:type="dxa"/>
            <w:gridSpan w:val="2"/>
          </w:tcPr>
          <w:p w14:paraId="3E8E0F9C"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eastAsia="MS Mincho" w:hAnsi="Arial"/>
                <w:bCs/>
                <w:noProof/>
                <w:sz w:val="18"/>
                <w:lang w:eastAsia="ja-JP"/>
              </w:rPr>
            </w:pPr>
            <w:r w:rsidRPr="008B73A7">
              <w:rPr>
                <w:rFonts w:ascii="Arial" w:hAnsi="Arial"/>
                <w:bCs/>
                <w:noProof/>
                <w:sz w:val="18"/>
                <w:lang w:eastAsia="ja-JP"/>
              </w:rPr>
              <w:t>-</w:t>
            </w:r>
          </w:p>
        </w:tc>
      </w:tr>
      <w:tr w:rsidR="008B73A7" w:rsidRPr="008B73A7" w14:paraId="34AB0CC6"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FE693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b/>
                <w:i/>
                <w:sz w:val="18"/>
                <w:lang w:eastAsia="zh-CN"/>
              </w:rPr>
              <w:t>dc-Support</w:t>
            </w:r>
          </w:p>
          <w:p w14:paraId="2F17D85F"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r w:rsidRPr="008B73A7">
              <w:rPr>
                <w:rFonts w:ascii="Arial"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8B73A7">
              <w:rPr>
                <w:rFonts w:ascii="Arial" w:hAnsi="Arial"/>
                <w:i/>
                <w:sz w:val="18"/>
                <w:lang w:eastAsia="en-GB"/>
              </w:rPr>
              <w:t>asynchronous</w:t>
            </w:r>
            <w:r w:rsidRPr="008B73A7">
              <w:rPr>
                <w:rFonts w:ascii="Arial"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0D4897B"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33E2D968"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15E0A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delayBudgetReporting</w:t>
            </w:r>
            <w:proofErr w:type="spellEnd"/>
          </w:p>
          <w:p w14:paraId="5F57F62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Indicates whether the UE supports delay budget reporting</w:t>
            </w:r>
            <w:r w:rsidRPr="008B73A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8C0D30"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No</w:t>
            </w:r>
          </w:p>
        </w:tc>
      </w:tr>
      <w:tr w:rsidR="008B73A7" w:rsidRPr="008B73A7" w14:paraId="5AFC5BB8"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BB44F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demodulationEnhancements</w:t>
            </w:r>
            <w:proofErr w:type="spellEnd"/>
          </w:p>
          <w:p w14:paraId="4B52B8C9"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 xml:space="preserve">This field defines whether the UE supports advanced receiver in SFN scenario </w:t>
            </w:r>
            <w:r w:rsidRPr="008B73A7">
              <w:rPr>
                <w:rFonts w:ascii="Arial" w:hAnsi="Arial"/>
                <w:sz w:val="18"/>
                <w:lang w:eastAsia="ja-JP"/>
              </w:rPr>
              <w:t xml:space="preserve">(350 km/h) </w:t>
            </w:r>
            <w:r w:rsidRPr="008B73A7">
              <w:rPr>
                <w:rFonts w:ascii="Arial" w:hAnsi="Arial"/>
                <w:sz w:val="18"/>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3F87E22B"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bCs/>
                <w:noProof/>
                <w:sz w:val="18"/>
                <w:lang w:eastAsia="ja-JP"/>
              </w:rPr>
              <w:t>-</w:t>
            </w:r>
          </w:p>
        </w:tc>
      </w:tr>
      <w:tr w:rsidR="008B73A7" w:rsidRPr="008B73A7" w14:paraId="11484011"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57825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r w:rsidRPr="008B73A7">
              <w:rPr>
                <w:rFonts w:ascii="Arial" w:hAnsi="Arial"/>
                <w:b/>
                <w:i/>
                <w:sz w:val="18"/>
                <w:lang w:eastAsia="ja-JP"/>
              </w:rPr>
              <w:t>d</w:t>
            </w:r>
            <w:r w:rsidRPr="008B73A7">
              <w:rPr>
                <w:rFonts w:ascii="Arial" w:hAnsi="Arial"/>
                <w:b/>
                <w:i/>
                <w:sz w:val="18"/>
                <w:lang w:eastAsia="zh-CN"/>
              </w:rPr>
              <w:t>emodulationEnhancements</w:t>
            </w:r>
            <w:r w:rsidRPr="008B73A7">
              <w:rPr>
                <w:rFonts w:ascii="Arial" w:hAnsi="Arial"/>
                <w:b/>
                <w:i/>
                <w:sz w:val="18"/>
                <w:lang w:eastAsia="ja-JP"/>
              </w:rPr>
              <w:t>2</w:t>
            </w:r>
          </w:p>
          <w:p w14:paraId="1E308EB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47E0AC8C"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ja-JP"/>
              </w:rPr>
            </w:pPr>
            <w:r w:rsidRPr="008B73A7">
              <w:rPr>
                <w:rFonts w:ascii="Arial" w:hAnsi="Arial"/>
                <w:bCs/>
                <w:noProof/>
                <w:sz w:val="18"/>
                <w:lang w:eastAsia="ja-JP"/>
              </w:rPr>
              <w:t>-</w:t>
            </w:r>
          </w:p>
        </w:tc>
      </w:tr>
      <w:tr w:rsidR="008B73A7" w:rsidRPr="008B73A7" w14:paraId="4D3B71EB"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CE9169"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densityReductionNP</w:t>
            </w:r>
            <w:proofErr w:type="spellEnd"/>
            <w:r w:rsidRPr="008B73A7">
              <w:rPr>
                <w:rFonts w:ascii="Arial" w:hAnsi="Arial"/>
                <w:b/>
                <w:i/>
                <w:sz w:val="18"/>
                <w:lang w:eastAsia="ja-JP"/>
              </w:rPr>
              <w:t xml:space="preserve">, </w:t>
            </w:r>
            <w:proofErr w:type="spellStart"/>
            <w:r w:rsidRPr="008B73A7">
              <w:rPr>
                <w:rFonts w:ascii="Arial" w:hAnsi="Arial"/>
                <w:b/>
                <w:i/>
                <w:sz w:val="18"/>
                <w:lang w:eastAsia="ja-JP"/>
              </w:rPr>
              <w:t>densityReductionBF</w:t>
            </w:r>
            <w:proofErr w:type="spellEnd"/>
          </w:p>
          <w:p w14:paraId="5EAD3CB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en-GB"/>
              </w:rPr>
              <w:t>Indicates whether the UE supports CSI-RS density reduction with values 1, 1/2 and 1/3 for non-</w:t>
            </w:r>
            <w:proofErr w:type="spellStart"/>
            <w:r w:rsidRPr="008B73A7">
              <w:rPr>
                <w:rFonts w:ascii="Arial" w:hAnsi="Arial"/>
                <w:sz w:val="18"/>
                <w:lang w:eastAsia="en-GB"/>
              </w:rPr>
              <w:t>precoded</w:t>
            </w:r>
            <w:proofErr w:type="spellEnd"/>
            <w:r w:rsidRPr="008B73A7">
              <w:rPr>
                <w:rFonts w:ascii="Arial" w:hAnsi="Arial"/>
                <w:sz w:val="18"/>
                <w:lang w:eastAsia="en-GB"/>
              </w:rPr>
              <w:t xml:space="preserve">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36FE1A15"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ja-JP"/>
              </w:rPr>
            </w:pPr>
            <w:r w:rsidRPr="008B73A7">
              <w:rPr>
                <w:rFonts w:ascii="Arial" w:hAnsi="Arial"/>
                <w:bCs/>
                <w:noProof/>
                <w:sz w:val="18"/>
                <w:lang w:eastAsia="ja-JP"/>
              </w:rPr>
              <w:t>FFS</w:t>
            </w:r>
          </w:p>
        </w:tc>
      </w:tr>
      <w:tr w:rsidR="008B73A7" w:rsidRPr="008B73A7" w14:paraId="6B4B25D3"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8E197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lastRenderedPageBreak/>
              <w:t>deviceType</w:t>
            </w:r>
            <w:proofErr w:type="spellEnd"/>
          </w:p>
          <w:p w14:paraId="7274B76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en-GB"/>
              </w:rPr>
              <w:t>UE may set the value to "</w:t>
            </w:r>
            <w:proofErr w:type="spellStart"/>
            <w:r w:rsidRPr="008B73A7">
              <w:rPr>
                <w:rFonts w:ascii="Arial" w:hAnsi="Arial"/>
                <w:i/>
                <w:sz w:val="18"/>
                <w:lang w:eastAsia="zh-CN"/>
              </w:rPr>
              <w:t>noBenFromBatConsumpOpt</w:t>
            </w:r>
            <w:proofErr w:type="spellEnd"/>
            <w:r w:rsidRPr="008B73A7">
              <w:rPr>
                <w:rFonts w:ascii="Arial" w:hAnsi="Arial"/>
                <w:sz w:val="18"/>
                <w:lang w:eastAsia="en-GB"/>
              </w:rPr>
              <w:t xml:space="preserve">" when it does not foresee to </w:t>
            </w:r>
            <w:r w:rsidRPr="008B73A7">
              <w:rPr>
                <w:rFonts w:ascii="Arial" w:hAnsi="Arial"/>
                <w:noProof/>
                <w:sz w:val="18"/>
                <w:lang w:eastAsia="en-GB"/>
              </w:rPr>
              <w:t xml:space="preserve">particularly </w:t>
            </w:r>
            <w:r w:rsidRPr="008B73A7">
              <w:rPr>
                <w:rFonts w:ascii="Arial" w:hAnsi="Arial"/>
                <w:sz w:val="18"/>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02AE143D"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30CE4448"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F6FC4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diffFallbackCombReport</w:t>
            </w:r>
            <w:proofErr w:type="spellEnd"/>
          </w:p>
          <w:p w14:paraId="6A39EF0F"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zh-CN"/>
              </w:rPr>
            </w:pPr>
            <w:r w:rsidRPr="008B73A7">
              <w:rPr>
                <w:rFonts w:ascii="Arial" w:hAnsi="Arial"/>
                <w:sz w:val="18"/>
                <w:lang w:eastAsia="ja-JP"/>
              </w:rPr>
              <w:t xml:space="preserve">Indicates that the UE supports reporting of UE radio access capabilities for the CA band combinations asked by the </w:t>
            </w:r>
            <w:proofErr w:type="spellStart"/>
            <w:r w:rsidRPr="008B73A7">
              <w:rPr>
                <w:rFonts w:ascii="Arial" w:hAnsi="Arial"/>
                <w:sz w:val="18"/>
                <w:lang w:eastAsia="ja-JP"/>
              </w:rPr>
              <w:t>eNB</w:t>
            </w:r>
            <w:proofErr w:type="spellEnd"/>
            <w:r w:rsidRPr="008B73A7">
              <w:rPr>
                <w:rFonts w:ascii="Arial" w:hAnsi="Arial"/>
                <w:sz w:val="18"/>
                <w:lang w:eastAsia="ja-JP"/>
              </w:rPr>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8B73A7">
              <w:rPr>
                <w:rFonts w:ascii="Arial" w:hAnsi="Arial"/>
                <w:sz w:val="18"/>
                <w:lang w:eastAsia="ja-JP"/>
              </w:rPr>
              <w:t>eNB</w:t>
            </w:r>
            <w:proofErr w:type="spellEnd"/>
            <w:r w:rsidRPr="008B73A7">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951187"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ja-JP"/>
              </w:rPr>
            </w:pPr>
            <w:r w:rsidRPr="008B73A7">
              <w:rPr>
                <w:rFonts w:ascii="Arial" w:hAnsi="Arial"/>
                <w:sz w:val="18"/>
                <w:lang w:eastAsia="ja-JP"/>
              </w:rPr>
              <w:t>-</w:t>
            </w:r>
          </w:p>
        </w:tc>
      </w:tr>
      <w:tr w:rsidR="008B73A7" w:rsidRPr="008B73A7" w14:paraId="2697D1E3"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1E48A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ja-JP"/>
              </w:rPr>
              <w:t>differentFallbackSupported</w:t>
            </w:r>
            <w:proofErr w:type="spellEnd"/>
          </w:p>
          <w:p w14:paraId="48D55DD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ja-JP"/>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C7D1B94"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bCs/>
                <w:noProof/>
                <w:sz w:val="18"/>
                <w:lang w:eastAsia="ja-JP"/>
              </w:rPr>
              <w:t>-</w:t>
            </w:r>
          </w:p>
        </w:tc>
      </w:tr>
      <w:tr w:rsidR="008B73A7" w:rsidRPr="008B73A7" w14:paraId="40EDDFFF"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95BB22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directSCellActivation</w:t>
            </w:r>
            <w:proofErr w:type="spellEnd"/>
          </w:p>
          <w:p w14:paraId="3DCD6C76" w14:textId="04848565"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r w:rsidRPr="008B73A7">
              <w:rPr>
                <w:rFonts w:ascii="Arial" w:hAnsi="Arial"/>
                <w:sz w:val="18"/>
                <w:lang w:eastAsia="ja-JP"/>
              </w:rPr>
              <w:t xml:space="preserve">Indicates whether the UE supports having an </w:t>
            </w:r>
            <w:ins w:id="44" w:author="Qualcomm - Peng Cheng" w:date="2020-11-17T19:10:00Z">
              <w:r w:rsidR="00D75DE7" w:rsidRPr="00221621">
                <w:rPr>
                  <w:rFonts w:ascii="Arial" w:hAnsi="Arial" w:cs="Arial"/>
                  <w:sz w:val="18"/>
                  <w:szCs w:val="18"/>
                  <w:lang w:eastAsia="ja-JP"/>
                </w:rPr>
                <w:t>E-UTRA</w:t>
              </w:r>
              <w:r w:rsidR="00D75DE7">
                <w:rPr>
                  <w:rFonts w:ascii="Arial" w:hAnsi="Arial" w:cs="Arial"/>
                  <w:sz w:val="18"/>
                  <w:szCs w:val="18"/>
                  <w:lang w:eastAsia="ja-JP"/>
                </w:rPr>
                <w:t xml:space="preserve"> </w:t>
              </w:r>
            </w:ins>
            <w:proofErr w:type="spellStart"/>
            <w:r w:rsidRPr="008B73A7">
              <w:rPr>
                <w:rFonts w:ascii="Arial" w:hAnsi="Arial"/>
                <w:sz w:val="18"/>
                <w:lang w:eastAsia="ja-JP"/>
              </w:rPr>
              <w:t>SCell</w:t>
            </w:r>
            <w:proofErr w:type="spellEnd"/>
            <w:r w:rsidRPr="008B73A7">
              <w:rPr>
                <w:rFonts w:ascii="Arial" w:hAnsi="Arial"/>
                <w:sz w:val="18"/>
                <w:lang w:eastAsia="ja-JP"/>
              </w:rPr>
              <w:t xml:space="preserve"> configured in activated </w:t>
            </w:r>
            <w:proofErr w:type="spellStart"/>
            <w:r w:rsidRPr="008B73A7">
              <w:rPr>
                <w:rFonts w:ascii="Arial" w:hAnsi="Arial"/>
                <w:sz w:val="18"/>
                <w:lang w:eastAsia="ja-JP"/>
              </w:rPr>
              <w:t>SCell</w:t>
            </w:r>
            <w:proofErr w:type="spellEnd"/>
            <w:r w:rsidRPr="008B73A7">
              <w:rPr>
                <w:rFonts w:ascii="Arial" w:hAnsi="Arial"/>
                <w:sz w:val="18"/>
                <w:lang w:eastAsia="ja-JP"/>
              </w:rPr>
              <w:t xml:space="preserve"> state</w:t>
            </w:r>
            <w:ins w:id="45" w:author="Qualcomm - Peng Cheng" w:date="2020-11-17T19:10:00Z">
              <w:r w:rsidR="00814AA4">
                <w:rPr>
                  <w:rFonts w:ascii="Arial" w:hAnsi="Arial"/>
                  <w:sz w:val="18"/>
                  <w:lang w:eastAsia="ja-JP"/>
                </w:rPr>
                <w:t xml:space="preserve"> </w:t>
              </w:r>
              <w:r w:rsidR="00814AA4" w:rsidRPr="00221621">
                <w:rPr>
                  <w:rFonts w:ascii="Arial" w:hAnsi="Arial" w:cs="Arial"/>
                  <w:sz w:val="18"/>
                  <w:szCs w:val="18"/>
                  <w:lang w:eastAsia="ja-JP"/>
                </w:rPr>
                <w:t xml:space="preserve">in the </w:t>
              </w:r>
              <w:proofErr w:type="spellStart"/>
              <w:r w:rsidR="00814AA4" w:rsidRPr="00221621">
                <w:rPr>
                  <w:rFonts w:ascii="Arial" w:hAnsi="Arial" w:cs="Arial"/>
                  <w:i/>
                  <w:sz w:val="18"/>
                  <w:szCs w:val="18"/>
                  <w:lang w:eastAsia="ja-JP"/>
                </w:rPr>
                <w:t>RRCConnectionReconfiguration</w:t>
              </w:r>
              <w:proofErr w:type="spellEnd"/>
              <w:r w:rsidR="00814AA4" w:rsidRPr="00221621">
                <w:rPr>
                  <w:rFonts w:ascii="Arial" w:hAnsi="Arial" w:cs="Arial"/>
                  <w:sz w:val="18"/>
                  <w:szCs w:val="18"/>
                  <w:lang w:eastAsia="ja-JP"/>
                </w:rPr>
                <w:t xml:space="preserve"> message.</w:t>
              </w:r>
              <w:r w:rsidR="00814AA4">
                <w:rPr>
                  <w:rFonts w:ascii="Arial" w:hAnsi="Arial" w:cs="Arial"/>
                  <w:sz w:val="18"/>
                  <w:szCs w:val="18"/>
                  <w:lang w:eastAsia="ja-JP"/>
                </w:rPr>
                <w:t xml:space="preserve"> </w:t>
              </w:r>
              <w:r w:rsidR="00814AA4" w:rsidRPr="00FE7F51">
                <w:rPr>
                  <w:rFonts w:ascii="Arial" w:hAnsi="Arial" w:cs="Arial"/>
                  <w:sz w:val="18"/>
                  <w:szCs w:val="18"/>
                  <w:lang w:eastAsia="ja-JP"/>
                </w:rPr>
                <w:t xml:space="preserve">This field is applicable to both LTE standalone and </w:t>
              </w:r>
              <w:r w:rsidR="00814AA4">
                <w:rPr>
                  <w:rFonts w:ascii="Arial" w:hAnsi="Arial" w:cs="Arial"/>
                  <w:sz w:val="18"/>
                  <w:szCs w:val="18"/>
                  <w:lang w:eastAsia="ja-JP"/>
                </w:rPr>
                <w:t>LTE-</w:t>
              </w:r>
              <w:r w:rsidR="00814AA4" w:rsidRPr="00FE7F51">
                <w:rPr>
                  <w:rFonts w:ascii="Arial" w:hAnsi="Arial" w:cs="Arial"/>
                  <w:sz w:val="18"/>
                  <w:szCs w:val="18"/>
                  <w:lang w:eastAsia="ja-JP"/>
                </w:rPr>
                <w:t>DC</w:t>
              </w:r>
            </w:ins>
            <w:r w:rsidRPr="008B73A7">
              <w:rPr>
                <w:rFonts w:ascii="Arial" w:hAnsi="Arial"/>
                <w:sz w:val="18"/>
                <w:lang w:eastAsia="ja-JP"/>
              </w:rPr>
              <w:t>.</w:t>
            </w:r>
            <w:ins w:id="46" w:author="Qualcomm - Peng Cheng" w:date="2020-11-17T19:09:00Z">
              <w:r w:rsidR="00814AA4">
                <w:rPr>
                  <w:rFonts w:ascii="Arial" w:hAnsi="Arial"/>
                  <w:sz w:val="18"/>
                  <w:lang w:eastAsia="ja-JP"/>
                </w:rPr>
                <w:t xml:space="preserve"> </w:t>
              </w:r>
            </w:ins>
          </w:p>
        </w:tc>
        <w:tc>
          <w:tcPr>
            <w:tcW w:w="847" w:type="dxa"/>
            <w:tcBorders>
              <w:top w:val="single" w:sz="4" w:space="0" w:color="808080"/>
              <w:left w:val="single" w:sz="4" w:space="0" w:color="808080"/>
              <w:bottom w:val="single" w:sz="4" w:space="0" w:color="808080"/>
              <w:right w:val="single" w:sz="4" w:space="0" w:color="808080"/>
            </w:tcBorders>
          </w:tcPr>
          <w:p w14:paraId="0CC6C7DB"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ja-JP"/>
              </w:rPr>
            </w:pPr>
            <w:r w:rsidRPr="008B73A7">
              <w:rPr>
                <w:rFonts w:ascii="Arial" w:hAnsi="Arial"/>
                <w:bCs/>
                <w:noProof/>
                <w:sz w:val="18"/>
                <w:lang w:eastAsia="ja-JP"/>
              </w:rPr>
              <w:t>-</w:t>
            </w:r>
          </w:p>
        </w:tc>
      </w:tr>
      <w:tr w:rsidR="008B73A7" w:rsidRPr="008B73A7" w14:paraId="32A20225"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0B6FF6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directSCellHibernation</w:t>
            </w:r>
            <w:proofErr w:type="spellEnd"/>
          </w:p>
          <w:p w14:paraId="0770A3A8"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r w:rsidRPr="008B73A7">
              <w:rPr>
                <w:rFonts w:ascii="Arial" w:hAnsi="Arial"/>
                <w:sz w:val="18"/>
                <w:lang w:eastAsia="ja-JP"/>
              </w:rPr>
              <w:t xml:space="preserve">Indicates whether the UE supports having an </w:t>
            </w:r>
            <w:proofErr w:type="spellStart"/>
            <w:r w:rsidRPr="008B73A7">
              <w:rPr>
                <w:rFonts w:ascii="Arial" w:hAnsi="Arial"/>
                <w:sz w:val="18"/>
                <w:lang w:eastAsia="ja-JP"/>
              </w:rPr>
              <w:t>SCell</w:t>
            </w:r>
            <w:proofErr w:type="spellEnd"/>
            <w:r w:rsidRPr="008B73A7">
              <w:rPr>
                <w:rFonts w:ascii="Arial" w:hAnsi="Arial"/>
                <w:sz w:val="18"/>
                <w:lang w:eastAsia="ja-JP"/>
              </w:rPr>
              <w:t xml:space="preserve"> configured in dormant </w:t>
            </w:r>
            <w:proofErr w:type="spellStart"/>
            <w:r w:rsidRPr="008B73A7">
              <w:rPr>
                <w:rFonts w:ascii="Arial" w:hAnsi="Arial"/>
                <w:sz w:val="18"/>
                <w:lang w:eastAsia="ja-JP"/>
              </w:rPr>
              <w:t>SCell</w:t>
            </w:r>
            <w:proofErr w:type="spellEnd"/>
            <w:r w:rsidRPr="008B73A7">
              <w:rPr>
                <w:rFonts w:ascii="Arial" w:hAnsi="Arial"/>
                <w:sz w:val="18"/>
                <w:lang w:eastAsia="ja-JP"/>
              </w:rPr>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07430EF8"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ja-JP"/>
              </w:rPr>
            </w:pPr>
            <w:r w:rsidRPr="008B73A7">
              <w:rPr>
                <w:rFonts w:ascii="Arial" w:hAnsi="Arial"/>
                <w:bCs/>
                <w:noProof/>
                <w:sz w:val="18"/>
                <w:lang w:eastAsia="ja-JP"/>
              </w:rPr>
              <w:t>-</w:t>
            </w:r>
          </w:p>
        </w:tc>
      </w:tr>
      <w:tr w:rsidR="00160D97" w:rsidRPr="008B73A7" w14:paraId="53DA780F"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47" w:author="Qualcomm - Peng Cheng" w:date="2020-11-17T19:16:00Z"/>
        </w:trPr>
        <w:tc>
          <w:tcPr>
            <w:tcW w:w="7808" w:type="dxa"/>
            <w:gridSpan w:val="3"/>
            <w:tcBorders>
              <w:top w:val="single" w:sz="4" w:space="0" w:color="808080"/>
              <w:left w:val="single" w:sz="4" w:space="0" w:color="808080"/>
              <w:bottom w:val="single" w:sz="4" w:space="0" w:color="808080"/>
              <w:right w:val="single" w:sz="4" w:space="0" w:color="808080"/>
            </w:tcBorders>
          </w:tcPr>
          <w:p w14:paraId="5FED5877" w14:textId="77777777" w:rsidR="00160D97" w:rsidRPr="0027487E" w:rsidRDefault="00160D97" w:rsidP="00160D97">
            <w:pPr>
              <w:keepNext/>
              <w:keepLines/>
              <w:overflowPunct w:val="0"/>
              <w:autoSpaceDE w:val="0"/>
              <w:autoSpaceDN w:val="0"/>
              <w:adjustRightInd w:val="0"/>
              <w:spacing w:after="0"/>
              <w:textAlignment w:val="baseline"/>
              <w:rPr>
                <w:ins w:id="48" w:author="Qualcomm - Peng Cheng" w:date="2020-11-17T19:16:00Z"/>
                <w:rFonts w:ascii="Arial" w:hAnsi="Arial"/>
                <w:b/>
                <w:i/>
                <w:sz w:val="18"/>
                <w:lang w:eastAsia="ja-JP"/>
              </w:rPr>
            </w:pPr>
            <w:ins w:id="49" w:author="Qualcomm - Peng Cheng" w:date="2020-11-17T19:16:00Z">
              <w:r w:rsidRPr="0027487E">
                <w:rPr>
                  <w:rFonts w:ascii="Arial" w:hAnsi="Arial"/>
                  <w:b/>
                  <w:i/>
                  <w:sz w:val="18"/>
                  <w:lang w:eastAsia="ja-JP"/>
                </w:rPr>
                <w:t>directSCG-SCellActivationNEDC-r16</w:t>
              </w:r>
            </w:ins>
          </w:p>
          <w:p w14:paraId="2F67AE57" w14:textId="161E6617" w:rsidR="00160D97" w:rsidRPr="0027487E" w:rsidRDefault="000445A7" w:rsidP="00160D97">
            <w:pPr>
              <w:keepNext/>
              <w:keepLines/>
              <w:overflowPunct w:val="0"/>
              <w:autoSpaceDE w:val="0"/>
              <w:autoSpaceDN w:val="0"/>
              <w:adjustRightInd w:val="0"/>
              <w:spacing w:after="0"/>
              <w:textAlignment w:val="baseline"/>
              <w:rPr>
                <w:ins w:id="50" w:author="Qualcomm - Peng Cheng" w:date="2020-11-17T19:16:00Z"/>
                <w:rFonts w:ascii="Arial" w:hAnsi="Arial"/>
                <w:sz w:val="18"/>
                <w:lang w:eastAsia="ja-JP"/>
              </w:rPr>
            </w:pPr>
            <w:ins w:id="51" w:author="Qualcomm - Peng Cheng" w:date="2020-11-17T19:17:00Z">
              <w:r>
                <w:rPr>
                  <w:rFonts w:ascii="Arial" w:hAnsi="Arial"/>
                  <w:sz w:val="18"/>
                  <w:lang w:eastAsia="ja-JP"/>
                </w:rPr>
                <w:t>Indicates</w:t>
              </w:r>
            </w:ins>
            <w:ins w:id="52" w:author="Qualcomm - Peng Cheng" w:date="2020-11-17T19:16:00Z">
              <w:r w:rsidR="00160D97" w:rsidRPr="0027487E">
                <w:rPr>
                  <w:rFonts w:ascii="Arial" w:hAnsi="Arial"/>
                  <w:sz w:val="18"/>
                  <w:lang w:eastAsia="ja-JP"/>
                </w:rPr>
                <w:t xml:space="preserve"> whether the UE supports having an E-UTRA SCG </w:t>
              </w:r>
              <w:proofErr w:type="spellStart"/>
              <w:r w:rsidR="00160D97" w:rsidRPr="0027487E">
                <w:rPr>
                  <w:rFonts w:ascii="Arial" w:hAnsi="Arial"/>
                  <w:sz w:val="18"/>
                  <w:lang w:eastAsia="ja-JP"/>
                </w:rPr>
                <w:t>SCell</w:t>
              </w:r>
              <w:proofErr w:type="spellEnd"/>
              <w:r w:rsidR="00160D97" w:rsidRPr="0027487E">
                <w:rPr>
                  <w:rFonts w:ascii="Arial" w:hAnsi="Arial"/>
                  <w:sz w:val="18"/>
                  <w:lang w:eastAsia="ja-JP"/>
                </w:rPr>
                <w:t xml:space="preserve"> configured in activated </w:t>
              </w:r>
              <w:proofErr w:type="spellStart"/>
              <w:r w:rsidR="00160D97" w:rsidRPr="0027487E">
                <w:rPr>
                  <w:rFonts w:ascii="Arial" w:hAnsi="Arial"/>
                  <w:sz w:val="18"/>
                  <w:lang w:eastAsia="ja-JP"/>
                </w:rPr>
                <w:t>SCell</w:t>
              </w:r>
              <w:proofErr w:type="spellEnd"/>
              <w:r w:rsidR="00160D97" w:rsidRPr="0027487E">
                <w:rPr>
                  <w:rFonts w:ascii="Arial" w:hAnsi="Arial"/>
                  <w:sz w:val="18"/>
                  <w:lang w:eastAsia="ja-JP"/>
                </w:rPr>
                <w:t xml:space="preserve"> state in the </w:t>
              </w:r>
              <w:proofErr w:type="spellStart"/>
              <w:r w:rsidR="00160D97" w:rsidRPr="006716E6">
                <w:rPr>
                  <w:rFonts w:ascii="Arial" w:hAnsi="Arial"/>
                  <w:i/>
                  <w:iCs/>
                  <w:sz w:val="18"/>
                  <w:lang w:eastAsia="ja-JP"/>
                </w:rPr>
                <w:t>RRCConnectionReconfiguration</w:t>
              </w:r>
              <w:proofErr w:type="spellEnd"/>
              <w:r w:rsidR="00160D97" w:rsidRPr="0027487E">
                <w:rPr>
                  <w:rFonts w:ascii="Arial" w:hAnsi="Arial"/>
                  <w:sz w:val="18"/>
                  <w:lang w:eastAsia="ja-JP"/>
                </w:rPr>
                <w:t xml:space="preserve"> message contained in the NR </w:t>
              </w:r>
              <w:proofErr w:type="spellStart"/>
              <w:r w:rsidR="00160D97" w:rsidRPr="006716E6">
                <w:rPr>
                  <w:rFonts w:ascii="Arial" w:hAnsi="Arial"/>
                  <w:i/>
                  <w:iCs/>
                  <w:sz w:val="18"/>
                  <w:lang w:eastAsia="ja-JP"/>
                </w:rPr>
                <w:t>RRCReconfiguration</w:t>
              </w:r>
              <w:proofErr w:type="spellEnd"/>
              <w:r w:rsidR="00160D97" w:rsidRPr="0027487E">
                <w:rPr>
                  <w:rFonts w:ascii="Arial" w:hAnsi="Arial"/>
                  <w:sz w:val="18"/>
                  <w:lang w:eastAsia="ja-JP"/>
                </w:rPr>
                <w:t xml:space="preserve"> message, as defined in TS 36.321 [</w:t>
              </w:r>
            </w:ins>
            <w:ins w:id="53" w:author="Qualcomm - Peng Cheng" w:date="2020-11-17T19:19:00Z">
              <w:r w:rsidR="006716E6">
                <w:rPr>
                  <w:rFonts w:ascii="Arial" w:hAnsi="Arial"/>
                  <w:sz w:val="18"/>
                  <w:lang w:eastAsia="ja-JP"/>
                </w:rPr>
                <w:t>6</w:t>
              </w:r>
            </w:ins>
            <w:ins w:id="54" w:author="Qualcomm - Peng Cheng" w:date="2020-11-17T19:16:00Z">
              <w:r w:rsidR="00160D97" w:rsidRPr="0027487E">
                <w:rPr>
                  <w:rFonts w:ascii="Arial" w:hAnsi="Arial"/>
                  <w:sz w:val="18"/>
                  <w:lang w:eastAsia="ja-JP"/>
                </w:rPr>
                <w:t>]</w:t>
              </w:r>
            </w:ins>
            <w:ins w:id="55" w:author="Qualcomm - Peng Cheng" w:date="2020-11-17T19:20:00Z">
              <w:r w:rsidR="006716E6">
                <w:rPr>
                  <w:rFonts w:ascii="Arial" w:hAnsi="Arial"/>
                  <w:sz w:val="18"/>
                  <w:lang w:eastAsia="ja-JP"/>
                </w:rPr>
                <w:t xml:space="preserve"> </w:t>
              </w:r>
            </w:ins>
            <w:ins w:id="56" w:author="Qualcomm - Peng Cheng" w:date="2020-11-17T19:16:00Z">
              <w:r w:rsidR="00160D97" w:rsidRPr="0027487E">
                <w:rPr>
                  <w:rFonts w:ascii="Arial" w:hAnsi="Arial"/>
                  <w:sz w:val="18"/>
                  <w:lang w:eastAsia="ja-JP"/>
                </w:rPr>
                <w:t>and TS 38.331 [</w:t>
              </w:r>
            </w:ins>
            <w:ins w:id="57" w:author="Qualcomm - Peng Cheng" w:date="2020-11-17T19:20:00Z">
              <w:r w:rsidR="007D26BF">
                <w:rPr>
                  <w:rFonts w:ascii="Arial" w:hAnsi="Arial"/>
                  <w:sz w:val="18"/>
                  <w:lang w:eastAsia="ja-JP"/>
                </w:rPr>
                <w:t>82</w:t>
              </w:r>
            </w:ins>
            <w:ins w:id="58" w:author="Qualcomm - Peng Cheng" w:date="2020-11-17T19:16:00Z">
              <w:r w:rsidR="00160D97" w:rsidRPr="0027487E">
                <w:rPr>
                  <w:rFonts w:ascii="Arial" w:hAnsi="Arial"/>
                  <w:sz w:val="18"/>
                  <w:lang w:eastAsia="ja-JP"/>
                </w:rPr>
                <w:t xml:space="preserve">]. </w:t>
              </w:r>
            </w:ins>
          </w:p>
          <w:p w14:paraId="66EF0ED2" w14:textId="6508094D" w:rsidR="00160D97" w:rsidRPr="00FF74C4" w:rsidRDefault="00160D97" w:rsidP="00160D97">
            <w:pPr>
              <w:keepNext/>
              <w:keepLines/>
              <w:overflowPunct w:val="0"/>
              <w:autoSpaceDE w:val="0"/>
              <w:autoSpaceDN w:val="0"/>
              <w:adjustRightInd w:val="0"/>
              <w:spacing w:after="0"/>
              <w:textAlignment w:val="baseline"/>
              <w:rPr>
                <w:ins w:id="59" w:author="Qualcomm - Peng Cheng" w:date="2020-11-17T19:16:00Z"/>
                <w:rFonts w:ascii="Arial" w:hAnsi="Arial"/>
                <w:sz w:val="18"/>
                <w:lang w:eastAsia="ja-JP"/>
              </w:rPr>
            </w:pPr>
            <w:ins w:id="60" w:author="Qualcomm - Peng Cheng" w:date="2020-11-17T19:16:00Z">
              <w:r w:rsidRPr="0027487E">
                <w:rPr>
                  <w:rFonts w:ascii="Arial" w:hAnsi="Arial"/>
                  <w:sz w:val="18"/>
                  <w:lang w:eastAsia="ja-JP"/>
                </w:rPr>
                <w:t xml:space="preserve">If the UE indicates support of </w:t>
              </w:r>
              <w:r w:rsidRPr="006716E6">
                <w:rPr>
                  <w:rFonts w:ascii="Arial" w:hAnsi="Arial"/>
                  <w:i/>
                  <w:iCs/>
                  <w:sz w:val="18"/>
                  <w:lang w:eastAsia="ja-JP"/>
                </w:rPr>
                <w:t>directSCG-SCellActivationNEDC-r16</w:t>
              </w:r>
              <w:r w:rsidRPr="0027487E">
                <w:rPr>
                  <w:rFonts w:ascii="Arial" w:hAnsi="Arial"/>
                  <w:sz w:val="18"/>
                  <w:lang w:eastAsia="ja-JP"/>
                </w:rPr>
                <w:t xml:space="preserve">, the UE shall also indicate support of </w:t>
              </w:r>
              <w:r w:rsidRPr="00B8488D">
                <w:rPr>
                  <w:rFonts w:ascii="Arial" w:hAnsi="Arial"/>
                  <w:i/>
                  <w:iCs/>
                  <w:sz w:val="18"/>
                  <w:lang w:eastAsia="ja-JP"/>
                </w:rPr>
                <w:t>ne-dc</w:t>
              </w:r>
              <w:r w:rsidRPr="0027487E">
                <w:rPr>
                  <w:rFonts w:ascii="Arial" w:hAnsi="Arial"/>
                  <w:sz w:val="18"/>
                  <w:lang w:eastAsia="ja-JP"/>
                </w:rPr>
                <w:t xml:space="preserve"> as specified in TS 38.331 [</w:t>
              </w:r>
            </w:ins>
            <w:ins w:id="61" w:author="Qualcomm - Peng Cheng" w:date="2020-11-17T19:20:00Z">
              <w:r w:rsidR="007D26BF">
                <w:rPr>
                  <w:rFonts w:ascii="Arial" w:hAnsi="Arial"/>
                  <w:sz w:val="18"/>
                  <w:lang w:eastAsia="ja-JP"/>
                </w:rPr>
                <w:t>82</w:t>
              </w:r>
            </w:ins>
            <w:ins w:id="62" w:author="Qualcomm - Peng Cheng" w:date="2020-11-17T19:16:00Z">
              <w:r w:rsidRPr="0027487E">
                <w:rPr>
                  <w:rFonts w:ascii="Arial" w:hAnsi="Arial"/>
                  <w:sz w:val="18"/>
                  <w:lang w:eastAsia="ja-JP"/>
                </w:rPr>
                <w:t>].</w:t>
              </w:r>
            </w:ins>
          </w:p>
        </w:tc>
        <w:tc>
          <w:tcPr>
            <w:tcW w:w="847" w:type="dxa"/>
            <w:tcBorders>
              <w:top w:val="single" w:sz="4" w:space="0" w:color="808080"/>
              <w:left w:val="single" w:sz="4" w:space="0" w:color="808080"/>
              <w:bottom w:val="single" w:sz="4" w:space="0" w:color="808080"/>
              <w:right w:val="single" w:sz="4" w:space="0" w:color="808080"/>
            </w:tcBorders>
          </w:tcPr>
          <w:p w14:paraId="7C188605" w14:textId="5DAB2366" w:rsidR="00160D97" w:rsidRPr="008B73A7" w:rsidRDefault="00160D97" w:rsidP="00160D97">
            <w:pPr>
              <w:keepNext/>
              <w:keepLines/>
              <w:overflowPunct w:val="0"/>
              <w:autoSpaceDE w:val="0"/>
              <w:autoSpaceDN w:val="0"/>
              <w:adjustRightInd w:val="0"/>
              <w:spacing w:after="0"/>
              <w:jc w:val="center"/>
              <w:textAlignment w:val="baseline"/>
              <w:rPr>
                <w:ins w:id="63" w:author="Qualcomm - Peng Cheng" w:date="2020-11-17T19:16:00Z"/>
                <w:rFonts w:ascii="Arial" w:hAnsi="Arial"/>
                <w:bCs/>
                <w:noProof/>
                <w:sz w:val="18"/>
                <w:lang w:eastAsia="ja-JP"/>
              </w:rPr>
            </w:pPr>
            <w:ins w:id="64" w:author="Qualcomm - Peng Cheng" w:date="2020-11-17T19:16:00Z">
              <w:r w:rsidRPr="008B73A7">
                <w:rPr>
                  <w:rFonts w:ascii="Arial" w:hAnsi="Arial"/>
                  <w:bCs/>
                  <w:noProof/>
                  <w:sz w:val="18"/>
                  <w:lang w:eastAsia="ja-JP"/>
                </w:rPr>
                <w:t>-</w:t>
              </w:r>
            </w:ins>
          </w:p>
        </w:tc>
      </w:tr>
      <w:tr w:rsidR="008B73A7" w:rsidRPr="008B73A7" w14:paraId="13FF882A"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39108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discInterFreqTx</w:t>
            </w:r>
            <w:proofErr w:type="spellEnd"/>
          </w:p>
          <w:p w14:paraId="043D083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en-GB"/>
              </w:rPr>
              <w:t xml:space="preserve">Indicates whether the UE support sidelink discovery announcements either a) on the primary frequency only or b) on other frequencies also, regardless of the UE configuration (e.g. CA, DC). The UE may set </w:t>
            </w:r>
            <w:proofErr w:type="spellStart"/>
            <w:r w:rsidRPr="008B73A7">
              <w:rPr>
                <w:rFonts w:ascii="Arial" w:hAnsi="Arial"/>
                <w:sz w:val="18"/>
                <w:lang w:eastAsia="en-GB"/>
              </w:rPr>
              <w:t>discInterFreqTx</w:t>
            </w:r>
            <w:proofErr w:type="spellEnd"/>
            <w:r w:rsidRPr="008B73A7">
              <w:rPr>
                <w:rFonts w:ascii="Arial" w:hAnsi="Arial"/>
                <w:sz w:val="18"/>
                <w:lang w:eastAsia="en-GB"/>
              </w:rPr>
              <w:t xml:space="preserve">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3471FCE4"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49BD4AFD" w14:textId="77777777" w:rsidTr="00D36DF6">
        <w:trPr>
          <w:cantSplit/>
        </w:trPr>
        <w:tc>
          <w:tcPr>
            <w:tcW w:w="7793" w:type="dxa"/>
            <w:gridSpan w:val="2"/>
          </w:tcPr>
          <w:p w14:paraId="4D178079"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discoverySignalsInDeactSCell</w:t>
            </w:r>
            <w:proofErr w:type="spellEnd"/>
          </w:p>
          <w:p w14:paraId="19A86F8C" w14:textId="77777777" w:rsidR="008B73A7" w:rsidRPr="008B73A7" w:rsidRDefault="008B73A7" w:rsidP="008B73A7">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8B73A7">
              <w:rPr>
                <w:rFonts w:ascii="Arial" w:hAnsi="Arial"/>
                <w:sz w:val="18"/>
                <w:lang w:eastAsia="ja-JP"/>
              </w:rPr>
              <w:t xml:space="preserve">Indicates whether the UE supports the behaviour on DL signals and physical channels when </w:t>
            </w:r>
            <w:proofErr w:type="spellStart"/>
            <w:r w:rsidRPr="008B73A7">
              <w:rPr>
                <w:rFonts w:ascii="Arial" w:hAnsi="Arial"/>
                <w:sz w:val="18"/>
                <w:lang w:eastAsia="ja-JP"/>
              </w:rPr>
              <w:t>SCell</w:t>
            </w:r>
            <w:proofErr w:type="spellEnd"/>
            <w:r w:rsidRPr="008B73A7">
              <w:rPr>
                <w:rFonts w:ascii="Arial" w:hAnsi="Arial"/>
                <w:sz w:val="18"/>
                <w:lang w:eastAsia="ja-JP"/>
              </w:rPr>
              <w:t xml:space="preserve"> is deactivated and discovery signals measurement is configured as specified in TS 36.211 [21]</w:t>
            </w:r>
            <w:r w:rsidRPr="008B73A7">
              <w:rPr>
                <w:rFonts w:ascii="Arial" w:hAnsi="Arial"/>
                <w:sz w:val="18"/>
                <w:lang w:eastAsia="zh-CN"/>
              </w:rPr>
              <w:t xml:space="preserve">, clause 6.11A. </w:t>
            </w:r>
            <w:r w:rsidRPr="008B73A7">
              <w:rPr>
                <w:rFonts w:ascii="Arial" w:hAnsi="Arial"/>
                <w:sz w:val="18"/>
                <w:lang w:eastAsia="ja-JP"/>
              </w:rPr>
              <w:t>Thi</w:t>
            </w:r>
            <w:r w:rsidRPr="008B73A7">
              <w:rPr>
                <w:rFonts w:ascii="Arial" w:hAnsi="Arial"/>
                <w:iCs/>
                <w:noProof/>
                <w:sz w:val="18"/>
                <w:lang w:eastAsia="ja-JP"/>
              </w:rPr>
              <w:t xml:space="preserve">s field is included only if UE supports carrier aggregation and includes </w:t>
            </w:r>
            <w:r w:rsidRPr="008B73A7">
              <w:rPr>
                <w:rFonts w:ascii="Arial" w:hAnsi="Arial"/>
                <w:i/>
                <w:iCs/>
                <w:noProof/>
                <w:sz w:val="18"/>
                <w:lang w:eastAsia="ja-JP"/>
              </w:rPr>
              <w:t>crs-DiscoverySignalsMeas</w:t>
            </w:r>
            <w:r w:rsidRPr="008B73A7">
              <w:rPr>
                <w:rFonts w:ascii="Arial" w:hAnsi="Arial"/>
                <w:iCs/>
                <w:noProof/>
                <w:sz w:val="18"/>
                <w:lang w:eastAsia="ja-JP"/>
              </w:rPr>
              <w:t>.</w:t>
            </w:r>
          </w:p>
        </w:tc>
        <w:tc>
          <w:tcPr>
            <w:tcW w:w="862" w:type="dxa"/>
            <w:gridSpan w:val="2"/>
          </w:tcPr>
          <w:p w14:paraId="6DCC17E3"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zh-CN"/>
              </w:rPr>
              <w:t>FFS</w:t>
            </w:r>
          </w:p>
        </w:tc>
      </w:tr>
      <w:tr w:rsidR="008B73A7" w:rsidRPr="008B73A7" w14:paraId="36371468" w14:textId="77777777" w:rsidTr="00D36DF6">
        <w:trPr>
          <w:cantSplit/>
        </w:trPr>
        <w:tc>
          <w:tcPr>
            <w:tcW w:w="7793" w:type="dxa"/>
            <w:gridSpan w:val="2"/>
          </w:tcPr>
          <w:p w14:paraId="7DF2988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discPeriodicSLSS</w:t>
            </w:r>
            <w:proofErr w:type="spellEnd"/>
          </w:p>
          <w:p w14:paraId="5ED39F2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778EA404"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zh-CN"/>
              </w:rPr>
              <w:t>-</w:t>
            </w:r>
          </w:p>
        </w:tc>
      </w:tr>
      <w:tr w:rsidR="008B73A7" w:rsidRPr="008B73A7" w14:paraId="2CA209A7" w14:textId="77777777" w:rsidTr="00D36DF6">
        <w:trPr>
          <w:cantSplit/>
        </w:trPr>
        <w:tc>
          <w:tcPr>
            <w:tcW w:w="7793" w:type="dxa"/>
            <w:gridSpan w:val="2"/>
          </w:tcPr>
          <w:p w14:paraId="7A16A36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discScheduledResourceAlloc</w:t>
            </w:r>
            <w:proofErr w:type="spellEnd"/>
          </w:p>
          <w:p w14:paraId="5188C85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en-GB"/>
              </w:rPr>
              <w:t>Indicates whether the UE supports transmission of discovery announcements based on network scheduled resource allocation.</w:t>
            </w:r>
          </w:p>
        </w:tc>
        <w:tc>
          <w:tcPr>
            <w:tcW w:w="862" w:type="dxa"/>
            <w:gridSpan w:val="2"/>
          </w:tcPr>
          <w:p w14:paraId="077B9F7C"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en-GB"/>
              </w:rPr>
              <w:t>-</w:t>
            </w:r>
          </w:p>
        </w:tc>
      </w:tr>
      <w:tr w:rsidR="008B73A7" w:rsidRPr="008B73A7" w14:paraId="614D98F2" w14:textId="77777777" w:rsidTr="00D36DF6">
        <w:trPr>
          <w:cantSplit/>
        </w:trPr>
        <w:tc>
          <w:tcPr>
            <w:tcW w:w="7793" w:type="dxa"/>
            <w:gridSpan w:val="2"/>
          </w:tcPr>
          <w:p w14:paraId="5F59089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b/>
                <w:i/>
                <w:sz w:val="18"/>
                <w:lang w:eastAsia="en-GB"/>
              </w:rPr>
              <w:lastRenderedPageBreak/>
              <w:t>disc-UE-</w:t>
            </w:r>
            <w:proofErr w:type="spellStart"/>
            <w:r w:rsidRPr="008B73A7">
              <w:rPr>
                <w:rFonts w:ascii="Arial" w:hAnsi="Arial"/>
                <w:b/>
                <w:i/>
                <w:sz w:val="18"/>
                <w:lang w:eastAsia="en-GB"/>
              </w:rPr>
              <w:t>SelectedResourceAlloc</w:t>
            </w:r>
            <w:proofErr w:type="spellEnd"/>
          </w:p>
          <w:p w14:paraId="75AB2FD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en-GB"/>
              </w:rPr>
              <w:t>Indicates whether the UE supports transmission of discovery announcements based on UE autonomous resource selection.</w:t>
            </w:r>
          </w:p>
        </w:tc>
        <w:tc>
          <w:tcPr>
            <w:tcW w:w="862" w:type="dxa"/>
            <w:gridSpan w:val="2"/>
          </w:tcPr>
          <w:p w14:paraId="43565026"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en-GB"/>
              </w:rPr>
              <w:t>-</w:t>
            </w:r>
          </w:p>
        </w:tc>
      </w:tr>
      <w:tr w:rsidR="008B73A7" w:rsidRPr="008B73A7" w14:paraId="1AD459FF" w14:textId="77777777" w:rsidTr="00D36DF6">
        <w:trPr>
          <w:cantSplit/>
        </w:trPr>
        <w:tc>
          <w:tcPr>
            <w:tcW w:w="7793" w:type="dxa"/>
            <w:gridSpan w:val="2"/>
          </w:tcPr>
          <w:p w14:paraId="78F15F4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b/>
                <w:i/>
                <w:sz w:val="18"/>
                <w:lang w:eastAsia="en-GB"/>
              </w:rPr>
              <w:t>disc</w:t>
            </w:r>
            <w:r w:rsidRPr="008B73A7">
              <w:rPr>
                <w:rFonts w:ascii="Arial" w:hAnsi="Arial"/>
                <w:sz w:val="18"/>
                <w:lang w:eastAsia="en-GB"/>
              </w:rPr>
              <w:t>-</w:t>
            </w:r>
            <w:r w:rsidRPr="008B73A7">
              <w:rPr>
                <w:rFonts w:ascii="Arial" w:hAnsi="Arial"/>
                <w:b/>
                <w:i/>
                <w:sz w:val="18"/>
                <w:lang w:eastAsia="en-GB"/>
              </w:rPr>
              <w:t>SLSS</w:t>
            </w:r>
          </w:p>
          <w:p w14:paraId="5EE0AE5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en-GB"/>
              </w:rPr>
              <w:t>Indicates whether the UE supports Sidelink Synchronization Signal (SLSS) transmission and reception for sidelink discovery.</w:t>
            </w:r>
          </w:p>
        </w:tc>
        <w:tc>
          <w:tcPr>
            <w:tcW w:w="862" w:type="dxa"/>
            <w:gridSpan w:val="2"/>
          </w:tcPr>
          <w:p w14:paraId="6C8DE699"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en-GB"/>
              </w:rPr>
              <w:t>-</w:t>
            </w:r>
          </w:p>
        </w:tc>
      </w:tr>
      <w:tr w:rsidR="008B73A7" w:rsidRPr="008B73A7" w14:paraId="0DDFD162" w14:textId="77777777" w:rsidTr="00D36DF6">
        <w:trPr>
          <w:cantSplit/>
        </w:trPr>
        <w:tc>
          <w:tcPr>
            <w:tcW w:w="7793" w:type="dxa"/>
            <w:gridSpan w:val="2"/>
          </w:tcPr>
          <w:p w14:paraId="5F8D3A0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discSupportedBands</w:t>
            </w:r>
            <w:proofErr w:type="spellEnd"/>
          </w:p>
          <w:p w14:paraId="47F7960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en-GB"/>
              </w:rPr>
              <w:t xml:space="preserve">Indicates the bands on which the UE supports sidelink discovery. One entry corresponding to each supported E-UTRA band, listed in the same order as in </w:t>
            </w:r>
            <w:proofErr w:type="spellStart"/>
            <w:r w:rsidRPr="008B73A7">
              <w:rPr>
                <w:rFonts w:ascii="Arial" w:hAnsi="Arial"/>
                <w:i/>
                <w:sz w:val="18"/>
                <w:lang w:eastAsia="en-GB"/>
              </w:rPr>
              <w:t>supportedBandListEUTRA</w:t>
            </w:r>
            <w:proofErr w:type="spellEnd"/>
            <w:r w:rsidRPr="008B73A7">
              <w:rPr>
                <w:rFonts w:ascii="Arial" w:hAnsi="Arial"/>
                <w:sz w:val="18"/>
                <w:lang w:eastAsia="en-GB"/>
              </w:rPr>
              <w:t>.</w:t>
            </w:r>
          </w:p>
        </w:tc>
        <w:tc>
          <w:tcPr>
            <w:tcW w:w="862" w:type="dxa"/>
            <w:gridSpan w:val="2"/>
          </w:tcPr>
          <w:p w14:paraId="00426315"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en-GB"/>
              </w:rPr>
              <w:t>-</w:t>
            </w:r>
          </w:p>
        </w:tc>
      </w:tr>
      <w:tr w:rsidR="008B73A7" w:rsidRPr="008B73A7" w14:paraId="2394E785" w14:textId="77777777" w:rsidTr="00D36DF6">
        <w:trPr>
          <w:cantSplit/>
        </w:trPr>
        <w:tc>
          <w:tcPr>
            <w:tcW w:w="7793" w:type="dxa"/>
            <w:gridSpan w:val="2"/>
          </w:tcPr>
          <w:p w14:paraId="5E704B4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discSupportedProc</w:t>
            </w:r>
            <w:proofErr w:type="spellEnd"/>
          </w:p>
          <w:p w14:paraId="1504F79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en-GB"/>
              </w:rPr>
              <w:t>Indicates the number of processes supported by the UE for sidelink discovery.</w:t>
            </w:r>
          </w:p>
        </w:tc>
        <w:tc>
          <w:tcPr>
            <w:tcW w:w="862" w:type="dxa"/>
            <w:gridSpan w:val="2"/>
          </w:tcPr>
          <w:p w14:paraId="7A9AE6CB"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en-GB"/>
              </w:rPr>
              <w:t>-</w:t>
            </w:r>
          </w:p>
        </w:tc>
      </w:tr>
      <w:tr w:rsidR="008B73A7" w:rsidRPr="008B73A7" w14:paraId="42227E84" w14:textId="77777777" w:rsidTr="00D36DF6">
        <w:trPr>
          <w:cantSplit/>
        </w:trPr>
        <w:tc>
          <w:tcPr>
            <w:tcW w:w="7793" w:type="dxa"/>
            <w:gridSpan w:val="2"/>
          </w:tcPr>
          <w:p w14:paraId="228290D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discSysInfoReporting</w:t>
            </w:r>
            <w:proofErr w:type="spellEnd"/>
          </w:p>
          <w:p w14:paraId="05FB5270"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r w:rsidRPr="008B73A7">
              <w:rPr>
                <w:rFonts w:ascii="Arial" w:hAnsi="Arial"/>
                <w:sz w:val="18"/>
                <w:lang w:eastAsia="ja-JP"/>
              </w:rPr>
              <w:t>Indicates whether the UE supports reporting of system information for inter-frequency/PLMN sidelink discovery.</w:t>
            </w:r>
          </w:p>
        </w:tc>
        <w:tc>
          <w:tcPr>
            <w:tcW w:w="862" w:type="dxa"/>
            <w:gridSpan w:val="2"/>
          </w:tcPr>
          <w:p w14:paraId="15964D5C"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ja-JP"/>
              </w:rPr>
            </w:pPr>
            <w:r w:rsidRPr="008B73A7">
              <w:rPr>
                <w:rFonts w:ascii="Arial" w:hAnsi="Arial"/>
                <w:bCs/>
                <w:noProof/>
                <w:sz w:val="18"/>
                <w:lang w:eastAsia="ja-JP"/>
              </w:rPr>
              <w:t>-</w:t>
            </w:r>
          </w:p>
        </w:tc>
      </w:tr>
      <w:tr w:rsidR="008B73A7" w:rsidRPr="008B73A7" w14:paraId="35E6D8E8"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5C5B5B" w14:textId="77777777" w:rsidR="008B73A7" w:rsidRPr="008B73A7" w:rsidRDefault="008B73A7" w:rsidP="008B73A7">
            <w:pPr>
              <w:keepNext/>
              <w:keepLines/>
              <w:overflowPunct w:val="0"/>
              <w:autoSpaceDE w:val="0"/>
              <w:autoSpaceDN w:val="0"/>
              <w:adjustRightInd w:val="0"/>
              <w:spacing w:after="0"/>
              <w:textAlignment w:val="baseline"/>
              <w:rPr>
                <w:rFonts w:ascii="Arial" w:eastAsia="SimSun" w:hAnsi="Arial"/>
                <w:b/>
                <w:i/>
                <w:sz w:val="18"/>
                <w:lang w:eastAsia="zh-CN"/>
              </w:rPr>
            </w:pPr>
            <w:r w:rsidRPr="008B73A7">
              <w:rPr>
                <w:rFonts w:ascii="Arial" w:hAnsi="Arial"/>
                <w:b/>
                <w:i/>
                <w:sz w:val="18"/>
                <w:lang w:eastAsia="zh-CN"/>
              </w:rPr>
              <w:t>dl-256QAM</w:t>
            </w:r>
          </w:p>
          <w:p w14:paraId="32297DE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eastAsia="SimSun" w:hAnsi="Arial"/>
                <w:sz w:val="18"/>
                <w:lang w:eastAsia="en-GB"/>
              </w:rPr>
              <w:t>Indicates</w:t>
            </w:r>
            <w:r w:rsidRPr="008B73A7">
              <w:rPr>
                <w:rFonts w:ascii="Arial" w:hAnsi="Arial"/>
                <w:sz w:val="18"/>
                <w:lang w:eastAsia="en-GB"/>
              </w:rPr>
              <w:t xml:space="preserve"> whether the UE supports 256QAM in DL</w:t>
            </w:r>
            <w:r w:rsidRPr="008B73A7">
              <w:rPr>
                <w:rFonts w:ascii="Arial" w:eastAsia="SimSun" w:hAnsi="Arial"/>
                <w:sz w:val="18"/>
                <w:lang w:eastAsia="zh-CN"/>
              </w:rPr>
              <w:t xml:space="preserve"> on the </w:t>
            </w:r>
            <w:r w:rsidRPr="008B73A7">
              <w:rPr>
                <w:rFonts w:ascii="Arial" w:hAnsi="Arial"/>
                <w:sz w:val="18"/>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7CCF4068"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6880950B"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1C115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b/>
                <w:i/>
                <w:sz w:val="18"/>
                <w:lang w:eastAsia="zh-CN"/>
              </w:rPr>
              <w:t>dl-1024QAM</w:t>
            </w:r>
          </w:p>
          <w:p w14:paraId="73D17D3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 xml:space="preserve">Indicates whether the UE supports 1024QAM in DL on the band or on the band within the band combination. When </w:t>
            </w:r>
            <w:r w:rsidRPr="008B73A7">
              <w:rPr>
                <w:rFonts w:ascii="Arial" w:hAnsi="Arial"/>
                <w:i/>
                <w:sz w:val="18"/>
                <w:lang w:eastAsia="ja-JP"/>
              </w:rPr>
              <w:t>dl-1024QAM-ScalingFactor</w:t>
            </w:r>
            <w:r w:rsidRPr="008B73A7">
              <w:rPr>
                <w:rFonts w:ascii="Arial" w:hAnsi="Arial"/>
                <w:sz w:val="18"/>
                <w:lang w:eastAsia="zh-CN"/>
              </w:rPr>
              <w:t xml:space="preserve"> and </w:t>
            </w:r>
            <w:r w:rsidRPr="008B73A7">
              <w:rPr>
                <w:rFonts w:ascii="Arial" w:hAnsi="Arial"/>
                <w:i/>
                <w:sz w:val="18"/>
                <w:lang w:eastAsia="ja-JP"/>
              </w:rPr>
              <w:t>dl-1024QAM-TotalWeightedLayers</w:t>
            </w:r>
            <w:r w:rsidRPr="008B73A7">
              <w:rPr>
                <w:rFonts w:ascii="Arial"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46BD555C"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6513B10D" w14:textId="77777777" w:rsidTr="00D36DF6">
        <w:tc>
          <w:tcPr>
            <w:tcW w:w="7793" w:type="dxa"/>
            <w:gridSpan w:val="2"/>
            <w:tcBorders>
              <w:top w:val="single" w:sz="4" w:space="0" w:color="808080"/>
              <w:left w:val="single" w:sz="4" w:space="0" w:color="808080"/>
              <w:bottom w:val="single" w:sz="4" w:space="0" w:color="808080"/>
              <w:right w:val="single" w:sz="4" w:space="0" w:color="808080"/>
            </w:tcBorders>
          </w:tcPr>
          <w:p w14:paraId="27E2B30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r w:rsidRPr="008B73A7">
              <w:rPr>
                <w:rFonts w:ascii="Arial" w:hAnsi="Arial"/>
                <w:b/>
                <w:i/>
                <w:sz w:val="18"/>
                <w:lang w:eastAsia="ja-JP"/>
              </w:rPr>
              <w:t>dl-1024QAM-ScalingFactor</w:t>
            </w:r>
          </w:p>
          <w:p w14:paraId="3EFB83F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sz w:val="18"/>
                <w:lang w:eastAsia="zh-CN"/>
              </w:rPr>
            </w:pPr>
            <w:r w:rsidRPr="008B73A7">
              <w:rPr>
                <w:rFonts w:ascii="Arial" w:hAnsi="Arial"/>
                <w:bCs/>
                <w:noProof/>
                <w:sz w:val="18"/>
                <w:lang w:eastAsia="zh-CN"/>
              </w:rPr>
              <w:t xml:space="preserve">Indicates scaling factor for processing a CC configured with 1024QAM with respect to a CC not configured with 1024QAM </w:t>
            </w:r>
            <w:r w:rsidRPr="008B73A7">
              <w:rPr>
                <w:rFonts w:ascii="Arial" w:hAnsi="Arial" w:cs="Arial"/>
                <w:bCs/>
                <w:noProof/>
                <w:sz w:val="18"/>
                <w:szCs w:val="18"/>
                <w:lang w:eastAsia="zh-CN"/>
              </w:rPr>
              <w:t xml:space="preserve">as described in </w:t>
            </w:r>
            <w:r w:rsidRPr="008B73A7">
              <w:rPr>
                <w:rFonts w:ascii="Arial" w:hAnsi="Arial"/>
                <w:sz w:val="18"/>
                <w:lang w:eastAsia="zh-CN"/>
              </w:rPr>
              <w:t>4.3.5.31 in TS 36.306 [5]</w:t>
            </w:r>
            <w:r w:rsidRPr="008B73A7">
              <w:rPr>
                <w:rFonts w:ascii="Arial" w:hAnsi="Arial" w:cs="Arial"/>
                <w:bCs/>
                <w:noProof/>
                <w:sz w:val="18"/>
                <w:szCs w:val="18"/>
                <w:lang w:eastAsia="zh-CN"/>
              </w:rPr>
              <w:t>.</w:t>
            </w:r>
            <w:r w:rsidRPr="008B73A7">
              <w:rPr>
                <w:rFonts w:ascii="Arial" w:hAnsi="Arial"/>
                <w:bCs/>
                <w:noProof/>
                <w:sz w:val="18"/>
                <w:lang w:eastAsia="zh-CN"/>
              </w:rPr>
              <w:t xml:space="preserve"> Value </w:t>
            </w:r>
            <w:r w:rsidRPr="008B73A7">
              <w:rPr>
                <w:rFonts w:ascii="Arial" w:hAnsi="Arial"/>
                <w:bCs/>
                <w:i/>
                <w:noProof/>
                <w:sz w:val="18"/>
                <w:lang w:eastAsia="zh-CN"/>
              </w:rPr>
              <w:t>v1</w:t>
            </w:r>
            <w:r w:rsidRPr="008B73A7">
              <w:rPr>
                <w:rFonts w:ascii="Arial" w:hAnsi="Arial"/>
                <w:bCs/>
                <w:noProof/>
                <w:sz w:val="18"/>
                <w:lang w:eastAsia="zh-CN"/>
              </w:rPr>
              <w:t xml:space="preserve"> indicates 1, value </w:t>
            </w:r>
            <w:r w:rsidRPr="008B73A7">
              <w:rPr>
                <w:rFonts w:ascii="Arial" w:hAnsi="Arial"/>
                <w:bCs/>
                <w:i/>
                <w:noProof/>
                <w:sz w:val="18"/>
                <w:lang w:eastAsia="zh-CN"/>
              </w:rPr>
              <w:t>v1dot2</w:t>
            </w:r>
            <w:r w:rsidRPr="008B73A7">
              <w:rPr>
                <w:rFonts w:ascii="Arial" w:hAnsi="Arial"/>
                <w:bCs/>
                <w:noProof/>
                <w:sz w:val="18"/>
                <w:lang w:eastAsia="zh-CN"/>
              </w:rPr>
              <w:t xml:space="preserve"> indicates 1.2 and value </w:t>
            </w:r>
            <w:r w:rsidRPr="008B73A7">
              <w:rPr>
                <w:rFonts w:ascii="Arial" w:hAnsi="Arial"/>
                <w:bCs/>
                <w:i/>
                <w:noProof/>
                <w:sz w:val="18"/>
                <w:lang w:eastAsia="zh-CN"/>
              </w:rPr>
              <w:t>v1dot25</w:t>
            </w:r>
            <w:r w:rsidRPr="008B73A7">
              <w:rPr>
                <w:rFonts w:ascii="Arial" w:hAnsi="Arial"/>
                <w:bCs/>
                <w:noProof/>
                <w:sz w:val="18"/>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52035654"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000A8D47" w14:textId="77777777" w:rsidTr="00D36DF6">
        <w:tc>
          <w:tcPr>
            <w:tcW w:w="7793" w:type="dxa"/>
            <w:gridSpan w:val="2"/>
            <w:tcBorders>
              <w:top w:val="single" w:sz="4" w:space="0" w:color="808080"/>
              <w:left w:val="single" w:sz="4" w:space="0" w:color="808080"/>
              <w:bottom w:val="single" w:sz="4" w:space="0" w:color="808080"/>
              <w:right w:val="single" w:sz="4" w:space="0" w:color="808080"/>
            </w:tcBorders>
          </w:tcPr>
          <w:p w14:paraId="3F7C261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b/>
                <w:i/>
                <w:sz w:val="18"/>
                <w:lang w:eastAsia="zh-CN"/>
              </w:rPr>
              <w:t>dl-1024QAM-TotalWeightedLayers</w:t>
            </w:r>
          </w:p>
          <w:p w14:paraId="18CD856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cs="Arial"/>
                <w:bCs/>
                <w:noProof/>
                <w:sz w:val="18"/>
                <w:szCs w:val="18"/>
                <w:lang w:eastAsia="zh-CN"/>
              </w:rPr>
              <w:t xml:space="preserve">Indicates total number of weighted layers the UE can process for 1024QAM as described in </w:t>
            </w:r>
            <w:r w:rsidRPr="008B73A7">
              <w:rPr>
                <w:rFonts w:ascii="Arial" w:hAnsi="Arial"/>
                <w:sz w:val="18"/>
                <w:lang w:eastAsia="zh-CN"/>
              </w:rPr>
              <w:t>4.3.5.31 in TS 36.306 [5]</w:t>
            </w:r>
            <w:r w:rsidRPr="008B73A7">
              <w:rPr>
                <w:rFonts w:ascii="Arial" w:hAnsi="Arial" w:cs="Arial"/>
                <w:bCs/>
                <w:noProof/>
                <w:sz w:val="18"/>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F8302AE"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2C46ACFE"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DA9BE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b/>
                <w:i/>
                <w:sz w:val="18"/>
                <w:lang w:eastAsia="zh-CN"/>
              </w:rPr>
              <w:t>dl-1024QAM-Slot</w:t>
            </w:r>
          </w:p>
          <w:p w14:paraId="709B04B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60FEEBE"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615640DB"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67481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b/>
                <w:i/>
                <w:sz w:val="18"/>
                <w:lang w:eastAsia="zh-CN"/>
              </w:rPr>
              <w:t>dl-1024QAM-SubslotTA-1</w:t>
            </w:r>
          </w:p>
          <w:p w14:paraId="4B448C1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 xml:space="preserve">Indicates whether the UE supports 1024QAM in DL on the band for </w:t>
            </w:r>
            <w:proofErr w:type="spellStart"/>
            <w:r w:rsidRPr="008B73A7">
              <w:rPr>
                <w:rFonts w:ascii="Arial" w:hAnsi="Arial"/>
                <w:sz w:val="18"/>
                <w:lang w:eastAsia="zh-CN"/>
              </w:rPr>
              <w:t>subslot</w:t>
            </w:r>
            <w:proofErr w:type="spellEnd"/>
            <w:r w:rsidRPr="008B73A7">
              <w:rPr>
                <w:rFonts w:ascii="Arial" w:hAnsi="Arial"/>
                <w:sz w:val="18"/>
                <w:lang w:eastAsia="zh-CN"/>
              </w:rPr>
              <w:t xml:space="preserve">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1FBE447D"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30E0A29F"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02FC6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b/>
                <w:i/>
                <w:sz w:val="18"/>
                <w:lang w:eastAsia="zh-CN"/>
              </w:rPr>
              <w:t>dl-1024QAM-SubslotTA-2</w:t>
            </w:r>
          </w:p>
          <w:p w14:paraId="1E99FC5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 xml:space="preserve">Indicates whether the UE supports 1024QAM in DL on the band for </w:t>
            </w:r>
            <w:proofErr w:type="spellStart"/>
            <w:r w:rsidRPr="008B73A7">
              <w:rPr>
                <w:rFonts w:ascii="Arial" w:hAnsi="Arial"/>
                <w:sz w:val="18"/>
                <w:lang w:eastAsia="zh-CN"/>
              </w:rPr>
              <w:t>subslot</w:t>
            </w:r>
            <w:proofErr w:type="spellEnd"/>
            <w:r w:rsidRPr="008B73A7">
              <w:rPr>
                <w:rFonts w:ascii="Arial" w:hAnsi="Arial"/>
                <w:sz w:val="18"/>
                <w:lang w:eastAsia="zh-CN"/>
              </w:rPr>
              <w:t xml:space="preserve"> TTI operation with TA set 2, </w:t>
            </w:r>
            <w:proofErr w:type="spellStart"/>
            <w:r w:rsidRPr="008B73A7">
              <w:rPr>
                <w:rFonts w:ascii="Arial" w:hAnsi="Arial"/>
                <w:sz w:val="18"/>
                <w:lang w:eastAsia="zh-CN"/>
              </w:rPr>
              <w:t>dmrsBasedSPDCCH-nonMBSFN</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14739325"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01B84C52"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CB7FB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b/>
                <w:i/>
                <w:sz w:val="18"/>
                <w:lang w:eastAsia="zh-CN"/>
              </w:rPr>
              <w:t>dl-</w:t>
            </w:r>
            <w:proofErr w:type="spellStart"/>
            <w:r w:rsidRPr="008B73A7">
              <w:rPr>
                <w:rFonts w:ascii="Arial" w:hAnsi="Arial"/>
                <w:b/>
                <w:i/>
                <w:sz w:val="18"/>
                <w:lang w:eastAsia="zh-CN"/>
              </w:rPr>
              <w:t>DedicatedMessageSegmentation</w:t>
            </w:r>
            <w:proofErr w:type="spellEnd"/>
          </w:p>
          <w:p w14:paraId="7DF01E3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7FC34844"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31CBAE9D"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54A3C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ja-JP"/>
              </w:rPr>
              <w:lastRenderedPageBreak/>
              <w:t>dmrs</w:t>
            </w:r>
            <w:proofErr w:type="spellEnd"/>
            <w:r w:rsidRPr="008B73A7">
              <w:rPr>
                <w:rFonts w:ascii="Arial" w:hAnsi="Arial"/>
                <w:b/>
                <w:i/>
                <w:sz w:val="18"/>
                <w:lang w:eastAsia="ja-JP"/>
              </w:rPr>
              <w:t>-</w:t>
            </w:r>
            <w:proofErr w:type="spellStart"/>
            <w:r w:rsidRPr="008B73A7">
              <w:rPr>
                <w:rFonts w:ascii="Arial" w:hAnsi="Arial"/>
                <w:b/>
                <w:i/>
                <w:sz w:val="18"/>
                <w:lang w:eastAsia="ja-JP"/>
              </w:rPr>
              <w:t>BasedSPDCCH</w:t>
            </w:r>
            <w:proofErr w:type="spellEnd"/>
            <w:r w:rsidRPr="008B73A7">
              <w:rPr>
                <w:rFonts w:ascii="Arial" w:hAnsi="Arial"/>
                <w:b/>
                <w:i/>
                <w:sz w:val="18"/>
                <w:lang w:eastAsia="ja-JP"/>
              </w:rPr>
              <w:t>-MBSFN</w:t>
            </w:r>
          </w:p>
          <w:p w14:paraId="481B054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bookmarkStart w:id="65" w:name="_Hlk523747801"/>
            <w:r w:rsidRPr="008B73A7">
              <w:rPr>
                <w:rFonts w:ascii="Arial" w:hAnsi="Arial"/>
                <w:sz w:val="18"/>
                <w:lang w:eastAsia="en-GB"/>
              </w:rPr>
              <w:t xml:space="preserve">Indicates whether the UE supports </w:t>
            </w:r>
            <w:proofErr w:type="spellStart"/>
            <w:r w:rsidRPr="008B73A7">
              <w:rPr>
                <w:rFonts w:ascii="Arial" w:hAnsi="Arial"/>
                <w:sz w:val="18"/>
                <w:lang w:eastAsia="en-GB"/>
              </w:rPr>
              <w:t>sDCI</w:t>
            </w:r>
            <w:proofErr w:type="spellEnd"/>
            <w:r w:rsidRPr="008B73A7">
              <w:rPr>
                <w:rFonts w:ascii="Arial" w:hAnsi="Arial"/>
                <w:sz w:val="18"/>
                <w:lang w:eastAsia="en-GB"/>
              </w:rPr>
              <w:t xml:space="preserve"> monitoring in DMRS based SPDCCH for MBSFN subframe</w:t>
            </w:r>
            <w:bookmarkEnd w:id="65"/>
            <w:r w:rsidRPr="008B73A7">
              <w:rPr>
                <w:rFonts w:ascii="Arial" w:hAnsi="Arial"/>
                <w:sz w:val="18"/>
                <w:lang w:eastAsia="en-GB"/>
              </w:rPr>
              <w:t xml:space="preserve">. If UE supports this, it also provides the corresponding DMRS based SPDCCH capability in </w:t>
            </w:r>
            <w:r w:rsidRPr="008B73A7">
              <w:rPr>
                <w:rFonts w:ascii="Arial" w:hAnsi="Arial"/>
                <w:i/>
                <w:iCs/>
                <w:sz w:val="18"/>
                <w:lang w:eastAsia="en-GB"/>
              </w:rPr>
              <w:t>min-Proc-</w:t>
            </w:r>
            <w:proofErr w:type="spellStart"/>
            <w:r w:rsidRPr="008B73A7">
              <w:rPr>
                <w:rFonts w:ascii="Arial" w:hAnsi="Arial"/>
                <w:i/>
                <w:iCs/>
                <w:sz w:val="18"/>
                <w:lang w:eastAsia="en-GB"/>
              </w:rPr>
              <w:t>TimelineSubslot</w:t>
            </w:r>
            <w:proofErr w:type="spellEnd"/>
            <w:r w:rsidRPr="008B73A7">
              <w:rPr>
                <w:rFonts w:ascii="Arial" w:hAnsi="Arial"/>
                <w:i/>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A616F6"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2F64695E"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F68F4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ja-JP"/>
              </w:rPr>
              <w:t>dmrs-BasedSPDCCH-nonMBSFN</w:t>
            </w:r>
            <w:proofErr w:type="spellEnd"/>
          </w:p>
          <w:p w14:paraId="26E48E1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r w:rsidRPr="008B73A7">
              <w:rPr>
                <w:rFonts w:ascii="Arial" w:hAnsi="Arial"/>
                <w:sz w:val="18"/>
                <w:lang w:eastAsia="en-GB"/>
              </w:rPr>
              <w:t xml:space="preserve">Indicates whether the UE supports </w:t>
            </w:r>
            <w:proofErr w:type="spellStart"/>
            <w:r w:rsidRPr="008B73A7">
              <w:rPr>
                <w:rFonts w:ascii="Arial" w:hAnsi="Arial"/>
                <w:sz w:val="18"/>
                <w:lang w:eastAsia="en-GB"/>
              </w:rPr>
              <w:t>sDCI</w:t>
            </w:r>
            <w:proofErr w:type="spellEnd"/>
            <w:r w:rsidRPr="008B73A7">
              <w:rPr>
                <w:rFonts w:ascii="Arial" w:hAnsi="Arial"/>
                <w:sz w:val="18"/>
                <w:lang w:eastAsia="en-GB"/>
              </w:rPr>
              <w:t xml:space="preserve"> monitoring in DMRS based SPDCCH for non-MBSFN subframe. If UE supports this, it also provides the corresponding DMRS based SPDCCH capability in </w:t>
            </w:r>
            <w:r w:rsidRPr="008B73A7">
              <w:rPr>
                <w:rFonts w:ascii="Arial" w:hAnsi="Arial"/>
                <w:i/>
                <w:iCs/>
                <w:sz w:val="18"/>
                <w:lang w:eastAsia="en-GB"/>
              </w:rPr>
              <w:t>min-Proc-</w:t>
            </w:r>
            <w:proofErr w:type="spellStart"/>
            <w:r w:rsidRPr="008B73A7">
              <w:rPr>
                <w:rFonts w:ascii="Arial" w:hAnsi="Arial"/>
                <w:i/>
                <w:iCs/>
                <w:sz w:val="18"/>
                <w:lang w:eastAsia="en-GB"/>
              </w:rPr>
              <w:t>TimelineSubslot</w:t>
            </w:r>
            <w:proofErr w:type="spellEnd"/>
            <w:r w:rsidRPr="008B73A7">
              <w:rPr>
                <w:rFonts w:ascii="Arial" w:hAnsi="Arial"/>
                <w:i/>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2C9BDE"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rsidDel="00056AC8" w14:paraId="72F0B773"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2B0D3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ja-JP"/>
              </w:rPr>
              <w:t>dmrs</w:t>
            </w:r>
            <w:proofErr w:type="spellEnd"/>
            <w:r w:rsidRPr="008B73A7">
              <w:rPr>
                <w:rFonts w:ascii="Arial" w:hAnsi="Arial"/>
                <w:b/>
                <w:i/>
                <w:sz w:val="18"/>
                <w:lang w:eastAsia="ja-JP"/>
              </w:rPr>
              <w:t>-Enhancements (in MIMO</w:t>
            </w:r>
            <w:r w:rsidRPr="008B73A7">
              <w:rPr>
                <w:rFonts w:ascii="Arial" w:hAnsi="Arial"/>
                <w:b/>
                <w:i/>
                <w:sz w:val="18"/>
                <w:lang w:eastAsia="en-GB"/>
              </w:rPr>
              <w:t>-CA-</w:t>
            </w:r>
            <w:proofErr w:type="spellStart"/>
            <w:r w:rsidRPr="008B73A7">
              <w:rPr>
                <w:rFonts w:ascii="Arial" w:hAnsi="Arial"/>
                <w:b/>
                <w:i/>
                <w:sz w:val="18"/>
                <w:lang w:eastAsia="en-GB"/>
              </w:rPr>
              <w:t>ParametersPerBoBCPerTM</w:t>
            </w:r>
            <w:proofErr w:type="spellEnd"/>
            <w:r w:rsidRPr="008B73A7">
              <w:rPr>
                <w:rFonts w:ascii="Arial" w:hAnsi="Arial"/>
                <w:b/>
                <w:i/>
                <w:sz w:val="18"/>
                <w:lang w:eastAsia="en-GB"/>
              </w:rPr>
              <w:t>)</w:t>
            </w:r>
          </w:p>
          <w:p w14:paraId="20A60D09" w14:textId="77777777" w:rsidR="008B73A7" w:rsidRPr="008B73A7" w:rsidDel="00056AC8"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en-GB"/>
              </w:rPr>
              <w:t xml:space="preserve">If signalled, the field indicates for a particular transmission mode, that for the concerned band combination the DMRS enhancements are different than the value indicated by field </w:t>
            </w:r>
            <w:proofErr w:type="spellStart"/>
            <w:r w:rsidRPr="008B73A7">
              <w:rPr>
                <w:rFonts w:ascii="Arial" w:hAnsi="Arial"/>
                <w:i/>
                <w:sz w:val="18"/>
                <w:lang w:eastAsia="en-GB"/>
              </w:rPr>
              <w:t>dmrs</w:t>
            </w:r>
            <w:proofErr w:type="spellEnd"/>
            <w:r w:rsidRPr="008B73A7">
              <w:rPr>
                <w:rFonts w:ascii="Arial" w:hAnsi="Arial"/>
                <w:i/>
                <w:sz w:val="18"/>
                <w:lang w:eastAsia="en-GB"/>
              </w:rPr>
              <w:t>-Enhancements</w:t>
            </w:r>
            <w:r w:rsidRPr="008B73A7">
              <w:rPr>
                <w:rFonts w:ascii="Arial" w:hAnsi="Arial"/>
                <w:sz w:val="18"/>
                <w:lang w:eastAsia="en-GB"/>
              </w:rPr>
              <w:t xml:space="preserve"> in </w:t>
            </w:r>
            <w:r w:rsidRPr="008B73A7">
              <w:rPr>
                <w:rFonts w:ascii="Arial" w:hAnsi="Arial"/>
                <w:i/>
                <w:sz w:val="18"/>
                <w:lang w:eastAsia="en-GB"/>
              </w:rPr>
              <w:t>MIMO-UE-</w:t>
            </w:r>
            <w:proofErr w:type="spellStart"/>
            <w:r w:rsidRPr="008B73A7">
              <w:rPr>
                <w:rFonts w:ascii="Arial" w:hAnsi="Arial"/>
                <w:i/>
                <w:sz w:val="18"/>
                <w:lang w:eastAsia="en-GB"/>
              </w:rPr>
              <w:t>ParametersPerTM</w:t>
            </w:r>
            <w:proofErr w:type="spellEnd"/>
            <w:r w:rsidRPr="008B73A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4ECBE4" w14:textId="77777777" w:rsidR="008B73A7" w:rsidRPr="008B73A7" w:rsidDel="00056AC8" w:rsidRDefault="008B73A7" w:rsidP="008B73A7">
            <w:pPr>
              <w:keepNext/>
              <w:keepLines/>
              <w:overflowPunct w:val="0"/>
              <w:autoSpaceDE w:val="0"/>
              <w:autoSpaceDN w:val="0"/>
              <w:adjustRightInd w:val="0"/>
              <w:spacing w:after="0"/>
              <w:jc w:val="center"/>
              <w:textAlignment w:val="baseline"/>
              <w:rPr>
                <w:rFonts w:ascii="Arial" w:hAnsi="Arial"/>
                <w:sz w:val="18"/>
                <w:lang w:eastAsia="en-GB"/>
              </w:rPr>
            </w:pPr>
            <w:r w:rsidRPr="008B73A7">
              <w:rPr>
                <w:rFonts w:ascii="Arial" w:hAnsi="Arial"/>
                <w:bCs/>
                <w:noProof/>
                <w:sz w:val="18"/>
                <w:lang w:eastAsia="en-GB"/>
              </w:rPr>
              <w:t>-</w:t>
            </w:r>
          </w:p>
        </w:tc>
      </w:tr>
      <w:tr w:rsidR="008B73A7" w:rsidRPr="008B73A7" w:rsidDel="00056AC8" w14:paraId="5E5B2332"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BABDE0" w14:textId="77777777" w:rsidR="008B73A7" w:rsidRPr="008B73A7" w:rsidRDefault="008B73A7" w:rsidP="008B73A7">
            <w:pPr>
              <w:keepNext/>
              <w:keepLines/>
              <w:overflowPunct w:val="0"/>
              <w:autoSpaceDE w:val="0"/>
              <w:autoSpaceDN w:val="0"/>
              <w:adjustRightInd w:val="0"/>
              <w:spacing w:after="0"/>
              <w:textAlignment w:val="baseline"/>
              <w:rPr>
                <w:rFonts w:ascii="Arial" w:eastAsia="SimSun" w:hAnsi="Arial"/>
                <w:b/>
                <w:i/>
                <w:sz w:val="18"/>
                <w:lang w:eastAsia="zh-CN"/>
              </w:rPr>
            </w:pPr>
            <w:proofErr w:type="spellStart"/>
            <w:r w:rsidRPr="008B73A7">
              <w:rPr>
                <w:rFonts w:ascii="Arial" w:hAnsi="Arial"/>
                <w:b/>
                <w:i/>
                <w:sz w:val="18"/>
                <w:lang w:eastAsia="zh-CN"/>
              </w:rPr>
              <w:t>dmrs</w:t>
            </w:r>
            <w:proofErr w:type="spellEnd"/>
            <w:r w:rsidRPr="008B73A7">
              <w:rPr>
                <w:rFonts w:ascii="Arial" w:hAnsi="Arial"/>
                <w:b/>
                <w:i/>
                <w:sz w:val="18"/>
                <w:lang w:eastAsia="zh-CN"/>
              </w:rPr>
              <w:t xml:space="preserve">-Enhancements </w:t>
            </w:r>
            <w:r w:rsidRPr="008B73A7">
              <w:rPr>
                <w:rFonts w:ascii="Arial" w:hAnsi="Arial"/>
                <w:b/>
                <w:i/>
                <w:sz w:val="18"/>
                <w:lang w:eastAsia="en-GB"/>
              </w:rPr>
              <w:t>(in MIMO-UE-</w:t>
            </w:r>
            <w:proofErr w:type="spellStart"/>
            <w:r w:rsidRPr="008B73A7">
              <w:rPr>
                <w:rFonts w:ascii="Arial" w:hAnsi="Arial"/>
                <w:b/>
                <w:i/>
                <w:sz w:val="18"/>
                <w:lang w:eastAsia="en-GB"/>
              </w:rPr>
              <w:t>ParametersPerTM</w:t>
            </w:r>
            <w:proofErr w:type="spellEnd"/>
            <w:r w:rsidRPr="008B73A7">
              <w:rPr>
                <w:rFonts w:ascii="Arial" w:hAnsi="Arial"/>
                <w:b/>
                <w:i/>
                <w:sz w:val="18"/>
                <w:lang w:eastAsia="en-GB"/>
              </w:rPr>
              <w:t>)</w:t>
            </w:r>
          </w:p>
          <w:p w14:paraId="7213010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r w:rsidRPr="008B73A7">
              <w:rPr>
                <w:rFonts w:ascii="Arial" w:hAnsi="Arial"/>
                <w:sz w:val="18"/>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5E1B74C2"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sz w:val="18"/>
                <w:lang w:eastAsia="zh-CN"/>
              </w:rPr>
              <w:t>TBD</w:t>
            </w:r>
          </w:p>
        </w:tc>
      </w:tr>
      <w:tr w:rsidR="008B73A7" w:rsidRPr="008B73A7" w14:paraId="1D3138D1"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62248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dmrs-LessUpPTS</w:t>
            </w:r>
            <w:proofErr w:type="spellEnd"/>
          </w:p>
          <w:p w14:paraId="751F65EA"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zh-CN"/>
              </w:rPr>
            </w:pPr>
            <w:r w:rsidRPr="008B73A7">
              <w:rPr>
                <w:rFonts w:ascii="Arial" w:hAnsi="Arial"/>
                <w:sz w:val="18"/>
                <w:lang w:eastAsia="zh-CN"/>
              </w:rPr>
              <w:t xml:space="preserve">Indicates whether the UE supports not to transmit DMRS for PUSCH in </w:t>
            </w:r>
            <w:proofErr w:type="spellStart"/>
            <w:r w:rsidRPr="008B73A7">
              <w:rPr>
                <w:rFonts w:ascii="Arial" w:hAnsi="Arial"/>
                <w:sz w:val="18"/>
                <w:lang w:eastAsia="zh-CN"/>
              </w:rPr>
              <w:t>UpPTS</w:t>
            </w:r>
            <w:proofErr w:type="spellEnd"/>
            <w:r w:rsidRPr="008B73A7">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95C847"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No</w:t>
            </w:r>
          </w:p>
        </w:tc>
      </w:tr>
      <w:tr w:rsidR="008B73A7" w:rsidRPr="008B73A7" w14:paraId="11AF946C"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5D686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dmrs-OverheadReduction</w:t>
            </w:r>
            <w:proofErr w:type="spellEnd"/>
          </w:p>
          <w:p w14:paraId="0E7B971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365FBBAC"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51EBEB8D"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7DDAC0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dmrs-PositionPattern</w:t>
            </w:r>
            <w:proofErr w:type="spellEnd"/>
          </w:p>
          <w:p w14:paraId="2E1D7C9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zh-CN"/>
              </w:rPr>
              <w:t xml:space="preserve">Indicates whether the UE supports uplink DMRS position pattern 'D </w:t>
            </w:r>
            <w:proofErr w:type="spellStart"/>
            <w:r w:rsidRPr="008B73A7">
              <w:rPr>
                <w:rFonts w:ascii="Arial" w:hAnsi="Arial"/>
                <w:sz w:val="18"/>
                <w:lang w:eastAsia="zh-CN"/>
              </w:rPr>
              <w:t>D</w:t>
            </w:r>
            <w:proofErr w:type="spellEnd"/>
            <w:r w:rsidRPr="008B73A7">
              <w:rPr>
                <w:rFonts w:ascii="Arial" w:hAnsi="Arial"/>
                <w:sz w:val="18"/>
                <w:lang w:eastAsia="zh-CN"/>
              </w:rPr>
              <w:t xml:space="preserve"> </w:t>
            </w:r>
            <w:proofErr w:type="spellStart"/>
            <w:r w:rsidRPr="008B73A7">
              <w:rPr>
                <w:rFonts w:ascii="Arial" w:hAnsi="Arial"/>
                <w:sz w:val="18"/>
                <w:lang w:eastAsia="zh-CN"/>
              </w:rPr>
              <w:t>D</w:t>
            </w:r>
            <w:proofErr w:type="spellEnd"/>
            <w:r w:rsidRPr="008B73A7">
              <w:rPr>
                <w:rFonts w:ascii="Arial" w:hAnsi="Arial"/>
                <w:sz w:val="18"/>
                <w:lang w:eastAsia="zh-CN"/>
              </w:rPr>
              <w:t xml:space="preserve">' in </w:t>
            </w:r>
            <w:proofErr w:type="spellStart"/>
            <w:r w:rsidRPr="008B73A7">
              <w:rPr>
                <w:rFonts w:ascii="Arial" w:hAnsi="Arial"/>
                <w:sz w:val="18"/>
                <w:lang w:eastAsia="zh-CN"/>
              </w:rPr>
              <w:t>subslot</w:t>
            </w:r>
            <w:proofErr w:type="spellEnd"/>
            <w:r w:rsidRPr="008B73A7">
              <w:rPr>
                <w:rFonts w:ascii="Arial" w:hAnsi="Arial"/>
                <w:sz w:val="18"/>
                <w:lang w:eastAsia="zh-CN"/>
              </w:rPr>
              <w:t xml:space="preserve">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3C422E03"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en-GB"/>
              </w:rPr>
            </w:pPr>
            <w:r w:rsidRPr="008B73A7">
              <w:rPr>
                <w:rFonts w:ascii="Arial" w:hAnsi="Arial"/>
                <w:sz w:val="18"/>
                <w:lang w:eastAsia="zh-CN"/>
              </w:rPr>
              <w:t>-</w:t>
            </w:r>
          </w:p>
        </w:tc>
      </w:tr>
      <w:tr w:rsidR="008B73A7" w:rsidRPr="008B73A7" w14:paraId="07E9F9E1"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2B85E7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dmrs-RepetitionSubslotPDSCH</w:t>
            </w:r>
            <w:proofErr w:type="spellEnd"/>
          </w:p>
          <w:p w14:paraId="560D81D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zh-CN"/>
              </w:rPr>
              <w:t xml:space="preserve">Indicates whether the UE supports back-to-back 3/4-layer DMRS reception in two consecutive </w:t>
            </w:r>
            <w:proofErr w:type="spellStart"/>
            <w:r w:rsidRPr="008B73A7">
              <w:rPr>
                <w:rFonts w:ascii="Arial" w:hAnsi="Arial"/>
                <w:sz w:val="18"/>
                <w:lang w:eastAsia="zh-CN"/>
              </w:rPr>
              <w:t>subslots</w:t>
            </w:r>
            <w:proofErr w:type="spellEnd"/>
            <w:r w:rsidRPr="008B73A7">
              <w:rPr>
                <w:rFonts w:ascii="Arial" w:hAnsi="Arial"/>
                <w:sz w:val="18"/>
                <w:lang w:eastAsia="zh-CN"/>
              </w:rPr>
              <w:t xml:space="preserve"> across subframe boundary for </w:t>
            </w:r>
            <w:proofErr w:type="spellStart"/>
            <w:r w:rsidRPr="008B73A7">
              <w:rPr>
                <w:rFonts w:ascii="Arial" w:hAnsi="Arial"/>
                <w:sz w:val="18"/>
                <w:lang w:eastAsia="zh-CN"/>
              </w:rPr>
              <w:t>subslot</w:t>
            </w:r>
            <w:proofErr w:type="spellEnd"/>
            <w:r w:rsidRPr="008B73A7">
              <w:rPr>
                <w:rFonts w:ascii="Arial" w:hAnsi="Arial"/>
                <w:sz w:val="18"/>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5F3B7AFC"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en-GB"/>
              </w:rPr>
            </w:pPr>
            <w:r w:rsidRPr="008B73A7">
              <w:rPr>
                <w:rFonts w:ascii="Arial" w:hAnsi="Arial"/>
                <w:sz w:val="18"/>
                <w:lang w:eastAsia="zh-CN"/>
              </w:rPr>
              <w:t>-</w:t>
            </w:r>
          </w:p>
        </w:tc>
      </w:tr>
      <w:tr w:rsidR="008B73A7" w:rsidRPr="008B73A7" w14:paraId="3B775B2F"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623E88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dmrs-SharingSubslotPDSCH</w:t>
            </w:r>
            <w:proofErr w:type="spellEnd"/>
          </w:p>
          <w:p w14:paraId="1A9C814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zh-CN"/>
              </w:rPr>
              <w:t xml:space="preserve">Indicates whether the UE supports DMRS sharing in two consecutive </w:t>
            </w:r>
            <w:proofErr w:type="spellStart"/>
            <w:r w:rsidRPr="008B73A7">
              <w:rPr>
                <w:rFonts w:ascii="Arial" w:hAnsi="Arial"/>
                <w:sz w:val="18"/>
                <w:lang w:eastAsia="zh-CN"/>
              </w:rPr>
              <w:t>subslots</w:t>
            </w:r>
            <w:proofErr w:type="spellEnd"/>
            <w:r w:rsidRPr="008B73A7">
              <w:rPr>
                <w:rFonts w:ascii="Arial" w:hAnsi="Arial"/>
                <w:sz w:val="18"/>
                <w:lang w:eastAsia="zh-CN"/>
              </w:rPr>
              <w:t xml:space="preserve"> across subframe boundary for </w:t>
            </w:r>
            <w:proofErr w:type="spellStart"/>
            <w:r w:rsidRPr="008B73A7">
              <w:rPr>
                <w:rFonts w:ascii="Arial" w:hAnsi="Arial"/>
                <w:sz w:val="18"/>
                <w:lang w:eastAsia="zh-CN"/>
              </w:rPr>
              <w:t>subslot</w:t>
            </w:r>
            <w:proofErr w:type="spellEnd"/>
            <w:r w:rsidRPr="008B73A7">
              <w:rPr>
                <w:rFonts w:ascii="Arial" w:hAnsi="Arial"/>
                <w:sz w:val="18"/>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01191CED"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en-GB"/>
              </w:rPr>
            </w:pPr>
            <w:r w:rsidRPr="008B73A7">
              <w:rPr>
                <w:rFonts w:ascii="Arial" w:hAnsi="Arial"/>
                <w:sz w:val="18"/>
                <w:lang w:eastAsia="zh-CN"/>
              </w:rPr>
              <w:t>-</w:t>
            </w:r>
          </w:p>
        </w:tc>
      </w:tr>
      <w:tr w:rsidR="008B73A7" w:rsidRPr="008B73A7" w14:paraId="3B798E65"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CF1DE8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iCs/>
                <w:sz w:val="18"/>
                <w:lang w:eastAsia="zh-CN"/>
              </w:rPr>
            </w:pPr>
            <w:proofErr w:type="spellStart"/>
            <w:r w:rsidRPr="008B73A7">
              <w:rPr>
                <w:rFonts w:ascii="Arial" w:hAnsi="Arial"/>
                <w:b/>
                <w:i/>
                <w:iCs/>
                <w:sz w:val="18"/>
                <w:lang w:eastAsia="zh-CN"/>
              </w:rPr>
              <w:t>dormantSCellState</w:t>
            </w:r>
            <w:proofErr w:type="spellEnd"/>
          </w:p>
          <w:p w14:paraId="15F3FA01" w14:textId="77777777" w:rsidR="008B73A7" w:rsidRPr="008B73A7" w:rsidRDefault="008B73A7" w:rsidP="008B73A7">
            <w:pPr>
              <w:keepNext/>
              <w:keepLines/>
              <w:overflowPunct w:val="0"/>
              <w:autoSpaceDE w:val="0"/>
              <w:autoSpaceDN w:val="0"/>
              <w:adjustRightInd w:val="0"/>
              <w:spacing w:after="0"/>
              <w:textAlignment w:val="baseline"/>
              <w:rPr>
                <w:rFonts w:ascii="Arial" w:hAnsi="Arial"/>
                <w:iCs/>
                <w:sz w:val="18"/>
                <w:lang w:eastAsia="zh-CN"/>
              </w:rPr>
            </w:pPr>
            <w:r w:rsidRPr="008B73A7">
              <w:rPr>
                <w:rFonts w:ascii="Arial" w:hAnsi="Arial"/>
                <w:iCs/>
                <w:sz w:val="18"/>
                <w:lang w:eastAsia="zh-CN"/>
              </w:rPr>
              <w:t xml:space="preserve">Indicates whether UE supports Dormant </w:t>
            </w:r>
            <w:proofErr w:type="spellStart"/>
            <w:r w:rsidRPr="008B73A7">
              <w:rPr>
                <w:rFonts w:ascii="Arial" w:hAnsi="Arial"/>
                <w:iCs/>
                <w:sz w:val="18"/>
                <w:lang w:eastAsia="zh-CN"/>
              </w:rPr>
              <w:t>SCell</w:t>
            </w:r>
            <w:proofErr w:type="spellEnd"/>
            <w:r w:rsidRPr="008B73A7">
              <w:rPr>
                <w:rFonts w:ascii="Arial" w:hAnsi="Arial"/>
                <w:iCs/>
                <w:sz w:val="18"/>
                <w:lang w:eastAsia="zh-CN"/>
              </w:rPr>
              <w:t xml:space="preserve"> state (i.e. </w:t>
            </w:r>
            <w:proofErr w:type="spellStart"/>
            <w:r w:rsidRPr="008B73A7">
              <w:rPr>
                <w:rFonts w:ascii="Arial" w:hAnsi="Arial"/>
                <w:iCs/>
                <w:sz w:val="18"/>
                <w:lang w:eastAsia="zh-CN"/>
              </w:rPr>
              <w:t>SCell</w:t>
            </w:r>
            <w:proofErr w:type="spellEnd"/>
            <w:r w:rsidRPr="008B73A7">
              <w:rPr>
                <w:rFonts w:ascii="Arial" w:hAnsi="Arial"/>
                <w:iCs/>
                <w:sz w:val="18"/>
                <w:lang w:eastAsia="zh-CN"/>
              </w:rPr>
              <w:t xml:space="preserve">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4BCABB20"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noProof/>
                <w:sz w:val="18"/>
                <w:lang w:eastAsia="ja-JP"/>
              </w:rPr>
            </w:pPr>
            <w:r w:rsidRPr="008B73A7">
              <w:rPr>
                <w:rFonts w:ascii="Arial" w:hAnsi="Arial"/>
                <w:noProof/>
                <w:sz w:val="18"/>
                <w:lang w:eastAsia="ja-JP"/>
              </w:rPr>
              <w:t>-</w:t>
            </w:r>
          </w:p>
        </w:tc>
      </w:tr>
      <w:tr w:rsidR="008B73A7" w:rsidRPr="008B73A7" w14:paraId="72CE4009"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158956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downlinkLAA</w:t>
            </w:r>
            <w:proofErr w:type="spellEnd"/>
          </w:p>
          <w:p w14:paraId="7E677829"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6279B980"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en-GB"/>
              </w:rPr>
              <w:t>-</w:t>
            </w:r>
          </w:p>
        </w:tc>
      </w:tr>
      <w:tr w:rsidR="008B73A7" w:rsidRPr="008B73A7" w14:paraId="1EF060AA"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7B7F9F" w14:textId="77777777" w:rsidR="008B73A7" w:rsidRPr="008B73A7" w:rsidRDefault="008B73A7" w:rsidP="008B73A7">
            <w:pPr>
              <w:keepNext/>
              <w:keepLines/>
              <w:overflowPunct w:val="0"/>
              <w:autoSpaceDE w:val="0"/>
              <w:autoSpaceDN w:val="0"/>
              <w:adjustRightInd w:val="0"/>
              <w:spacing w:after="0"/>
              <w:textAlignment w:val="baseline"/>
              <w:rPr>
                <w:rFonts w:ascii="Arial" w:eastAsia="SimSun" w:hAnsi="Arial"/>
                <w:b/>
                <w:i/>
                <w:sz w:val="18"/>
                <w:lang w:eastAsia="ja-JP"/>
              </w:rPr>
            </w:pPr>
            <w:proofErr w:type="spellStart"/>
            <w:r w:rsidRPr="008B73A7">
              <w:rPr>
                <w:rFonts w:ascii="Arial" w:hAnsi="Arial"/>
                <w:b/>
                <w:i/>
                <w:sz w:val="18"/>
                <w:lang w:eastAsia="zh-CN"/>
              </w:rPr>
              <w:t>d</w:t>
            </w:r>
            <w:r w:rsidRPr="008B73A7">
              <w:rPr>
                <w:rFonts w:ascii="Arial" w:hAnsi="Arial"/>
                <w:b/>
                <w:i/>
                <w:sz w:val="18"/>
                <w:lang w:eastAsia="ja-JP"/>
              </w:rPr>
              <w:t>rb</w:t>
            </w:r>
            <w:r w:rsidRPr="008B73A7">
              <w:rPr>
                <w:rFonts w:ascii="Arial" w:hAnsi="Arial"/>
                <w:b/>
                <w:i/>
                <w:sz w:val="18"/>
                <w:lang w:eastAsia="zh-CN"/>
              </w:rPr>
              <w:t>-</w:t>
            </w:r>
            <w:r w:rsidRPr="008B73A7">
              <w:rPr>
                <w:rFonts w:ascii="Arial" w:hAnsi="Arial"/>
                <w:b/>
                <w:i/>
                <w:sz w:val="18"/>
                <w:lang w:eastAsia="ja-JP"/>
              </w:rPr>
              <w:t>TypeSCG</w:t>
            </w:r>
            <w:proofErr w:type="spellEnd"/>
          </w:p>
          <w:p w14:paraId="35DBD56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r w:rsidRPr="008B73A7">
              <w:rPr>
                <w:rFonts w:ascii="Arial" w:hAnsi="Arial"/>
                <w:sz w:val="18"/>
                <w:lang w:eastAsia="ja-JP"/>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D966D6A"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ja-JP"/>
              </w:rPr>
            </w:pPr>
            <w:r w:rsidRPr="008B73A7">
              <w:rPr>
                <w:rFonts w:ascii="Arial" w:hAnsi="Arial"/>
                <w:sz w:val="18"/>
                <w:lang w:eastAsia="ja-JP"/>
              </w:rPr>
              <w:t>-</w:t>
            </w:r>
          </w:p>
        </w:tc>
      </w:tr>
      <w:tr w:rsidR="008B73A7" w:rsidRPr="008B73A7" w14:paraId="2D5FD414"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B9157B" w14:textId="77777777" w:rsidR="008B73A7" w:rsidRPr="008B73A7" w:rsidRDefault="008B73A7" w:rsidP="008B73A7">
            <w:pPr>
              <w:keepNext/>
              <w:keepLines/>
              <w:overflowPunct w:val="0"/>
              <w:autoSpaceDE w:val="0"/>
              <w:autoSpaceDN w:val="0"/>
              <w:adjustRightInd w:val="0"/>
              <w:spacing w:after="0"/>
              <w:textAlignment w:val="baseline"/>
              <w:rPr>
                <w:rFonts w:ascii="Arial" w:eastAsia="SimSun" w:hAnsi="Arial"/>
                <w:b/>
                <w:i/>
                <w:sz w:val="18"/>
                <w:lang w:eastAsia="ja-JP"/>
              </w:rPr>
            </w:pPr>
            <w:proofErr w:type="spellStart"/>
            <w:r w:rsidRPr="008B73A7">
              <w:rPr>
                <w:rFonts w:ascii="Arial" w:hAnsi="Arial"/>
                <w:b/>
                <w:i/>
                <w:sz w:val="18"/>
                <w:lang w:eastAsia="ja-JP"/>
              </w:rPr>
              <w:t>drb-TypeSplit</w:t>
            </w:r>
            <w:proofErr w:type="spellEnd"/>
          </w:p>
          <w:p w14:paraId="0579BA3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29EABCF5"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ja-JP"/>
              </w:rPr>
              <w:t>-</w:t>
            </w:r>
          </w:p>
        </w:tc>
      </w:tr>
      <w:tr w:rsidR="008B73A7" w:rsidRPr="008B73A7" w14:paraId="7CF014DE"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57CB4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lastRenderedPageBreak/>
              <w:t>dtm</w:t>
            </w:r>
            <w:proofErr w:type="spellEnd"/>
          </w:p>
          <w:p w14:paraId="531E054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41BCA418"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14944BD1" w14:textId="77777777" w:rsidTr="00D36DF6">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215D74E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earlyData-UP</w:t>
            </w:r>
          </w:p>
          <w:p w14:paraId="195B475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Cs/>
                <w:noProof/>
                <w:sz w:val="18"/>
                <w:lang w:eastAsia="en-GB"/>
              </w:rPr>
            </w:pPr>
            <w:r w:rsidRPr="008B73A7">
              <w:rPr>
                <w:rFonts w:ascii="Arial" w:hAnsi="Arial"/>
                <w:sz w:val="18"/>
                <w:lang w:eastAsia="ja-JP"/>
              </w:rPr>
              <w:t>Indicates whether the UE supports UP-</w:t>
            </w:r>
            <w:r w:rsidRPr="008B73A7">
              <w:rPr>
                <w:rFonts w:ascii="Arial" w:eastAsia="MS Mincho" w:hAnsi="Arial"/>
                <w:sz w:val="18"/>
                <w:lang w:eastAsia="ja-JP"/>
              </w:rPr>
              <w:t>EDT</w:t>
            </w:r>
            <w:r w:rsidRPr="008B73A7">
              <w:rPr>
                <w:rFonts w:ascii="Arial" w:hAnsi="Arial"/>
                <w:sz w:val="18"/>
                <w:lang w:eastAsia="en-GB"/>
              </w:rPr>
              <w:t xml:space="preserve"> when connected to EPC</w:t>
            </w:r>
            <w:r w:rsidRPr="008B73A7">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5DCCCAFE"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47A2BFE6" w14:textId="77777777" w:rsidTr="00D36DF6">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182D46B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b/>
                <w:i/>
                <w:sz w:val="18"/>
                <w:lang w:eastAsia="en-GB"/>
              </w:rPr>
              <w:t>earlyData-UP-5GC</w:t>
            </w:r>
          </w:p>
          <w:p w14:paraId="1BFF111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ja-JP"/>
              </w:rPr>
              <w:t>Indicates whether the UE supports UP-</w:t>
            </w:r>
            <w:r w:rsidRPr="008B73A7">
              <w:rPr>
                <w:rFonts w:ascii="Arial" w:eastAsia="MS Mincho" w:hAnsi="Arial"/>
                <w:sz w:val="18"/>
                <w:lang w:eastAsia="ja-JP"/>
              </w:rPr>
              <w:t>EDT</w:t>
            </w:r>
            <w:r w:rsidRPr="008B73A7">
              <w:rPr>
                <w:rFonts w:ascii="Arial" w:hAnsi="Arial"/>
                <w:sz w:val="18"/>
                <w:lang w:eastAsia="en-GB"/>
              </w:rPr>
              <w:t xml:space="preserve"> when connected to 5GC</w:t>
            </w:r>
            <w:r w:rsidRPr="008B73A7">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233F1F5C"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17288379" w14:textId="77777777" w:rsidTr="00D36DF6">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49A8AC3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earlySecurityReactivation</w:t>
            </w:r>
          </w:p>
          <w:p w14:paraId="66E4067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ja-JP"/>
              </w:rPr>
              <w:t>Indicates whether the UE supports early security reactivation when resuming a suspended RRC connection</w:t>
            </w:r>
            <w:r w:rsidRPr="008B73A7">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54D8AB17"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sz w:val="18"/>
                <w:lang w:eastAsia="en-GB"/>
              </w:rPr>
              <w:t>-</w:t>
            </w:r>
          </w:p>
        </w:tc>
      </w:tr>
      <w:tr w:rsidR="008B73A7" w:rsidRPr="008B73A7" w14:paraId="5E458412"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4884F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b/>
                <w:i/>
                <w:sz w:val="18"/>
                <w:lang w:eastAsia="en-GB"/>
              </w:rPr>
              <w:t>e-CSFB-1XRTT</w:t>
            </w:r>
          </w:p>
          <w:p w14:paraId="6120A5B4" w14:textId="77777777" w:rsidR="008B73A7" w:rsidRPr="008B73A7" w:rsidDel="00C220DB" w:rsidRDefault="008B73A7" w:rsidP="008B73A7">
            <w:pPr>
              <w:keepNext/>
              <w:keepLines/>
              <w:overflowPunct w:val="0"/>
              <w:autoSpaceDE w:val="0"/>
              <w:autoSpaceDN w:val="0"/>
              <w:adjustRightInd w:val="0"/>
              <w:spacing w:after="0"/>
              <w:textAlignment w:val="baseline"/>
              <w:rPr>
                <w:rFonts w:ascii="Arial" w:hAnsi="Arial"/>
                <w:noProof/>
                <w:sz w:val="18"/>
                <w:lang w:eastAsia="zh-CN"/>
              </w:rPr>
            </w:pPr>
            <w:r w:rsidRPr="008B73A7">
              <w:rPr>
                <w:rFonts w:ascii="Arial" w:hAnsi="Arial"/>
                <w:sz w:val="18"/>
                <w:lang w:eastAsia="en-GB"/>
              </w:rPr>
              <w:t xml:space="preserve">Indicates whether the UE supports enhanced CS fallback to </w:t>
            </w:r>
            <w:r w:rsidRPr="008B73A7">
              <w:rPr>
                <w:rFonts w:ascii="Arial" w:hAnsi="Arial"/>
                <w:bCs/>
                <w:noProof/>
                <w:sz w:val="18"/>
                <w:lang w:eastAsia="zh-CN"/>
              </w:rPr>
              <w:t xml:space="preserve">CDMA2000 1xRTT </w:t>
            </w:r>
            <w:r w:rsidRPr="008B73A7">
              <w:rPr>
                <w:rFonts w:ascii="Arial" w:hAnsi="Arial"/>
                <w:sz w:val="18"/>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C81E546"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en-GB"/>
              </w:rPr>
            </w:pPr>
            <w:r w:rsidRPr="008B73A7">
              <w:rPr>
                <w:rFonts w:ascii="Arial" w:hAnsi="Arial"/>
                <w:sz w:val="18"/>
                <w:lang w:eastAsia="en-GB"/>
              </w:rPr>
              <w:t>Yes</w:t>
            </w:r>
          </w:p>
        </w:tc>
      </w:tr>
      <w:tr w:rsidR="008B73A7" w:rsidRPr="008B73A7" w14:paraId="40DD355E"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E897F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CN"/>
              </w:rPr>
            </w:pPr>
            <w:r w:rsidRPr="008B73A7">
              <w:rPr>
                <w:rFonts w:ascii="Arial" w:hAnsi="Arial"/>
                <w:b/>
                <w:i/>
                <w:sz w:val="18"/>
                <w:lang w:eastAsia="zh-CN"/>
              </w:rPr>
              <w:t>e-CSFB-ConcPS-Mob1XRTT</w:t>
            </w:r>
          </w:p>
          <w:p w14:paraId="151B522D" w14:textId="77777777" w:rsidR="008B73A7" w:rsidRPr="008B73A7" w:rsidDel="00C220DB" w:rsidRDefault="008B73A7" w:rsidP="008B73A7">
            <w:pPr>
              <w:keepNext/>
              <w:keepLines/>
              <w:overflowPunct w:val="0"/>
              <w:autoSpaceDE w:val="0"/>
              <w:autoSpaceDN w:val="0"/>
              <w:adjustRightInd w:val="0"/>
              <w:spacing w:after="0"/>
              <w:textAlignment w:val="baseline"/>
              <w:rPr>
                <w:rFonts w:ascii="Arial" w:hAnsi="Arial"/>
                <w:bCs/>
                <w:noProof/>
                <w:sz w:val="18"/>
                <w:lang w:eastAsia="zh-CN"/>
              </w:rPr>
            </w:pPr>
            <w:r w:rsidRPr="008B73A7">
              <w:rPr>
                <w:rFonts w:ascii="Arial" w:hAnsi="Arial"/>
                <w:bCs/>
                <w:noProof/>
                <w:sz w:val="18"/>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542C4198"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Y</w:t>
            </w:r>
            <w:r w:rsidRPr="008B73A7">
              <w:rPr>
                <w:rFonts w:ascii="Arial" w:hAnsi="Arial"/>
                <w:sz w:val="18"/>
                <w:lang w:eastAsia="en-GB"/>
              </w:rPr>
              <w:t>es</w:t>
            </w:r>
          </w:p>
        </w:tc>
      </w:tr>
      <w:tr w:rsidR="008B73A7" w:rsidRPr="008B73A7" w14:paraId="496A769B"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55262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b/>
                <w:i/>
                <w:sz w:val="18"/>
                <w:lang w:eastAsia="en-GB"/>
              </w:rPr>
              <w:t>e-CSFB-dual-1XRTT</w:t>
            </w:r>
          </w:p>
          <w:p w14:paraId="3AA45E5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en-GB"/>
              </w:rPr>
              <w:t xml:space="preserve">Indicates whether the UE supports enhanced CS fallback to </w:t>
            </w:r>
            <w:r w:rsidRPr="008B73A7">
              <w:rPr>
                <w:rFonts w:ascii="Arial" w:hAnsi="Arial"/>
                <w:bCs/>
                <w:noProof/>
                <w:sz w:val="18"/>
                <w:lang w:eastAsia="zh-CN"/>
              </w:rPr>
              <w:t xml:space="preserve">CDMA2000 1xRTT </w:t>
            </w:r>
            <w:r w:rsidRPr="008B73A7">
              <w:rPr>
                <w:rFonts w:ascii="Arial" w:hAnsi="Arial"/>
                <w:sz w:val="18"/>
                <w:lang w:eastAsia="en-GB"/>
              </w:rPr>
              <w:t xml:space="preserve">for dual Rx/Tx configuration. This bit can only be set to supported if </w:t>
            </w:r>
            <w:r w:rsidRPr="008B73A7">
              <w:rPr>
                <w:rFonts w:ascii="Arial" w:hAnsi="Arial"/>
                <w:i/>
                <w:iCs/>
                <w:sz w:val="18"/>
                <w:lang w:eastAsia="en-GB"/>
              </w:rPr>
              <w:t>tx-Config1XRTT</w:t>
            </w:r>
            <w:r w:rsidRPr="008B73A7">
              <w:rPr>
                <w:rFonts w:ascii="Arial" w:hAnsi="Arial"/>
                <w:sz w:val="18"/>
                <w:lang w:eastAsia="en-GB"/>
              </w:rPr>
              <w:t xml:space="preserve"> and </w:t>
            </w:r>
            <w:r w:rsidRPr="008B73A7">
              <w:rPr>
                <w:rFonts w:ascii="Arial" w:hAnsi="Arial"/>
                <w:i/>
                <w:iCs/>
                <w:sz w:val="18"/>
                <w:lang w:eastAsia="en-GB"/>
              </w:rPr>
              <w:t>rx-Config1XRTT</w:t>
            </w:r>
            <w:r w:rsidRPr="008B73A7">
              <w:rPr>
                <w:rFonts w:ascii="Arial" w:hAnsi="Arial"/>
                <w:sz w:val="18"/>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4EC3D25F"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en-GB"/>
              </w:rPr>
            </w:pPr>
            <w:r w:rsidRPr="008B73A7">
              <w:rPr>
                <w:rFonts w:ascii="Arial" w:hAnsi="Arial"/>
                <w:sz w:val="18"/>
                <w:lang w:eastAsia="en-GB"/>
              </w:rPr>
              <w:t>Yes</w:t>
            </w:r>
          </w:p>
        </w:tc>
      </w:tr>
      <w:tr w:rsidR="008B73A7" w:rsidRPr="008B73A7" w14:paraId="35CB0AC4"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54E7F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CN"/>
              </w:rPr>
            </w:pPr>
            <w:r w:rsidRPr="008B73A7">
              <w:rPr>
                <w:rFonts w:ascii="Arial" w:hAnsi="Arial"/>
                <w:b/>
                <w:bCs/>
                <w:i/>
                <w:noProof/>
                <w:sz w:val="18"/>
                <w:lang w:eastAsia="zh-CN"/>
              </w:rPr>
              <w:t>e-HARQ-Pattern-FDD</w:t>
            </w:r>
          </w:p>
          <w:p w14:paraId="18537F1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noProof/>
                <w:sz w:val="18"/>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563E7994"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en-GB"/>
              </w:rPr>
            </w:pPr>
            <w:r w:rsidRPr="008B73A7">
              <w:rPr>
                <w:rFonts w:ascii="Arial" w:hAnsi="Arial"/>
                <w:sz w:val="18"/>
                <w:lang w:eastAsia="zh-CN"/>
              </w:rPr>
              <w:t>Yes</w:t>
            </w:r>
          </w:p>
        </w:tc>
      </w:tr>
      <w:tr w:rsidR="008B73A7" w:rsidRPr="008B73A7" w14:paraId="044DE6FC"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68DF8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ehc</w:t>
            </w:r>
            <w:proofErr w:type="spellEnd"/>
          </w:p>
          <w:p w14:paraId="57547EE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CN"/>
              </w:rPr>
            </w:pPr>
            <w:r w:rsidRPr="008B73A7">
              <w:rPr>
                <w:rFonts w:ascii="Arial" w:hAnsi="Arial"/>
                <w:noProof/>
                <w:sz w:val="18"/>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5F9578F3"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No</w:t>
            </w:r>
          </w:p>
        </w:tc>
      </w:tr>
      <w:tr w:rsidR="008B73A7" w:rsidRPr="008B73A7" w14:paraId="1B4F11C6"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A309D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eLCID</w:t>
            </w:r>
            <w:proofErr w:type="spellEnd"/>
            <w:r w:rsidRPr="008B73A7">
              <w:rPr>
                <w:rFonts w:ascii="Arial" w:hAnsi="Arial"/>
                <w:b/>
                <w:i/>
                <w:sz w:val="18"/>
                <w:lang w:eastAsia="ja-JP"/>
              </w:rPr>
              <w:t>-Support</w:t>
            </w:r>
          </w:p>
          <w:p w14:paraId="78BC809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CN"/>
              </w:rPr>
            </w:pPr>
            <w:r w:rsidRPr="008B73A7">
              <w:rPr>
                <w:rFonts w:ascii="Arial" w:hAnsi="Arial"/>
                <w:sz w:val="18"/>
                <w:lang w:eastAsia="ja-JP"/>
              </w:rPr>
              <w:t xml:space="preserve">Indicates whether the UE supports LCID "10000" and MAC PDU </w:t>
            </w:r>
            <w:proofErr w:type="spellStart"/>
            <w:r w:rsidRPr="008B73A7">
              <w:rPr>
                <w:rFonts w:ascii="Arial" w:hAnsi="Arial"/>
                <w:sz w:val="18"/>
                <w:lang w:eastAsia="ja-JP"/>
              </w:rPr>
              <w:t>subheader</w:t>
            </w:r>
            <w:proofErr w:type="spellEnd"/>
            <w:r w:rsidRPr="008B73A7">
              <w:rPr>
                <w:rFonts w:ascii="Arial" w:hAnsi="Arial"/>
                <w:sz w:val="18"/>
                <w:lang w:eastAsia="ja-JP"/>
              </w:rPr>
              <w:t xml:space="preserve"> containing the </w:t>
            </w:r>
            <w:proofErr w:type="spellStart"/>
            <w:r w:rsidRPr="008B73A7">
              <w:rPr>
                <w:rFonts w:ascii="Arial" w:hAnsi="Arial"/>
                <w:sz w:val="18"/>
                <w:lang w:eastAsia="ja-JP"/>
              </w:rPr>
              <w:t>eLCID</w:t>
            </w:r>
            <w:proofErr w:type="spellEnd"/>
            <w:r w:rsidRPr="008B73A7">
              <w:rPr>
                <w:rFonts w:ascii="Arial" w:hAnsi="Arial"/>
                <w:sz w:val="18"/>
                <w:lang w:eastAsia="ja-JP"/>
              </w:rPr>
              <w:t xml:space="preserve">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29D6596"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53B4D38C"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698A2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emptyUnicastRegion</w:t>
            </w:r>
            <w:proofErr w:type="spellEnd"/>
          </w:p>
          <w:p w14:paraId="42E60755" w14:textId="77777777" w:rsidR="008B73A7" w:rsidRPr="008B73A7" w:rsidRDefault="008B73A7" w:rsidP="008B73A7">
            <w:pPr>
              <w:keepNext/>
              <w:keepLines/>
              <w:overflowPunct w:val="0"/>
              <w:autoSpaceDE w:val="0"/>
              <w:autoSpaceDN w:val="0"/>
              <w:adjustRightInd w:val="0"/>
              <w:spacing w:after="0"/>
              <w:textAlignment w:val="baseline"/>
              <w:rPr>
                <w:rFonts w:ascii="Arial" w:hAnsi="Arial" w:cs="Arial"/>
                <w:b/>
                <w:i/>
                <w:sz w:val="18"/>
                <w:szCs w:val="18"/>
                <w:lang w:eastAsia="ja-JP"/>
              </w:rPr>
            </w:pPr>
            <w:r w:rsidRPr="008B73A7">
              <w:rPr>
                <w:rFonts w:ascii="Arial" w:hAnsi="Arial"/>
                <w:noProof/>
                <w:sz w:val="18"/>
                <w:lang w:eastAsia="zh-CN"/>
              </w:rPr>
              <w:t xml:space="preserve">Indicates whether the UE supports unicast reception in subframes with empty unicast control region as described in TS 36.213 [23] clause 12. This field can be included only if </w:t>
            </w:r>
            <w:r w:rsidRPr="008B73A7">
              <w:rPr>
                <w:rFonts w:ascii="Arial" w:hAnsi="Arial"/>
                <w:i/>
                <w:sz w:val="18"/>
                <w:lang w:eastAsia="ja-JP"/>
              </w:rPr>
              <w:t>unicast-</w:t>
            </w:r>
            <w:proofErr w:type="spellStart"/>
            <w:r w:rsidRPr="008B73A7">
              <w:rPr>
                <w:rFonts w:ascii="Arial" w:hAnsi="Arial"/>
                <w:i/>
                <w:sz w:val="18"/>
                <w:lang w:eastAsia="ja-JP"/>
              </w:rPr>
              <w:t>fembmsMixedSCell</w:t>
            </w:r>
            <w:proofErr w:type="spellEnd"/>
            <w:r w:rsidRPr="008B73A7">
              <w:rPr>
                <w:rFonts w:ascii="Arial" w:hAnsi="Arial"/>
                <w:noProof/>
                <w:sz w:val="18"/>
                <w:lang w:eastAsia="zh-CN"/>
              </w:rPr>
              <w:t xml:space="preserve"> and </w:t>
            </w:r>
            <w:r w:rsidRPr="008B73A7">
              <w:rPr>
                <w:rFonts w:ascii="Arial" w:hAnsi="Arial"/>
                <w:i/>
                <w:noProof/>
                <w:sz w:val="18"/>
                <w:lang w:eastAsia="zh-CN"/>
              </w:rPr>
              <w:t>crossCarrierScheduling</w:t>
            </w:r>
            <w:r w:rsidRPr="008B73A7">
              <w:rPr>
                <w:rFonts w:ascii="Arial" w:hAnsi="Arial"/>
                <w:noProof/>
                <w:sz w:val="18"/>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DB429D0"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No</w:t>
            </w:r>
          </w:p>
        </w:tc>
      </w:tr>
      <w:tr w:rsidR="008B73A7" w:rsidRPr="008B73A7" w14:paraId="0416863F"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248A8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kern w:val="2"/>
                <w:sz w:val="18"/>
                <w:lang w:eastAsia="ja-JP"/>
              </w:rPr>
            </w:pPr>
            <w:proofErr w:type="spellStart"/>
            <w:r w:rsidRPr="008B73A7">
              <w:rPr>
                <w:rFonts w:ascii="Arial" w:hAnsi="Arial"/>
                <w:b/>
                <w:i/>
                <w:kern w:val="2"/>
                <w:sz w:val="18"/>
                <w:lang w:eastAsia="ja-JP"/>
              </w:rPr>
              <w:t>en</w:t>
            </w:r>
            <w:proofErr w:type="spellEnd"/>
            <w:r w:rsidRPr="008B73A7">
              <w:rPr>
                <w:rFonts w:ascii="Arial" w:hAnsi="Arial"/>
                <w:b/>
                <w:i/>
                <w:kern w:val="2"/>
                <w:sz w:val="18"/>
                <w:lang w:eastAsia="ja-JP"/>
              </w:rPr>
              <w:t>-DC</w:t>
            </w:r>
          </w:p>
          <w:p w14:paraId="23E37A18" w14:textId="77777777" w:rsidR="008B73A7" w:rsidRPr="008B73A7" w:rsidRDefault="008B73A7" w:rsidP="008B73A7">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8B73A7">
              <w:rPr>
                <w:rFonts w:ascii="Arial" w:hAnsi="Arial"/>
                <w:sz w:val="18"/>
                <w:lang w:eastAsia="ja-JP"/>
              </w:rPr>
              <w:t>Indicates whether the UE supports EN-DC</w:t>
            </w:r>
            <w:r w:rsidRPr="008B73A7">
              <w:rPr>
                <w:rFonts w:ascii="Arial"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CFB9C4"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8B73A7">
              <w:rPr>
                <w:rFonts w:ascii="Arial" w:eastAsia="SimSun" w:hAnsi="Arial"/>
                <w:noProof/>
                <w:sz w:val="18"/>
                <w:lang w:eastAsia="zh-CN"/>
              </w:rPr>
              <w:t>-</w:t>
            </w:r>
          </w:p>
        </w:tc>
      </w:tr>
      <w:tr w:rsidR="008B73A7" w:rsidRPr="008B73A7" w14:paraId="28BA4EDE"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28E3E5" w14:textId="77777777" w:rsidR="008B73A7" w:rsidRPr="008B73A7" w:rsidRDefault="008B73A7" w:rsidP="008B73A7">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8B73A7">
              <w:rPr>
                <w:rFonts w:ascii="Arial" w:hAnsi="Arial" w:cs="Arial"/>
                <w:b/>
                <w:i/>
                <w:sz w:val="18"/>
                <w:szCs w:val="18"/>
                <w:lang w:eastAsia="ja-JP"/>
              </w:rPr>
              <w:t>endingDwPTS</w:t>
            </w:r>
            <w:proofErr w:type="spellEnd"/>
          </w:p>
          <w:p w14:paraId="0EBBAD3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noProof/>
                <w:sz w:val="18"/>
                <w:lang w:eastAsia="zh-CN"/>
              </w:rPr>
            </w:pPr>
            <w:r w:rsidRPr="008B73A7">
              <w:rPr>
                <w:rFonts w:ascii="Arial" w:hAnsi="Arial"/>
                <w:sz w:val="18"/>
                <w:lang w:eastAsia="ja-JP"/>
              </w:rPr>
              <w:t xml:space="preserve">Indicates whether the UE supports reception ending with a subframe occupied for a </w:t>
            </w:r>
            <w:proofErr w:type="spellStart"/>
            <w:r w:rsidRPr="008B73A7">
              <w:rPr>
                <w:rFonts w:ascii="Arial" w:hAnsi="Arial"/>
                <w:sz w:val="18"/>
                <w:lang w:eastAsia="ja-JP"/>
              </w:rPr>
              <w:t>DwPTS</w:t>
            </w:r>
            <w:proofErr w:type="spellEnd"/>
            <w:r w:rsidRPr="008B73A7">
              <w:rPr>
                <w:rFonts w:ascii="Arial" w:hAnsi="Arial"/>
                <w:sz w:val="18"/>
                <w:lang w:eastAsia="ja-JP"/>
              </w:rPr>
              <w:t xml:space="preserve">-duration as described in TS 36.211 [21] and TS 36.213 </w:t>
            </w:r>
            <w:r w:rsidRPr="008B73A7">
              <w:rPr>
                <w:rFonts w:ascii="Arial" w:hAnsi="Arial"/>
                <w:sz w:val="18"/>
                <w:lang w:eastAsia="en-GB"/>
              </w:rPr>
              <w:t>[</w:t>
            </w:r>
            <w:r w:rsidRPr="008B73A7">
              <w:rPr>
                <w:rFonts w:ascii="Arial" w:hAnsi="Arial"/>
                <w:sz w:val="18"/>
                <w:lang w:eastAsia="ja-JP"/>
              </w:rPr>
              <w:t>23</w:t>
            </w:r>
            <w:r w:rsidRPr="008B73A7">
              <w:rPr>
                <w:rFonts w:ascii="Arial" w:hAnsi="Arial"/>
                <w:sz w:val="18"/>
                <w:lang w:eastAsia="en-GB"/>
              </w:rPr>
              <w:t xml:space="preserve">]. </w:t>
            </w:r>
            <w:r w:rsidRPr="008B73A7">
              <w:rPr>
                <w:rFonts w:ascii="Arial" w:eastAsia="SimSun" w:hAnsi="Arial"/>
                <w:sz w:val="18"/>
                <w:lang w:eastAsia="en-GB"/>
              </w:rPr>
              <w:t xml:space="preserve">This field can be included only if </w:t>
            </w:r>
            <w:proofErr w:type="spellStart"/>
            <w:r w:rsidRPr="008B73A7">
              <w:rPr>
                <w:rFonts w:ascii="Arial" w:eastAsia="SimSun" w:hAnsi="Arial"/>
                <w:i/>
                <w:sz w:val="18"/>
                <w:lang w:eastAsia="en-GB"/>
              </w:rPr>
              <w:t>downlinkLAA</w:t>
            </w:r>
            <w:proofErr w:type="spellEnd"/>
            <w:r w:rsidRPr="008B73A7">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0F02B4F"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4108320B"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7053F9" w14:textId="77777777" w:rsidR="008B73A7" w:rsidRPr="008B73A7" w:rsidRDefault="008B73A7" w:rsidP="008B73A7">
            <w:pPr>
              <w:keepNext/>
              <w:keepLines/>
              <w:overflowPunct w:val="0"/>
              <w:autoSpaceDE w:val="0"/>
              <w:autoSpaceDN w:val="0"/>
              <w:adjustRightInd w:val="0"/>
              <w:spacing w:after="0"/>
              <w:textAlignment w:val="baseline"/>
              <w:rPr>
                <w:rFonts w:ascii="Arial" w:hAnsi="Arial" w:cs="Arial"/>
                <w:b/>
                <w:i/>
                <w:sz w:val="18"/>
                <w:szCs w:val="18"/>
                <w:lang w:eastAsia="ja-JP"/>
              </w:rPr>
            </w:pPr>
            <w:r w:rsidRPr="008B73A7">
              <w:rPr>
                <w:rFonts w:ascii="Arial" w:hAnsi="Arial" w:cs="Arial"/>
                <w:b/>
                <w:i/>
                <w:sz w:val="18"/>
                <w:szCs w:val="18"/>
                <w:lang w:eastAsia="ja-JP"/>
              </w:rPr>
              <w:t>Enhanced-4TxCodebook</w:t>
            </w:r>
          </w:p>
          <w:p w14:paraId="0652293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CN"/>
              </w:rPr>
            </w:pPr>
            <w:r w:rsidRPr="008B73A7">
              <w:rPr>
                <w:rFonts w:ascii="Arial" w:hAnsi="Arial"/>
                <w:sz w:val="18"/>
                <w:lang w:eastAsia="en-GB"/>
              </w:rPr>
              <w:t>Indicates whether the UE supports enhanced 4Tx codebook</w:t>
            </w:r>
            <w:r w:rsidRPr="008B73A7">
              <w:rPr>
                <w:rFonts w:ascii="Arial"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03C779"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bCs/>
                <w:noProof/>
                <w:sz w:val="18"/>
                <w:lang w:eastAsia="en-GB"/>
              </w:rPr>
              <w:t>No</w:t>
            </w:r>
          </w:p>
        </w:tc>
      </w:tr>
      <w:tr w:rsidR="008B73A7" w:rsidRPr="008B73A7" w14:paraId="4009261C"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74959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noProof/>
                <w:sz w:val="18"/>
                <w:lang w:eastAsia="en-GB"/>
              </w:rPr>
            </w:pPr>
            <w:r w:rsidRPr="008B73A7">
              <w:rPr>
                <w:rFonts w:ascii="Arial" w:hAnsi="Arial"/>
                <w:b/>
                <w:i/>
                <w:noProof/>
                <w:sz w:val="18"/>
                <w:lang w:eastAsia="en-GB"/>
              </w:rPr>
              <w:lastRenderedPageBreak/>
              <w:t>enhancedDualLayerTDD</w:t>
            </w:r>
          </w:p>
          <w:p w14:paraId="7D9C2B5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noProof/>
                <w:sz w:val="18"/>
                <w:lang w:eastAsia="en-GB"/>
              </w:rPr>
            </w:pPr>
            <w:r w:rsidRPr="008B73A7">
              <w:rPr>
                <w:rFonts w:ascii="Arial" w:hAnsi="Arial"/>
                <w:sz w:val="18"/>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B37356A"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noProof/>
                <w:sz w:val="18"/>
                <w:lang w:eastAsia="en-GB"/>
              </w:rPr>
            </w:pPr>
            <w:r w:rsidRPr="008B73A7">
              <w:rPr>
                <w:rFonts w:ascii="Arial" w:hAnsi="Arial"/>
                <w:noProof/>
                <w:sz w:val="18"/>
                <w:lang w:eastAsia="en-GB"/>
              </w:rPr>
              <w:t>-</w:t>
            </w:r>
          </w:p>
        </w:tc>
      </w:tr>
      <w:tr w:rsidR="008B73A7" w:rsidRPr="008B73A7" w14:paraId="4E4FEC4B"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07CAB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noProof/>
                <w:sz w:val="18"/>
                <w:lang w:eastAsia="en-GB"/>
              </w:rPr>
            </w:pPr>
            <w:r w:rsidRPr="008B73A7">
              <w:rPr>
                <w:rFonts w:ascii="Arial" w:hAnsi="Arial"/>
                <w:b/>
                <w:i/>
                <w:noProof/>
                <w:sz w:val="18"/>
                <w:lang w:eastAsia="en-GB"/>
              </w:rPr>
              <w:t>ePDCCH</w:t>
            </w:r>
          </w:p>
          <w:p w14:paraId="57F9112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noProof/>
                <w:sz w:val="18"/>
                <w:lang w:eastAsia="en-GB"/>
              </w:rPr>
            </w:pPr>
            <w:r w:rsidRPr="008B73A7">
              <w:rPr>
                <w:rFonts w:ascii="Arial" w:hAnsi="Arial"/>
                <w:sz w:val="18"/>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09138E8A"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noProof/>
                <w:sz w:val="18"/>
                <w:lang w:eastAsia="en-GB"/>
              </w:rPr>
            </w:pPr>
            <w:r w:rsidRPr="008B73A7">
              <w:rPr>
                <w:rFonts w:ascii="Arial" w:hAnsi="Arial"/>
                <w:noProof/>
                <w:sz w:val="18"/>
                <w:lang w:eastAsia="en-GB"/>
              </w:rPr>
              <w:t>Yes</w:t>
            </w:r>
          </w:p>
        </w:tc>
      </w:tr>
      <w:tr w:rsidR="008B73A7" w:rsidRPr="008B73A7" w14:paraId="34E3F015"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28E0D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noProof/>
                <w:sz w:val="18"/>
                <w:lang w:eastAsia="en-GB"/>
              </w:rPr>
            </w:pPr>
            <w:r w:rsidRPr="008B73A7">
              <w:rPr>
                <w:rFonts w:ascii="Arial" w:hAnsi="Arial"/>
                <w:b/>
                <w:i/>
                <w:noProof/>
                <w:sz w:val="18"/>
                <w:lang w:eastAsia="en-GB"/>
              </w:rPr>
              <w:t>epdcch-SPT-differentCells</w:t>
            </w:r>
          </w:p>
          <w:p w14:paraId="1A47ACD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noProof/>
                <w:sz w:val="18"/>
                <w:lang w:eastAsia="en-GB"/>
              </w:rPr>
            </w:pPr>
            <w:r w:rsidRPr="008B73A7">
              <w:rPr>
                <w:rFonts w:ascii="Arial" w:hAnsi="Arial"/>
                <w:sz w:val="18"/>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ABFA32E"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noProof/>
                <w:sz w:val="18"/>
                <w:lang w:eastAsia="en-GB"/>
              </w:rPr>
            </w:pPr>
            <w:r w:rsidRPr="008B73A7">
              <w:rPr>
                <w:rFonts w:ascii="Arial" w:hAnsi="Arial"/>
                <w:noProof/>
                <w:sz w:val="18"/>
                <w:lang w:eastAsia="en-GB"/>
              </w:rPr>
              <w:t>-</w:t>
            </w:r>
          </w:p>
        </w:tc>
      </w:tr>
      <w:tr w:rsidR="008B73A7" w:rsidRPr="008B73A7" w14:paraId="527E17E0"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7E1D5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noProof/>
                <w:sz w:val="18"/>
                <w:lang w:eastAsia="en-GB"/>
              </w:rPr>
            </w:pPr>
            <w:r w:rsidRPr="008B73A7">
              <w:rPr>
                <w:rFonts w:ascii="Arial" w:hAnsi="Arial"/>
                <w:b/>
                <w:i/>
                <w:noProof/>
                <w:sz w:val="18"/>
                <w:lang w:eastAsia="en-GB"/>
              </w:rPr>
              <w:t>epdcch-STTI-differentCells</w:t>
            </w:r>
          </w:p>
          <w:p w14:paraId="2C383F9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noProof/>
                <w:sz w:val="18"/>
                <w:lang w:eastAsia="en-GB"/>
              </w:rPr>
            </w:pPr>
            <w:r w:rsidRPr="008B73A7">
              <w:rPr>
                <w:rFonts w:ascii="Arial" w:hAnsi="Arial"/>
                <w:sz w:val="18"/>
                <w:lang w:eastAsia="en-GB"/>
              </w:rPr>
              <w:t xml:space="preserve">Indicates whether the UE supports EPDCCH and </w:t>
            </w:r>
            <w:proofErr w:type="spellStart"/>
            <w:r w:rsidRPr="008B73A7">
              <w:rPr>
                <w:rFonts w:ascii="Arial" w:hAnsi="Arial"/>
                <w:sz w:val="18"/>
                <w:lang w:eastAsia="en-GB"/>
              </w:rPr>
              <w:t>sTTI</w:t>
            </w:r>
            <w:proofErr w:type="spellEnd"/>
            <w:r w:rsidRPr="008B73A7">
              <w:rPr>
                <w:rFonts w:ascii="Arial" w:hAnsi="Arial"/>
                <w:sz w:val="18"/>
                <w:lang w:eastAsia="en-GB"/>
              </w:rPr>
              <w:t xml:space="preserv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4EB508E"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noProof/>
                <w:sz w:val="18"/>
                <w:lang w:eastAsia="en-GB"/>
              </w:rPr>
            </w:pPr>
            <w:r w:rsidRPr="008B73A7">
              <w:rPr>
                <w:rFonts w:ascii="Arial" w:hAnsi="Arial"/>
                <w:noProof/>
                <w:sz w:val="18"/>
                <w:lang w:eastAsia="en-GB"/>
              </w:rPr>
              <w:t>-</w:t>
            </w:r>
          </w:p>
        </w:tc>
      </w:tr>
      <w:tr w:rsidR="008B73A7" w:rsidRPr="008B73A7" w14:paraId="7D718595"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66C05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noProof/>
                <w:sz w:val="18"/>
                <w:lang w:eastAsia="en-GB"/>
              </w:rPr>
            </w:pPr>
            <w:r w:rsidRPr="008B73A7">
              <w:rPr>
                <w:rFonts w:ascii="Arial" w:hAnsi="Arial"/>
                <w:b/>
                <w:i/>
                <w:sz w:val="18"/>
                <w:lang w:eastAsia="zh-CN"/>
              </w:rPr>
              <w:t>e-</w:t>
            </w:r>
            <w:proofErr w:type="spellStart"/>
            <w:r w:rsidRPr="008B73A7">
              <w:rPr>
                <w:rFonts w:ascii="Arial" w:hAnsi="Arial"/>
                <w:b/>
                <w:i/>
                <w:sz w:val="18"/>
                <w:lang w:eastAsia="zh-CN"/>
              </w:rPr>
              <w:t>RedirectionUTRA</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62EEC7BD"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noProof/>
                <w:sz w:val="18"/>
                <w:lang w:eastAsia="en-GB"/>
              </w:rPr>
            </w:pPr>
            <w:r w:rsidRPr="008B73A7">
              <w:rPr>
                <w:rFonts w:ascii="Arial" w:hAnsi="Arial"/>
                <w:noProof/>
                <w:sz w:val="18"/>
                <w:lang w:eastAsia="en-GB"/>
              </w:rPr>
              <w:t>Y</w:t>
            </w:r>
            <w:r w:rsidRPr="008B73A7">
              <w:rPr>
                <w:rFonts w:ascii="Arial" w:hAnsi="Arial"/>
                <w:sz w:val="18"/>
                <w:lang w:eastAsia="en-GB"/>
              </w:rPr>
              <w:t>es</w:t>
            </w:r>
          </w:p>
        </w:tc>
      </w:tr>
      <w:tr w:rsidR="008B73A7" w:rsidRPr="008B73A7" w14:paraId="1BB65B5A"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1EA2D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b/>
                <w:i/>
                <w:sz w:val="18"/>
                <w:lang w:eastAsia="zh-CN"/>
              </w:rPr>
              <w:t>e-</w:t>
            </w:r>
            <w:proofErr w:type="spellStart"/>
            <w:r w:rsidRPr="008B73A7">
              <w:rPr>
                <w:rFonts w:ascii="Arial" w:hAnsi="Arial"/>
                <w:b/>
                <w:i/>
                <w:sz w:val="18"/>
                <w:lang w:eastAsia="zh-CN"/>
              </w:rPr>
              <w:t>RedirectionUTRA</w:t>
            </w:r>
            <w:proofErr w:type="spellEnd"/>
            <w:r w:rsidRPr="008B73A7">
              <w:rPr>
                <w:rFonts w:ascii="Arial" w:hAnsi="Arial"/>
                <w:b/>
                <w:i/>
                <w:sz w:val="18"/>
                <w:lang w:eastAsia="zh-CN"/>
              </w:rPr>
              <w:t>-TDD</w:t>
            </w:r>
          </w:p>
          <w:p w14:paraId="3D5AA3F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noProof/>
                <w:sz w:val="18"/>
                <w:lang w:eastAsia="en-GB"/>
              </w:rPr>
            </w:pPr>
            <w:r w:rsidRPr="008B73A7">
              <w:rPr>
                <w:rFonts w:ascii="Arial" w:hAnsi="Arial"/>
                <w:sz w:val="18"/>
                <w:lang w:eastAsia="zh-CN"/>
              </w:rPr>
              <w:t xml:space="preserve">Indicates whether the UE supports enhanced redirection to UTRA TDD to multiple carrier frequencies both with and without using related SIB </w:t>
            </w:r>
            <w:r w:rsidRPr="008B73A7">
              <w:rPr>
                <w:rFonts w:ascii="Arial" w:hAnsi="Arial"/>
                <w:sz w:val="18"/>
                <w:lang w:eastAsia="en-GB"/>
              </w:rPr>
              <w:t xml:space="preserve">provided by </w:t>
            </w:r>
            <w:proofErr w:type="spellStart"/>
            <w:r w:rsidRPr="008B73A7">
              <w:rPr>
                <w:rFonts w:ascii="Arial" w:hAnsi="Arial"/>
                <w:i/>
                <w:iCs/>
                <w:sz w:val="18"/>
                <w:lang w:eastAsia="en-GB"/>
              </w:rPr>
              <w:t>RRCConnectionRelease</w:t>
            </w:r>
            <w:proofErr w:type="spellEnd"/>
            <w:r w:rsidRPr="008B73A7">
              <w:rPr>
                <w:rFonts w:ascii="Arial" w:hAnsi="Arial"/>
                <w:iCs/>
                <w:sz w:val="18"/>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95136F6"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Y</w:t>
            </w:r>
            <w:r w:rsidRPr="008B73A7">
              <w:rPr>
                <w:rFonts w:ascii="Arial" w:hAnsi="Arial"/>
                <w:sz w:val="18"/>
                <w:lang w:eastAsia="en-GB"/>
              </w:rPr>
              <w:t>es</w:t>
            </w:r>
          </w:p>
        </w:tc>
      </w:tr>
      <w:tr w:rsidR="008B73A7" w:rsidRPr="008B73A7" w14:paraId="751D2E39" w14:textId="77777777" w:rsidTr="00D36DF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DDB595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etws</w:t>
            </w:r>
            <w:proofErr w:type="spellEnd"/>
            <w:r w:rsidRPr="008B73A7">
              <w:rPr>
                <w:rFonts w:ascii="Arial" w:hAnsi="Arial"/>
                <w:b/>
                <w:i/>
                <w:sz w:val="18"/>
                <w:lang w:eastAsia="en-GB"/>
              </w:rPr>
              <w:t>-CMAS-</w:t>
            </w:r>
            <w:proofErr w:type="spellStart"/>
            <w:r w:rsidRPr="008B73A7">
              <w:rPr>
                <w:rFonts w:ascii="Arial" w:hAnsi="Arial"/>
                <w:b/>
                <w:i/>
                <w:sz w:val="18"/>
                <w:lang w:eastAsia="en-GB"/>
              </w:rPr>
              <w:t>RxInConn</w:t>
            </w:r>
            <w:proofErr w:type="spellEnd"/>
            <w:r w:rsidRPr="008B73A7">
              <w:rPr>
                <w:rFonts w:ascii="Arial" w:hAnsi="Arial"/>
                <w:b/>
                <w:i/>
                <w:sz w:val="18"/>
                <w:lang w:val="en-US" w:eastAsia="en-GB"/>
              </w:rPr>
              <w:t>CE-</w:t>
            </w:r>
            <w:proofErr w:type="spellStart"/>
            <w:r w:rsidRPr="008B73A7">
              <w:rPr>
                <w:rFonts w:ascii="Arial" w:hAnsi="Arial"/>
                <w:b/>
                <w:i/>
                <w:sz w:val="18"/>
                <w:lang w:val="en-US" w:eastAsia="en-GB"/>
              </w:rPr>
              <w:t>ModeA</w:t>
            </w:r>
            <w:proofErr w:type="spellEnd"/>
            <w:r w:rsidRPr="008B73A7">
              <w:rPr>
                <w:rFonts w:ascii="Arial" w:hAnsi="Arial"/>
                <w:b/>
                <w:i/>
                <w:sz w:val="18"/>
                <w:lang w:eastAsia="en-GB"/>
              </w:rPr>
              <w:t xml:space="preserve">, </w:t>
            </w:r>
            <w:proofErr w:type="spellStart"/>
            <w:r w:rsidRPr="008B73A7">
              <w:rPr>
                <w:rFonts w:ascii="Arial" w:hAnsi="Arial"/>
                <w:b/>
                <w:i/>
                <w:sz w:val="18"/>
                <w:lang w:val="en-US" w:eastAsia="en-GB"/>
              </w:rPr>
              <w:t>etws</w:t>
            </w:r>
            <w:proofErr w:type="spellEnd"/>
            <w:r w:rsidRPr="008B73A7">
              <w:rPr>
                <w:rFonts w:ascii="Arial" w:hAnsi="Arial"/>
                <w:b/>
                <w:i/>
                <w:sz w:val="18"/>
                <w:lang w:eastAsia="en-GB"/>
              </w:rPr>
              <w:t>-CMAS-</w:t>
            </w:r>
            <w:proofErr w:type="spellStart"/>
            <w:r w:rsidRPr="008B73A7">
              <w:rPr>
                <w:rFonts w:ascii="Arial" w:hAnsi="Arial"/>
                <w:b/>
                <w:i/>
                <w:sz w:val="18"/>
                <w:lang w:eastAsia="en-GB"/>
              </w:rPr>
              <w:t>RxInConn</w:t>
            </w:r>
            <w:proofErr w:type="spellEnd"/>
          </w:p>
          <w:p w14:paraId="22FE7F86"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186EFE44"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0BCC8E21"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83316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b/>
                <w:i/>
                <w:sz w:val="18"/>
                <w:lang w:eastAsia="zh-CN"/>
              </w:rPr>
              <w:t>eutra-5GC</w:t>
            </w:r>
          </w:p>
          <w:p w14:paraId="730AF71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06B5E987"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Yes</w:t>
            </w:r>
          </w:p>
        </w:tc>
      </w:tr>
      <w:tr w:rsidR="008B73A7" w:rsidRPr="008B73A7" w14:paraId="5F96AEB6"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75304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b/>
                <w:i/>
                <w:sz w:val="18"/>
                <w:lang w:eastAsia="zh-CN"/>
              </w:rPr>
              <w:t>eutra-5GC-HO-ToNR-FDD-FR1</w:t>
            </w:r>
          </w:p>
          <w:p w14:paraId="47CAC92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9947699"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Y</w:t>
            </w:r>
            <w:r w:rsidRPr="008B73A7">
              <w:rPr>
                <w:rFonts w:ascii="Arial" w:hAnsi="Arial"/>
                <w:sz w:val="18"/>
                <w:lang w:eastAsia="en-GB"/>
              </w:rPr>
              <w:t>es</w:t>
            </w:r>
          </w:p>
        </w:tc>
      </w:tr>
      <w:tr w:rsidR="008B73A7" w:rsidRPr="008B73A7" w14:paraId="004821A1"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B961D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b/>
                <w:i/>
                <w:sz w:val="18"/>
                <w:lang w:eastAsia="zh-CN"/>
              </w:rPr>
              <w:t>eutra-5GC-HO-ToNR-TDD-FR1</w:t>
            </w:r>
          </w:p>
          <w:p w14:paraId="0CEC751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655AFDA"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Y</w:t>
            </w:r>
            <w:r w:rsidRPr="008B73A7">
              <w:rPr>
                <w:rFonts w:ascii="Arial" w:hAnsi="Arial"/>
                <w:sz w:val="18"/>
                <w:lang w:eastAsia="en-GB"/>
              </w:rPr>
              <w:t>es</w:t>
            </w:r>
          </w:p>
        </w:tc>
      </w:tr>
      <w:tr w:rsidR="008B73A7" w:rsidRPr="008B73A7" w14:paraId="0D0F2373"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3ED26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b/>
                <w:i/>
                <w:sz w:val="18"/>
                <w:lang w:eastAsia="zh-CN"/>
              </w:rPr>
              <w:t>eutra-5GC-HO-ToNR-FDD-FR2</w:t>
            </w:r>
          </w:p>
          <w:p w14:paraId="071A02F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0BEFE41F"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Y</w:t>
            </w:r>
            <w:r w:rsidRPr="008B73A7">
              <w:rPr>
                <w:rFonts w:ascii="Arial" w:hAnsi="Arial"/>
                <w:sz w:val="18"/>
                <w:lang w:eastAsia="en-GB"/>
              </w:rPr>
              <w:t>es</w:t>
            </w:r>
          </w:p>
        </w:tc>
      </w:tr>
      <w:tr w:rsidR="008B73A7" w:rsidRPr="008B73A7" w14:paraId="5CEF8E3E"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CFB05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b/>
                <w:i/>
                <w:sz w:val="18"/>
                <w:lang w:eastAsia="zh-CN"/>
              </w:rPr>
              <w:t>eutra-5GC-HO-ToNR-TDD-FR2</w:t>
            </w:r>
          </w:p>
          <w:p w14:paraId="72ADEBD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53CEA27"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Y</w:t>
            </w:r>
            <w:r w:rsidRPr="008B73A7">
              <w:rPr>
                <w:rFonts w:ascii="Arial" w:hAnsi="Arial"/>
                <w:sz w:val="18"/>
                <w:lang w:eastAsia="en-GB"/>
              </w:rPr>
              <w:t>es</w:t>
            </w:r>
          </w:p>
        </w:tc>
      </w:tr>
      <w:tr w:rsidR="008B73A7" w:rsidRPr="008B73A7" w14:paraId="160DF03C" w14:textId="77777777" w:rsidTr="00D36DF6">
        <w:tc>
          <w:tcPr>
            <w:tcW w:w="7808" w:type="dxa"/>
            <w:gridSpan w:val="3"/>
            <w:tcBorders>
              <w:top w:val="single" w:sz="4" w:space="0" w:color="808080"/>
              <w:left w:val="single" w:sz="4" w:space="0" w:color="808080"/>
              <w:bottom w:val="single" w:sz="4" w:space="0" w:color="808080"/>
              <w:right w:val="single" w:sz="4" w:space="0" w:color="808080"/>
            </w:tcBorders>
          </w:tcPr>
          <w:p w14:paraId="6D30C39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eutra</w:t>
            </w:r>
            <w:proofErr w:type="spellEnd"/>
            <w:r w:rsidRPr="008B73A7">
              <w:rPr>
                <w:rFonts w:ascii="Arial" w:hAnsi="Arial"/>
                <w:b/>
                <w:i/>
                <w:sz w:val="18"/>
                <w:lang w:eastAsia="zh-CN"/>
              </w:rPr>
              <w:t>-CGI-Reporting-ENDC</w:t>
            </w:r>
          </w:p>
          <w:p w14:paraId="02CBE38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 xml:space="preserve">Indicates </w:t>
            </w:r>
            <w:r w:rsidRPr="008B73A7">
              <w:rPr>
                <w:rFonts w:ascii="Arial" w:hAnsi="Arial"/>
                <w:sz w:val="18"/>
                <w:lang w:eastAsia="en-GB"/>
              </w:rPr>
              <w:t>whether the UE supports</w:t>
            </w:r>
            <w:r w:rsidRPr="008B73A7">
              <w:rPr>
                <w:rFonts w:ascii="Arial"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62E56985"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zh-CN"/>
              </w:rPr>
              <w:t>Yes</w:t>
            </w:r>
          </w:p>
        </w:tc>
      </w:tr>
      <w:tr w:rsidR="008B73A7" w:rsidRPr="008B73A7" w14:paraId="3964B0BC" w14:textId="77777777" w:rsidTr="00D36DF6">
        <w:tc>
          <w:tcPr>
            <w:tcW w:w="7808" w:type="dxa"/>
            <w:gridSpan w:val="3"/>
            <w:tcBorders>
              <w:top w:val="single" w:sz="4" w:space="0" w:color="808080"/>
              <w:left w:val="single" w:sz="4" w:space="0" w:color="808080"/>
              <w:bottom w:val="single" w:sz="4" w:space="0" w:color="808080"/>
              <w:right w:val="single" w:sz="4" w:space="0" w:color="808080"/>
            </w:tcBorders>
          </w:tcPr>
          <w:p w14:paraId="2FC5DAE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eutra</w:t>
            </w:r>
            <w:proofErr w:type="spellEnd"/>
            <w:r w:rsidRPr="008B73A7">
              <w:rPr>
                <w:rFonts w:ascii="Arial" w:hAnsi="Arial"/>
                <w:b/>
                <w:i/>
                <w:sz w:val="18"/>
                <w:lang w:eastAsia="zh-CN"/>
              </w:rPr>
              <w:t>-CGI-Reporting-NEDC</w:t>
            </w:r>
          </w:p>
          <w:p w14:paraId="546BB71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Cs/>
                <w:iCs/>
                <w:sz w:val="18"/>
                <w:lang w:eastAsia="zh-CN"/>
              </w:rPr>
            </w:pPr>
            <w:r w:rsidRPr="008B73A7">
              <w:rPr>
                <w:rFonts w:ascii="Arial" w:hAnsi="Arial"/>
                <w:bCs/>
                <w:iCs/>
                <w:sz w:val="18"/>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435BF221"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zh-CN"/>
              </w:rPr>
              <w:t>Yes</w:t>
            </w:r>
          </w:p>
        </w:tc>
      </w:tr>
      <w:tr w:rsidR="008B73A7" w:rsidRPr="008B73A7" w14:paraId="427BD7AF"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DCE07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b/>
                <w:i/>
                <w:sz w:val="18"/>
                <w:lang w:eastAsia="zh-CN"/>
              </w:rPr>
              <w:t>eutra-EPC-HO-ToNR-FDD-FR1</w:t>
            </w:r>
          </w:p>
          <w:p w14:paraId="429CB3C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0A91AF5"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Y</w:t>
            </w:r>
            <w:r w:rsidRPr="008B73A7">
              <w:rPr>
                <w:rFonts w:ascii="Arial" w:hAnsi="Arial"/>
                <w:sz w:val="18"/>
                <w:lang w:eastAsia="en-GB"/>
              </w:rPr>
              <w:t>es</w:t>
            </w:r>
          </w:p>
        </w:tc>
      </w:tr>
      <w:tr w:rsidR="008B73A7" w:rsidRPr="008B73A7" w14:paraId="69D2F47F"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0E34A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b/>
                <w:i/>
                <w:sz w:val="18"/>
                <w:lang w:eastAsia="zh-CN"/>
              </w:rPr>
              <w:t>eutra-EPC-HO-ToNR-TDD-FR1</w:t>
            </w:r>
          </w:p>
          <w:p w14:paraId="5005FF7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1259507"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Y</w:t>
            </w:r>
            <w:r w:rsidRPr="008B73A7">
              <w:rPr>
                <w:rFonts w:ascii="Arial" w:hAnsi="Arial"/>
                <w:sz w:val="18"/>
                <w:lang w:eastAsia="en-GB"/>
              </w:rPr>
              <w:t>es</w:t>
            </w:r>
          </w:p>
        </w:tc>
      </w:tr>
      <w:tr w:rsidR="008B73A7" w:rsidRPr="008B73A7" w14:paraId="3481C2B8"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FAACD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b/>
                <w:i/>
                <w:sz w:val="18"/>
                <w:lang w:eastAsia="zh-CN"/>
              </w:rPr>
              <w:t>eutra-EPC-HO-ToNR-FDD-FR2</w:t>
            </w:r>
          </w:p>
          <w:p w14:paraId="17C6766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3B7FD6B"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Y</w:t>
            </w:r>
            <w:r w:rsidRPr="008B73A7">
              <w:rPr>
                <w:rFonts w:ascii="Arial" w:hAnsi="Arial"/>
                <w:sz w:val="18"/>
                <w:lang w:eastAsia="en-GB"/>
              </w:rPr>
              <w:t>es</w:t>
            </w:r>
          </w:p>
        </w:tc>
      </w:tr>
      <w:tr w:rsidR="008B73A7" w:rsidRPr="008B73A7" w14:paraId="7D9FC3DF"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17E64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b/>
                <w:i/>
                <w:sz w:val="18"/>
                <w:lang w:eastAsia="zh-CN"/>
              </w:rPr>
              <w:lastRenderedPageBreak/>
              <w:t>eutra-EPC-HO-ToNR-TDD-FR2</w:t>
            </w:r>
          </w:p>
          <w:p w14:paraId="3CEB39E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2718CDE6"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Y</w:t>
            </w:r>
            <w:r w:rsidRPr="008B73A7">
              <w:rPr>
                <w:rFonts w:ascii="Arial" w:hAnsi="Arial"/>
                <w:sz w:val="18"/>
                <w:lang w:eastAsia="en-GB"/>
              </w:rPr>
              <w:t>es</w:t>
            </w:r>
          </w:p>
        </w:tc>
      </w:tr>
      <w:tr w:rsidR="008B73A7" w:rsidRPr="008B73A7" w14:paraId="1EF746E4"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2A419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b/>
                <w:i/>
                <w:sz w:val="18"/>
                <w:lang w:eastAsia="zh-CN"/>
              </w:rPr>
              <w:t>eutra-EPC-HO-EUTRA-5GC</w:t>
            </w:r>
          </w:p>
          <w:p w14:paraId="71240AC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0EBDB5E2"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Y</w:t>
            </w:r>
            <w:r w:rsidRPr="008B73A7">
              <w:rPr>
                <w:rFonts w:ascii="Arial" w:hAnsi="Arial"/>
                <w:sz w:val="18"/>
                <w:lang w:eastAsia="en-GB"/>
              </w:rPr>
              <w:t>es</w:t>
            </w:r>
          </w:p>
        </w:tc>
      </w:tr>
      <w:tr w:rsidR="008B73A7" w:rsidRPr="008B73A7" w14:paraId="5CF507F6"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675D9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eutra</w:t>
            </w:r>
            <w:proofErr w:type="spellEnd"/>
            <w:r w:rsidRPr="008B73A7">
              <w:rPr>
                <w:rFonts w:ascii="Arial" w:hAnsi="Arial"/>
                <w:b/>
                <w:i/>
                <w:sz w:val="18"/>
                <w:lang w:eastAsia="zh-CN"/>
              </w:rPr>
              <w:t>-SI-</w:t>
            </w:r>
            <w:proofErr w:type="spellStart"/>
            <w:r w:rsidRPr="008B73A7">
              <w:rPr>
                <w:rFonts w:ascii="Arial" w:hAnsi="Arial"/>
                <w:b/>
                <w:i/>
                <w:sz w:val="18"/>
                <w:lang w:eastAsia="zh-CN"/>
              </w:rPr>
              <w:t>AcquisitionForHO</w:t>
            </w:r>
            <w:proofErr w:type="spellEnd"/>
            <w:r w:rsidRPr="008B73A7">
              <w:rPr>
                <w:rFonts w:ascii="Arial" w:hAnsi="Arial"/>
                <w:b/>
                <w:i/>
                <w:sz w:val="18"/>
                <w:lang w:eastAsia="zh-CN"/>
              </w:rPr>
              <w:t>-ENDC</w:t>
            </w:r>
          </w:p>
          <w:p w14:paraId="0B7F202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Indicates whether the UE supports, upon configuration of</w:t>
            </w:r>
            <w:r w:rsidRPr="008B73A7">
              <w:rPr>
                <w:rFonts w:ascii="Arial" w:hAnsi="Arial"/>
                <w:i/>
                <w:iCs/>
                <w:sz w:val="18"/>
                <w:lang w:eastAsia="zh-CN"/>
              </w:rPr>
              <w:t xml:space="preserve"> </w:t>
            </w:r>
            <w:proofErr w:type="spellStart"/>
            <w:r w:rsidRPr="008B73A7">
              <w:rPr>
                <w:rFonts w:ascii="Arial" w:hAnsi="Arial"/>
                <w:i/>
                <w:iCs/>
                <w:sz w:val="18"/>
                <w:lang w:eastAsia="zh-CN"/>
              </w:rPr>
              <w:t>si-RequestForHO</w:t>
            </w:r>
            <w:proofErr w:type="spellEnd"/>
            <w:r w:rsidRPr="008B73A7">
              <w:rPr>
                <w:rFonts w:ascii="Arial" w:hAnsi="Arial"/>
                <w:sz w:val="18"/>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270098DC"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Y</w:t>
            </w:r>
            <w:r w:rsidRPr="008B73A7">
              <w:rPr>
                <w:rFonts w:ascii="Arial" w:hAnsi="Arial"/>
                <w:sz w:val="18"/>
                <w:lang w:eastAsia="en-GB"/>
              </w:rPr>
              <w:t>es</w:t>
            </w:r>
          </w:p>
        </w:tc>
      </w:tr>
      <w:tr w:rsidR="008B73A7" w:rsidRPr="008B73A7" w14:paraId="5E1A8B0A" w14:textId="77777777" w:rsidTr="00D36DF6">
        <w:trPr>
          <w:cantSplit/>
        </w:trPr>
        <w:tc>
          <w:tcPr>
            <w:tcW w:w="7793" w:type="dxa"/>
            <w:gridSpan w:val="2"/>
          </w:tcPr>
          <w:p w14:paraId="3F3F529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eventB2</w:t>
            </w:r>
          </w:p>
          <w:p w14:paraId="7B51409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 xml:space="preserve">Indicates whether the UE supports event B2. A UE supporting NR SA operation shall set this bit to </w:t>
            </w:r>
            <w:r w:rsidRPr="008B73A7">
              <w:rPr>
                <w:rFonts w:ascii="Arial" w:hAnsi="Arial"/>
                <w:i/>
                <w:sz w:val="18"/>
                <w:lang w:eastAsia="en-GB"/>
              </w:rPr>
              <w:t>supported</w:t>
            </w:r>
            <w:r w:rsidRPr="008B73A7">
              <w:rPr>
                <w:rFonts w:ascii="Arial" w:hAnsi="Arial"/>
                <w:sz w:val="18"/>
                <w:lang w:eastAsia="en-GB"/>
              </w:rPr>
              <w:t>.</w:t>
            </w:r>
          </w:p>
        </w:tc>
        <w:tc>
          <w:tcPr>
            <w:tcW w:w="862" w:type="dxa"/>
            <w:gridSpan w:val="2"/>
          </w:tcPr>
          <w:p w14:paraId="77283F8A"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60C4351D"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54ECD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extendedFreqPriorities</w:t>
            </w:r>
            <w:proofErr w:type="spellEnd"/>
          </w:p>
          <w:p w14:paraId="440F487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 xml:space="preserve">Indicates whether the UE supports extended E-UTRA frequency priorities indicated by </w:t>
            </w:r>
            <w:proofErr w:type="spellStart"/>
            <w:r w:rsidRPr="008B73A7">
              <w:rPr>
                <w:rFonts w:ascii="Arial" w:hAnsi="Arial"/>
                <w:i/>
                <w:sz w:val="18"/>
                <w:lang w:eastAsia="zh-CN"/>
              </w:rPr>
              <w:t>cellReselectionSubPriority</w:t>
            </w:r>
            <w:proofErr w:type="spellEnd"/>
            <w:r w:rsidRPr="008B73A7">
              <w:rPr>
                <w:rFonts w:ascii="Arial" w:hAnsi="Arial"/>
                <w:sz w:val="18"/>
                <w:lang w:eastAsia="zh-CN"/>
              </w:rPr>
              <w:t xml:space="preserve"> field. A UE supporting NR SA operation shall set this bit to </w:t>
            </w:r>
            <w:r w:rsidRPr="008B73A7">
              <w:rPr>
                <w:rFonts w:ascii="Arial" w:hAnsi="Arial"/>
                <w:i/>
                <w:sz w:val="18"/>
                <w:lang w:eastAsia="zh-CN"/>
              </w:rPr>
              <w:t>supported</w:t>
            </w:r>
            <w:r w:rsidRPr="008B73A7">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5B5B24"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44DB016A"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368CD9"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extendedLCID</w:t>
            </w:r>
            <w:proofErr w:type="spellEnd"/>
            <w:r w:rsidRPr="008B73A7">
              <w:rPr>
                <w:rFonts w:ascii="Arial" w:hAnsi="Arial"/>
                <w:b/>
                <w:i/>
                <w:sz w:val="18"/>
                <w:lang w:eastAsia="ja-JP"/>
              </w:rPr>
              <w:t>-Duplication</w:t>
            </w:r>
          </w:p>
          <w:p w14:paraId="61C64F93"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zh-CN"/>
              </w:rPr>
            </w:pPr>
            <w:r w:rsidRPr="008B73A7">
              <w:rPr>
                <w:rFonts w:ascii="Arial" w:hAnsi="Arial" w:cs="Arial"/>
                <w:sz w:val="18"/>
                <w:szCs w:val="18"/>
                <w:lang w:eastAsia="ja-JP"/>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FE7A614"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76D3EE22"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D22989"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extendedLongDRX</w:t>
            </w:r>
            <w:proofErr w:type="spellEnd"/>
          </w:p>
          <w:p w14:paraId="39902112" w14:textId="77777777" w:rsidR="008B73A7" w:rsidRPr="008B73A7" w:rsidRDefault="008B73A7" w:rsidP="008B73A7">
            <w:pPr>
              <w:keepNext/>
              <w:keepLines/>
              <w:overflowPunct w:val="0"/>
              <w:autoSpaceDE w:val="0"/>
              <w:autoSpaceDN w:val="0"/>
              <w:adjustRightInd w:val="0"/>
              <w:spacing w:after="0"/>
              <w:textAlignment w:val="baseline"/>
              <w:rPr>
                <w:rFonts w:ascii="Arial" w:hAnsi="Arial" w:cs="Arial"/>
                <w:sz w:val="18"/>
                <w:szCs w:val="18"/>
                <w:lang w:eastAsia="ja-JP"/>
              </w:rPr>
            </w:pPr>
            <w:r w:rsidRPr="008B73A7">
              <w:rPr>
                <w:rFonts w:ascii="Arial" w:hAnsi="Arial"/>
                <w:sz w:val="18"/>
                <w:lang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69518122"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ja-JP"/>
              </w:rPr>
            </w:pPr>
            <w:r w:rsidRPr="008B73A7">
              <w:rPr>
                <w:rFonts w:ascii="Arial" w:hAnsi="Arial"/>
                <w:bCs/>
                <w:noProof/>
                <w:sz w:val="18"/>
                <w:lang w:eastAsia="ja-JP"/>
              </w:rPr>
              <w:t>-</w:t>
            </w:r>
          </w:p>
        </w:tc>
      </w:tr>
      <w:tr w:rsidR="008B73A7" w:rsidRPr="008B73A7" w14:paraId="11FF0A24" w14:textId="77777777" w:rsidTr="00D36DF6">
        <w:tc>
          <w:tcPr>
            <w:tcW w:w="7793" w:type="dxa"/>
            <w:gridSpan w:val="2"/>
            <w:tcBorders>
              <w:top w:val="single" w:sz="4" w:space="0" w:color="808080"/>
              <w:left w:val="single" w:sz="4" w:space="0" w:color="808080"/>
              <w:bottom w:val="single" w:sz="4" w:space="0" w:color="808080"/>
              <w:right w:val="single" w:sz="4" w:space="0" w:color="808080"/>
            </w:tcBorders>
            <w:hideMark/>
          </w:tcPr>
          <w:p w14:paraId="3B63871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extendedMAC-LengthField</w:t>
            </w:r>
            <w:proofErr w:type="spellEnd"/>
          </w:p>
          <w:p w14:paraId="74413C43"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r w:rsidRPr="008B73A7">
              <w:rPr>
                <w:rFonts w:ascii="Arial" w:hAnsi="Arial"/>
                <w:sz w:val="18"/>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B1D32D"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ja-JP"/>
              </w:rPr>
            </w:pPr>
            <w:r w:rsidRPr="008B73A7">
              <w:rPr>
                <w:rFonts w:ascii="Arial" w:hAnsi="Arial"/>
                <w:bCs/>
                <w:noProof/>
                <w:sz w:val="18"/>
                <w:lang w:eastAsia="en-GB"/>
              </w:rPr>
              <w:t>-</w:t>
            </w:r>
          </w:p>
        </w:tc>
      </w:tr>
      <w:tr w:rsidR="008B73A7" w:rsidRPr="008B73A7" w14:paraId="2D4FA203"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34C1AD" w14:textId="77777777" w:rsidR="008B73A7" w:rsidRPr="008B73A7" w:rsidRDefault="008B73A7" w:rsidP="008B73A7">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8B73A7">
              <w:rPr>
                <w:rFonts w:ascii="Arial" w:hAnsi="Arial" w:cs="Arial"/>
                <w:b/>
                <w:i/>
                <w:sz w:val="18"/>
                <w:szCs w:val="18"/>
                <w:lang w:eastAsia="zh-CN"/>
              </w:rPr>
              <w:t>extendedMaxMeasId</w:t>
            </w:r>
            <w:proofErr w:type="spellEnd"/>
          </w:p>
          <w:p w14:paraId="02F6BEF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en-GB"/>
              </w:rPr>
              <w:t xml:space="preserve">Indicates whether the UE supports extended number of measurement </w:t>
            </w:r>
            <w:proofErr w:type="spellStart"/>
            <w:r w:rsidRPr="008B73A7">
              <w:rPr>
                <w:rFonts w:ascii="Arial" w:hAnsi="Arial"/>
                <w:sz w:val="18"/>
                <w:lang w:eastAsia="en-GB"/>
              </w:rPr>
              <w:t>identies</w:t>
            </w:r>
            <w:proofErr w:type="spellEnd"/>
            <w:r w:rsidRPr="008B73A7">
              <w:rPr>
                <w:rFonts w:ascii="Arial" w:hAnsi="Arial"/>
                <w:sz w:val="18"/>
                <w:lang w:eastAsia="en-GB"/>
              </w:rPr>
              <w:t xml:space="preserve"> as defined by </w:t>
            </w:r>
            <w:r w:rsidRPr="008B73A7">
              <w:rPr>
                <w:rFonts w:ascii="Arial" w:hAnsi="Arial"/>
                <w:i/>
                <w:sz w:val="18"/>
                <w:lang w:eastAsia="en-GB"/>
              </w:rPr>
              <w:t>maxMeasId-r12</w:t>
            </w:r>
            <w:r w:rsidRPr="008B73A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0927FB"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bCs/>
                <w:noProof/>
                <w:sz w:val="18"/>
                <w:lang w:eastAsia="en-GB"/>
              </w:rPr>
              <w:t>No</w:t>
            </w:r>
          </w:p>
        </w:tc>
      </w:tr>
      <w:tr w:rsidR="008B73A7" w:rsidRPr="008B73A7" w14:paraId="35B3185A"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071ED6" w14:textId="77777777" w:rsidR="008B73A7" w:rsidRPr="008B73A7" w:rsidRDefault="008B73A7" w:rsidP="008B73A7">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8B73A7">
              <w:rPr>
                <w:rFonts w:ascii="Arial" w:hAnsi="Arial" w:cs="Arial"/>
                <w:b/>
                <w:i/>
                <w:sz w:val="18"/>
                <w:szCs w:val="18"/>
                <w:lang w:eastAsia="zh-CN"/>
              </w:rPr>
              <w:t>extendedMaxObjectId</w:t>
            </w:r>
            <w:proofErr w:type="spellEnd"/>
          </w:p>
          <w:p w14:paraId="2336D81A" w14:textId="77777777" w:rsidR="008B73A7" w:rsidRPr="008B73A7" w:rsidRDefault="008B73A7" w:rsidP="008B73A7">
            <w:pPr>
              <w:keepNext/>
              <w:keepLines/>
              <w:overflowPunct w:val="0"/>
              <w:autoSpaceDE w:val="0"/>
              <w:autoSpaceDN w:val="0"/>
              <w:adjustRightInd w:val="0"/>
              <w:spacing w:after="0"/>
              <w:textAlignment w:val="baseline"/>
              <w:rPr>
                <w:rFonts w:ascii="Arial" w:hAnsi="Arial" w:cs="Arial"/>
                <w:b/>
                <w:i/>
                <w:sz w:val="18"/>
                <w:szCs w:val="18"/>
                <w:lang w:eastAsia="zh-CN"/>
              </w:rPr>
            </w:pPr>
            <w:r w:rsidRPr="008B73A7">
              <w:rPr>
                <w:rFonts w:ascii="Arial" w:hAnsi="Arial"/>
                <w:sz w:val="18"/>
                <w:lang w:eastAsia="en-GB"/>
              </w:rPr>
              <w:t xml:space="preserve">Indicates whether the UE supports extended number of measurement object </w:t>
            </w:r>
            <w:proofErr w:type="spellStart"/>
            <w:r w:rsidRPr="008B73A7">
              <w:rPr>
                <w:rFonts w:ascii="Arial" w:hAnsi="Arial"/>
                <w:sz w:val="18"/>
                <w:lang w:eastAsia="en-GB"/>
              </w:rPr>
              <w:t>identies</w:t>
            </w:r>
            <w:proofErr w:type="spellEnd"/>
            <w:r w:rsidRPr="008B73A7">
              <w:rPr>
                <w:rFonts w:ascii="Arial" w:hAnsi="Arial"/>
                <w:sz w:val="18"/>
                <w:lang w:eastAsia="en-GB"/>
              </w:rPr>
              <w:t xml:space="preserve"> as defined by </w:t>
            </w:r>
            <w:r w:rsidRPr="008B73A7">
              <w:rPr>
                <w:rFonts w:ascii="Arial" w:hAnsi="Arial"/>
                <w:i/>
                <w:sz w:val="18"/>
                <w:lang w:eastAsia="en-GB"/>
              </w:rPr>
              <w:t>maxObjectId-r13</w:t>
            </w:r>
            <w:r w:rsidRPr="008B73A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A0D278E"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zh-CN"/>
              </w:rPr>
              <w:t>No</w:t>
            </w:r>
          </w:p>
        </w:tc>
      </w:tr>
      <w:tr w:rsidR="008B73A7" w:rsidRPr="008B73A7" w14:paraId="18ECDD3D"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2B9FD2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ko-KR"/>
              </w:rPr>
            </w:pPr>
            <w:proofErr w:type="spellStart"/>
            <w:r w:rsidRPr="008B73A7">
              <w:rPr>
                <w:rFonts w:ascii="Arial" w:hAnsi="Arial"/>
                <w:b/>
                <w:i/>
                <w:sz w:val="18"/>
                <w:lang w:eastAsia="ja-JP"/>
              </w:rPr>
              <w:t>extendedNumberOfDRBs</w:t>
            </w:r>
            <w:proofErr w:type="spellEnd"/>
          </w:p>
          <w:p w14:paraId="24318D72"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ko-KR"/>
              </w:rPr>
            </w:pPr>
            <w:r w:rsidRPr="008B73A7">
              <w:rPr>
                <w:rFonts w:ascii="Arial" w:hAnsi="Arial"/>
                <w:sz w:val="18"/>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1C0C24CF"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ko-KR"/>
              </w:rPr>
            </w:pPr>
            <w:r w:rsidRPr="008B73A7">
              <w:rPr>
                <w:rFonts w:ascii="Arial" w:hAnsi="Arial"/>
                <w:bCs/>
                <w:noProof/>
                <w:sz w:val="18"/>
                <w:lang w:eastAsia="ko-KR"/>
              </w:rPr>
              <w:t>-</w:t>
            </w:r>
          </w:p>
        </w:tc>
      </w:tr>
      <w:tr w:rsidR="008B73A7" w:rsidRPr="008B73A7" w14:paraId="1CFAEF7D"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F01DF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extendedPollByte</w:t>
            </w:r>
            <w:proofErr w:type="spellEnd"/>
          </w:p>
          <w:p w14:paraId="03B9638C" w14:textId="77777777" w:rsidR="008B73A7" w:rsidRPr="008B73A7" w:rsidRDefault="008B73A7" w:rsidP="008B73A7">
            <w:pPr>
              <w:keepNext/>
              <w:keepLines/>
              <w:overflowPunct w:val="0"/>
              <w:autoSpaceDE w:val="0"/>
              <w:autoSpaceDN w:val="0"/>
              <w:adjustRightInd w:val="0"/>
              <w:spacing w:after="0"/>
              <w:textAlignment w:val="baseline"/>
              <w:rPr>
                <w:rFonts w:ascii="Arial" w:hAnsi="Arial" w:cs="Arial"/>
                <w:b/>
                <w:i/>
                <w:sz w:val="18"/>
                <w:szCs w:val="18"/>
                <w:lang w:eastAsia="zh-CN"/>
              </w:rPr>
            </w:pPr>
            <w:r w:rsidRPr="008B73A7">
              <w:rPr>
                <w:rFonts w:ascii="Arial" w:hAnsi="Arial"/>
                <w:sz w:val="18"/>
                <w:lang w:eastAsia="en-GB"/>
              </w:rPr>
              <w:t xml:space="preserve">Indicates whether the UE supports extended </w:t>
            </w:r>
            <w:proofErr w:type="spellStart"/>
            <w:r w:rsidRPr="008B73A7">
              <w:rPr>
                <w:rFonts w:ascii="Arial" w:hAnsi="Arial"/>
                <w:sz w:val="18"/>
                <w:lang w:eastAsia="en-GB"/>
              </w:rPr>
              <w:t>pollByte</w:t>
            </w:r>
            <w:proofErr w:type="spellEnd"/>
            <w:r w:rsidRPr="008B73A7">
              <w:rPr>
                <w:rFonts w:ascii="Arial" w:hAnsi="Arial"/>
                <w:sz w:val="18"/>
                <w:lang w:eastAsia="en-GB"/>
              </w:rPr>
              <w:t xml:space="preserve"> values as defined by </w:t>
            </w:r>
            <w:r w:rsidRPr="008B73A7">
              <w:rPr>
                <w:rFonts w:ascii="Arial" w:hAnsi="Arial"/>
                <w:i/>
                <w:sz w:val="18"/>
                <w:lang w:eastAsia="en-GB"/>
              </w:rPr>
              <w:t>pollByte-r14</w:t>
            </w:r>
            <w:r w:rsidRPr="008B73A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2C9FCA"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ja-JP"/>
              </w:rPr>
              <w:t>-</w:t>
            </w:r>
          </w:p>
        </w:tc>
      </w:tr>
      <w:tr w:rsidR="008B73A7" w:rsidRPr="008B73A7" w14:paraId="0B00D6A0"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C23F7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b/>
                <w:i/>
                <w:sz w:val="18"/>
                <w:lang w:eastAsia="zh-CN"/>
              </w:rPr>
              <w:t>extended-RLC-LI-Field</w:t>
            </w:r>
          </w:p>
          <w:p w14:paraId="740A774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en-GB"/>
              </w:rPr>
              <w:t>Indicates whether the UE supports 15 bit RLC length indicato</w:t>
            </w:r>
            <w:r w:rsidRPr="008B73A7">
              <w:rPr>
                <w:rFonts w:ascii="Arial" w:hAnsi="Arial"/>
                <w:sz w:val="18"/>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508EA29A"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bCs/>
                <w:noProof/>
                <w:sz w:val="18"/>
                <w:lang w:eastAsia="en-GB"/>
              </w:rPr>
              <w:t>-</w:t>
            </w:r>
          </w:p>
        </w:tc>
      </w:tr>
      <w:tr w:rsidR="008B73A7" w:rsidRPr="008B73A7" w14:paraId="425FDBDB"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36621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extendedRLC</w:t>
            </w:r>
            <w:proofErr w:type="spellEnd"/>
            <w:r w:rsidRPr="008B73A7">
              <w:rPr>
                <w:rFonts w:ascii="Arial" w:hAnsi="Arial"/>
                <w:b/>
                <w:i/>
                <w:sz w:val="18"/>
                <w:lang w:eastAsia="zh-CN"/>
              </w:rPr>
              <w:t>-SN-SO-Field</w:t>
            </w:r>
          </w:p>
          <w:p w14:paraId="535DB50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ja-JP"/>
              </w:rPr>
              <w:t>Indicates whether the UE supports 16 bits of RLC sequence number and segmentation offset</w:t>
            </w:r>
            <w:r w:rsidRPr="008B73A7">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F732AC"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ja-JP"/>
              </w:rPr>
            </w:pPr>
            <w:r w:rsidRPr="008B73A7">
              <w:rPr>
                <w:rFonts w:ascii="Arial" w:hAnsi="Arial"/>
                <w:bCs/>
                <w:noProof/>
                <w:sz w:val="18"/>
                <w:lang w:eastAsia="ja-JP"/>
              </w:rPr>
              <w:t>-</w:t>
            </w:r>
          </w:p>
        </w:tc>
      </w:tr>
      <w:tr w:rsidR="008B73A7" w:rsidRPr="008B73A7" w14:paraId="25D79DAD"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82458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kern w:val="2"/>
                <w:sz w:val="18"/>
                <w:lang w:eastAsia="zh-CN"/>
              </w:rPr>
            </w:pPr>
            <w:proofErr w:type="spellStart"/>
            <w:r w:rsidRPr="008B73A7">
              <w:rPr>
                <w:rFonts w:ascii="Arial" w:hAnsi="Arial"/>
                <w:b/>
                <w:i/>
                <w:kern w:val="2"/>
                <w:sz w:val="18"/>
                <w:lang w:eastAsia="zh-CN"/>
              </w:rPr>
              <w:t>extendedRSRQ-LowerRange</w:t>
            </w:r>
            <w:proofErr w:type="spellEnd"/>
          </w:p>
          <w:p w14:paraId="0AB3797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224756BF"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kern w:val="2"/>
                <w:sz w:val="18"/>
                <w:lang w:eastAsia="zh-CN"/>
              </w:rPr>
              <w:t>No</w:t>
            </w:r>
          </w:p>
        </w:tc>
      </w:tr>
      <w:tr w:rsidR="008B73A7" w:rsidRPr="008B73A7" w14:paraId="702A5A38" w14:textId="77777777" w:rsidTr="00D36DF6">
        <w:trPr>
          <w:cantSplit/>
        </w:trPr>
        <w:tc>
          <w:tcPr>
            <w:tcW w:w="7793" w:type="dxa"/>
            <w:gridSpan w:val="2"/>
            <w:tcBorders>
              <w:bottom w:val="single" w:sz="4" w:space="0" w:color="808080"/>
            </w:tcBorders>
          </w:tcPr>
          <w:p w14:paraId="5BC8C9D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ja-JP"/>
              </w:rPr>
            </w:pPr>
            <w:r w:rsidRPr="008B73A7">
              <w:rPr>
                <w:rFonts w:ascii="Arial" w:hAnsi="Arial"/>
                <w:b/>
                <w:bCs/>
                <w:i/>
                <w:noProof/>
                <w:sz w:val="18"/>
                <w:lang w:eastAsia="ja-JP"/>
              </w:rPr>
              <w:lastRenderedPageBreak/>
              <w:t>fdd-HARQ-TimingTDD</w:t>
            </w:r>
          </w:p>
          <w:p w14:paraId="40F42EB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Cs/>
                <w:noProof/>
                <w:sz w:val="18"/>
                <w:lang w:eastAsia="ja-JP"/>
              </w:rPr>
            </w:pPr>
            <w:r w:rsidRPr="008B73A7">
              <w:rPr>
                <w:rFonts w:ascii="Arial" w:hAnsi="Arial"/>
                <w:bCs/>
                <w:noProof/>
                <w:sz w:val="18"/>
                <w:lang w:eastAsia="ja-JP"/>
              </w:rPr>
              <w:t>Indicates whether UE supports FDD HARQ timing for TDD SCell when configured with TDD PCell.</w:t>
            </w:r>
          </w:p>
        </w:tc>
        <w:tc>
          <w:tcPr>
            <w:tcW w:w="862" w:type="dxa"/>
            <w:gridSpan w:val="2"/>
            <w:tcBorders>
              <w:bottom w:val="single" w:sz="4" w:space="0" w:color="808080"/>
            </w:tcBorders>
          </w:tcPr>
          <w:p w14:paraId="72B04A96"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ja-JP"/>
              </w:rPr>
            </w:pPr>
            <w:r w:rsidRPr="008B73A7">
              <w:rPr>
                <w:rFonts w:ascii="Arial" w:hAnsi="Arial"/>
                <w:bCs/>
                <w:noProof/>
                <w:sz w:val="18"/>
                <w:lang w:eastAsia="ja-JP"/>
              </w:rPr>
              <w:t>Yes</w:t>
            </w:r>
          </w:p>
        </w:tc>
      </w:tr>
      <w:tr w:rsidR="008B73A7" w:rsidRPr="008B73A7" w14:paraId="7798E122"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D40EC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featureGroupIndicators, featureGroupIndRel9Add, featureGroupIndRel10</w:t>
            </w:r>
          </w:p>
          <w:p w14:paraId="1946D80F" w14:textId="77777777" w:rsidR="008B73A7" w:rsidRPr="008B73A7" w:rsidDel="00C220DB" w:rsidRDefault="008B73A7" w:rsidP="008B73A7">
            <w:pPr>
              <w:keepNext/>
              <w:keepLines/>
              <w:overflowPunct w:val="0"/>
              <w:autoSpaceDE w:val="0"/>
              <w:autoSpaceDN w:val="0"/>
              <w:adjustRightInd w:val="0"/>
              <w:spacing w:after="0"/>
              <w:textAlignment w:val="baseline"/>
              <w:rPr>
                <w:rFonts w:ascii="Arial" w:hAnsi="Arial"/>
                <w:bCs/>
                <w:noProof/>
                <w:sz w:val="18"/>
                <w:lang w:eastAsia="en-GB"/>
              </w:rPr>
            </w:pPr>
            <w:r w:rsidRPr="008B73A7">
              <w:rPr>
                <w:rFonts w:ascii="Arial" w:hAnsi="Arial"/>
                <w:bCs/>
                <w:noProof/>
                <w:sz w:val="18"/>
                <w:lang w:eastAsia="en-GB"/>
              </w:rPr>
              <w:t xml:space="preserve">The definitions of the bits in the bit string are described in Annex B.1 (for </w:t>
            </w:r>
            <w:r w:rsidRPr="008B73A7">
              <w:rPr>
                <w:rFonts w:ascii="Arial" w:hAnsi="Arial"/>
                <w:bCs/>
                <w:i/>
                <w:noProof/>
                <w:sz w:val="18"/>
                <w:lang w:eastAsia="en-GB"/>
              </w:rPr>
              <w:t>featureGroupIndicators</w:t>
            </w:r>
            <w:r w:rsidRPr="008B73A7">
              <w:rPr>
                <w:rFonts w:ascii="Arial" w:hAnsi="Arial"/>
                <w:bCs/>
                <w:noProof/>
                <w:sz w:val="18"/>
                <w:lang w:eastAsia="en-GB"/>
              </w:rPr>
              <w:t xml:space="preserve"> and </w:t>
            </w:r>
            <w:r w:rsidRPr="008B73A7">
              <w:rPr>
                <w:rFonts w:ascii="Arial" w:hAnsi="Arial"/>
                <w:bCs/>
                <w:i/>
                <w:noProof/>
                <w:sz w:val="18"/>
                <w:lang w:eastAsia="en-GB"/>
              </w:rPr>
              <w:t>featureGroupIndRel9Add</w:t>
            </w:r>
            <w:r w:rsidRPr="008B73A7">
              <w:rPr>
                <w:rFonts w:ascii="Arial" w:hAnsi="Arial"/>
                <w:bCs/>
                <w:noProof/>
                <w:sz w:val="18"/>
                <w:lang w:eastAsia="en-GB"/>
              </w:rPr>
              <w:t xml:space="preserve">) and in Annex C.1 (for </w:t>
            </w:r>
            <w:r w:rsidRPr="008B73A7">
              <w:rPr>
                <w:rFonts w:ascii="Arial" w:hAnsi="Arial"/>
                <w:bCs/>
                <w:i/>
                <w:noProof/>
                <w:sz w:val="18"/>
                <w:lang w:eastAsia="en-GB"/>
              </w:rPr>
              <w:t>featureGroupIndRel10</w:t>
            </w:r>
            <w:r w:rsidRPr="008B73A7">
              <w:rPr>
                <w:rFonts w:ascii="Arial"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DB7809"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Y</w:t>
            </w:r>
            <w:r w:rsidRPr="008B73A7">
              <w:rPr>
                <w:rFonts w:ascii="Arial" w:hAnsi="Arial"/>
                <w:sz w:val="18"/>
                <w:lang w:eastAsia="en-GB"/>
              </w:rPr>
              <w:t>es</w:t>
            </w:r>
          </w:p>
        </w:tc>
      </w:tr>
      <w:tr w:rsidR="008B73A7" w:rsidRPr="008B73A7" w14:paraId="6C01BB0A"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01DCD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featureSetsDL-PerCC</w:t>
            </w:r>
            <w:proofErr w:type="spellEnd"/>
          </w:p>
          <w:p w14:paraId="45814DB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ja-JP"/>
              </w:rPr>
              <w:t>In MR-DC, indicates a set of features that the UE supports on one component carrier in a bandwidth class for a band in a given band combination.</w:t>
            </w:r>
            <w:r w:rsidRPr="008B73A7">
              <w:rPr>
                <w:rFonts w:ascii="Arial" w:hAnsi="Arial"/>
                <w:sz w:val="18"/>
                <w:szCs w:val="22"/>
                <w:lang w:eastAsia="ja-JP"/>
              </w:rPr>
              <w:t xml:space="preserve"> The UE shall hence include at least as many </w:t>
            </w:r>
            <w:proofErr w:type="spellStart"/>
            <w:r w:rsidRPr="008B73A7">
              <w:rPr>
                <w:rFonts w:ascii="Arial" w:hAnsi="Arial"/>
                <w:i/>
                <w:sz w:val="18"/>
                <w:szCs w:val="22"/>
                <w:lang w:eastAsia="ja-JP"/>
              </w:rPr>
              <w:t>FeatureSetDL</w:t>
            </w:r>
            <w:proofErr w:type="spellEnd"/>
            <w:r w:rsidRPr="008B73A7">
              <w:rPr>
                <w:rFonts w:ascii="Arial" w:hAnsi="Arial"/>
                <w:i/>
                <w:sz w:val="18"/>
                <w:szCs w:val="22"/>
                <w:lang w:eastAsia="ja-JP"/>
              </w:rPr>
              <w:t>-</w:t>
            </w:r>
            <w:proofErr w:type="spellStart"/>
            <w:r w:rsidRPr="008B73A7">
              <w:rPr>
                <w:rFonts w:ascii="Arial" w:hAnsi="Arial"/>
                <w:i/>
                <w:sz w:val="18"/>
                <w:szCs w:val="22"/>
                <w:lang w:eastAsia="ja-JP"/>
              </w:rPr>
              <w:t>PerCC</w:t>
            </w:r>
            <w:proofErr w:type="spellEnd"/>
            <w:r w:rsidRPr="008B73A7">
              <w:rPr>
                <w:rFonts w:ascii="Arial" w:hAnsi="Arial"/>
                <w:i/>
                <w:sz w:val="18"/>
                <w:szCs w:val="22"/>
                <w:lang w:eastAsia="ja-JP"/>
              </w:rPr>
              <w:t>-Id</w:t>
            </w:r>
            <w:r w:rsidRPr="008B73A7">
              <w:rPr>
                <w:rFonts w:ascii="Arial" w:hAnsi="Arial"/>
                <w:sz w:val="18"/>
                <w:szCs w:val="22"/>
                <w:lang w:eastAsia="ja-JP"/>
              </w:rPr>
              <w:t xml:space="preserve"> in this list as the number of carriers it supports according to the </w:t>
            </w:r>
            <w:r w:rsidRPr="008B73A7">
              <w:rPr>
                <w:rFonts w:ascii="Arial" w:hAnsi="Arial"/>
                <w:i/>
                <w:sz w:val="18"/>
                <w:szCs w:val="22"/>
                <w:lang w:eastAsia="ja-JP"/>
              </w:rPr>
              <w:t>ca-</w:t>
            </w:r>
            <w:proofErr w:type="spellStart"/>
            <w:r w:rsidRPr="008B73A7">
              <w:rPr>
                <w:rFonts w:ascii="Arial" w:hAnsi="Arial"/>
                <w:i/>
                <w:sz w:val="18"/>
                <w:szCs w:val="22"/>
                <w:lang w:eastAsia="ja-JP"/>
              </w:rPr>
              <w:t>bandwidthClassDL</w:t>
            </w:r>
            <w:proofErr w:type="spellEnd"/>
            <w:r w:rsidRPr="008B73A7">
              <w:rPr>
                <w:rFonts w:ascii="Arial" w:hAnsi="Arial"/>
                <w:sz w:val="18"/>
                <w:szCs w:val="22"/>
                <w:lang w:eastAsia="ja-JP"/>
              </w:rPr>
              <w:t xml:space="preserve">, </w:t>
            </w:r>
            <w:r w:rsidRPr="008B73A7">
              <w:rPr>
                <w:rFonts w:ascii="Arial" w:hAnsi="Arial"/>
                <w:sz w:val="18"/>
                <w:lang w:eastAsia="ja-JP"/>
              </w:rPr>
              <w:t xml:space="preserve">except if indicating additional functionality by reducing the number of </w:t>
            </w:r>
            <w:proofErr w:type="spellStart"/>
            <w:r w:rsidRPr="008B73A7">
              <w:rPr>
                <w:rFonts w:ascii="Arial" w:hAnsi="Arial"/>
                <w:i/>
                <w:sz w:val="18"/>
                <w:lang w:eastAsia="ja-JP"/>
              </w:rPr>
              <w:t>FeatureSetDownlinkPerCC</w:t>
            </w:r>
            <w:proofErr w:type="spellEnd"/>
            <w:r w:rsidRPr="008B73A7">
              <w:rPr>
                <w:rFonts w:ascii="Arial" w:hAnsi="Arial"/>
                <w:i/>
                <w:sz w:val="18"/>
                <w:lang w:eastAsia="ja-JP"/>
              </w:rPr>
              <w:t>-Id</w:t>
            </w:r>
            <w:r w:rsidRPr="008B73A7">
              <w:rPr>
                <w:rFonts w:ascii="Arial" w:hAnsi="Arial"/>
                <w:sz w:val="18"/>
                <w:lang w:eastAsia="ja-JP"/>
              </w:rPr>
              <w:t xml:space="preserve"> in the feature set</w:t>
            </w:r>
            <w:r w:rsidRPr="008B73A7">
              <w:rPr>
                <w:rFonts w:ascii="Arial" w:hAnsi="Arial"/>
                <w:sz w:val="18"/>
                <w:szCs w:val="22"/>
                <w:lang w:eastAsia="ja-JP"/>
              </w:rPr>
              <w:t xml:space="preserve">. The order of the elements in this list is not relevant, i.e., the network may configure any of the carriers in accordance with any of the </w:t>
            </w:r>
            <w:proofErr w:type="spellStart"/>
            <w:r w:rsidRPr="008B73A7">
              <w:rPr>
                <w:rFonts w:ascii="Arial" w:hAnsi="Arial"/>
                <w:i/>
                <w:sz w:val="18"/>
                <w:szCs w:val="22"/>
                <w:lang w:eastAsia="ja-JP"/>
              </w:rPr>
              <w:t>FeatureSetDL</w:t>
            </w:r>
            <w:proofErr w:type="spellEnd"/>
            <w:r w:rsidRPr="008B73A7">
              <w:rPr>
                <w:rFonts w:ascii="Arial" w:hAnsi="Arial"/>
                <w:i/>
                <w:sz w:val="18"/>
                <w:szCs w:val="22"/>
                <w:lang w:eastAsia="ja-JP"/>
              </w:rPr>
              <w:t>-</w:t>
            </w:r>
            <w:proofErr w:type="spellStart"/>
            <w:r w:rsidRPr="008B73A7">
              <w:rPr>
                <w:rFonts w:ascii="Arial" w:hAnsi="Arial"/>
                <w:i/>
                <w:sz w:val="18"/>
                <w:szCs w:val="22"/>
                <w:lang w:eastAsia="ja-JP"/>
              </w:rPr>
              <w:t>PerCC</w:t>
            </w:r>
            <w:proofErr w:type="spellEnd"/>
            <w:r w:rsidRPr="008B73A7">
              <w:rPr>
                <w:rFonts w:ascii="Arial" w:hAnsi="Arial"/>
                <w:i/>
                <w:sz w:val="18"/>
                <w:szCs w:val="22"/>
                <w:lang w:eastAsia="ja-JP"/>
              </w:rPr>
              <w:t>-Id</w:t>
            </w:r>
            <w:r w:rsidRPr="008B73A7">
              <w:rPr>
                <w:rFonts w:ascii="Arial" w:hAnsi="Arial"/>
                <w:sz w:val="18"/>
                <w:szCs w:val="22"/>
                <w:lang w:eastAsia="ja-JP"/>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0C8F2EC4"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0BEE0999"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71646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FeatureSetDL-PerCC-Id</w:t>
            </w:r>
          </w:p>
          <w:p w14:paraId="2E264B6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r w:rsidRPr="008B73A7">
              <w:rPr>
                <w:rFonts w:ascii="Arial" w:eastAsia="Yu Mincho" w:hAnsi="Arial"/>
                <w:bCs/>
                <w:noProof/>
                <w:sz w:val="18"/>
                <w:lang w:eastAsia="ja-JP"/>
              </w:rPr>
              <w:t xml:space="preserve">In </w:t>
            </w:r>
            <w:r w:rsidRPr="008B73A7">
              <w:rPr>
                <w:rFonts w:ascii="Arial" w:hAnsi="Arial"/>
                <w:sz w:val="18"/>
                <w:lang w:eastAsia="ja-JP"/>
              </w:rPr>
              <w:t>MR</w:t>
            </w:r>
            <w:r w:rsidRPr="008B73A7">
              <w:rPr>
                <w:rFonts w:ascii="Arial" w:eastAsia="Yu Mincho" w:hAnsi="Arial"/>
                <w:bCs/>
                <w:noProof/>
                <w:sz w:val="18"/>
                <w:lang w:eastAsia="ja-JP"/>
              </w:rPr>
              <w:t>-DC, indicates the index position of the</w:t>
            </w:r>
            <w:r w:rsidRPr="008B73A7">
              <w:rPr>
                <w:rFonts w:ascii="Arial" w:hAnsi="Arial"/>
                <w:sz w:val="18"/>
                <w:lang w:eastAsia="ja-JP"/>
              </w:rPr>
              <w:t xml:space="preserve"> </w:t>
            </w:r>
            <w:r w:rsidRPr="008B73A7">
              <w:rPr>
                <w:rFonts w:ascii="Arial" w:hAnsi="Arial"/>
                <w:i/>
                <w:sz w:val="18"/>
                <w:lang w:eastAsia="ja-JP"/>
              </w:rPr>
              <w:t>FeatureSetDL-PerCC-r15</w:t>
            </w:r>
            <w:r w:rsidRPr="008B73A7">
              <w:rPr>
                <w:rFonts w:ascii="Arial" w:eastAsia="Yu Mincho" w:hAnsi="Arial"/>
                <w:bCs/>
                <w:noProof/>
                <w:sz w:val="18"/>
                <w:lang w:eastAsia="ja-JP"/>
              </w:rPr>
              <w:t xml:space="preserve"> in the </w:t>
            </w:r>
            <w:r w:rsidRPr="008B73A7">
              <w:rPr>
                <w:rFonts w:ascii="Arial" w:eastAsia="Yu Mincho" w:hAnsi="Arial"/>
                <w:bCs/>
                <w:i/>
                <w:noProof/>
                <w:sz w:val="18"/>
                <w:lang w:eastAsia="ja-JP"/>
              </w:rPr>
              <w:t>featureSetsDL-PerCC-r15</w:t>
            </w:r>
            <w:r w:rsidRPr="008B73A7">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0E271219"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60EF6AA6"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F2F51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featureSetsUL-PerCC</w:t>
            </w:r>
            <w:proofErr w:type="spellEnd"/>
          </w:p>
          <w:p w14:paraId="14B2652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ja-JP"/>
              </w:rPr>
              <w:t xml:space="preserve">In MR-DC, indicates a set of features that the UE supports on one component carrier in a bandwidth class for a band in a given band combination. </w:t>
            </w:r>
            <w:r w:rsidRPr="008B73A7">
              <w:rPr>
                <w:rFonts w:ascii="Arial" w:hAnsi="Arial"/>
                <w:sz w:val="18"/>
                <w:szCs w:val="22"/>
                <w:lang w:eastAsia="ja-JP"/>
              </w:rPr>
              <w:t xml:space="preserve">The UE shall hence include at least as many </w:t>
            </w:r>
            <w:proofErr w:type="spellStart"/>
            <w:r w:rsidRPr="008B73A7">
              <w:rPr>
                <w:rFonts w:ascii="Arial" w:hAnsi="Arial"/>
                <w:i/>
                <w:sz w:val="18"/>
                <w:szCs w:val="22"/>
                <w:lang w:eastAsia="ja-JP"/>
              </w:rPr>
              <w:t>FeatureSetUL</w:t>
            </w:r>
            <w:proofErr w:type="spellEnd"/>
            <w:r w:rsidRPr="008B73A7">
              <w:rPr>
                <w:rFonts w:ascii="Arial" w:hAnsi="Arial"/>
                <w:i/>
                <w:sz w:val="18"/>
                <w:szCs w:val="22"/>
                <w:lang w:eastAsia="ja-JP"/>
              </w:rPr>
              <w:t>-</w:t>
            </w:r>
            <w:proofErr w:type="spellStart"/>
            <w:r w:rsidRPr="008B73A7">
              <w:rPr>
                <w:rFonts w:ascii="Arial" w:hAnsi="Arial"/>
                <w:i/>
                <w:sz w:val="18"/>
                <w:szCs w:val="22"/>
                <w:lang w:eastAsia="ja-JP"/>
              </w:rPr>
              <w:t>PerCC</w:t>
            </w:r>
            <w:proofErr w:type="spellEnd"/>
            <w:r w:rsidRPr="008B73A7">
              <w:rPr>
                <w:rFonts w:ascii="Arial" w:hAnsi="Arial"/>
                <w:i/>
                <w:sz w:val="18"/>
                <w:szCs w:val="22"/>
                <w:lang w:eastAsia="ja-JP"/>
              </w:rPr>
              <w:t>-Id</w:t>
            </w:r>
            <w:r w:rsidRPr="008B73A7">
              <w:rPr>
                <w:rFonts w:ascii="Arial" w:hAnsi="Arial"/>
                <w:sz w:val="18"/>
                <w:szCs w:val="22"/>
                <w:lang w:eastAsia="ja-JP"/>
              </w:rPr>
              <w:t xml:space="preserve"> in this list as the number of carriers it supports according to the </w:t>
            </w:r>
            <w:r w:rsidRPr="008B73A7">
              <w:rPr>
                <w:rFonts w:ascii="Arial" w:hAnsi="Arial"/>
                <w:i/>
                <w:sz w:val="18"/>
                <w:szCs w:val="22"/>
                <w:lang w:eastAsia="ja-JP"/>
              </w:rPr>
              <w:t>ca-</w:t>
            </w:r>
            <w:proofErr w:type="spellStart"/>
            <w:r w:rsidRPr="008B73A7">
              <w:rPr>
                <w:rFonts w:ascii="Arial" w:hAnsi="Arial"/>
                <w:i/>
                <w:sz w:val="18"/>
                <w:szCs w:val="22"/>
                <w:lang w:eastAsia="ja-JP"/>
              </w:rPr>
              <w:t>bandwidthClassUL</w:t>
            </w:r>
            <w:proofErr w:type="spellEnd"/>
            <w:r w:rsidRPr="008B73A7">
              <w:rPr>
                <w:rFonts w:ascii="Arial" w:hAnsi="Arial"/>
                <w:sz w:val="18"/>
                <w:szCs w:val="22"/>
                <w:lang w:eastAsia="ja-JP"/>
              </w:rPr>
              <w:t xml:space="preserve">, </w:t>
            </w:r>
            <w:r w:rsidRPr="008B73A7">
              <w:rPr>
                <w:rFonts w:ascii="Arial" w:hAnsi="Arial"/>
                <w:sz w:val="18"/>
                <w:lang w:eastAsia="ja-JP"/>
              </w:rPr>
              <w:t xml:space="preserve">except if indicating additional functionality by reducing the number of </w:t>
            </w:r>
            <w:proofErr w:type="spellStart"/>
            <w:r w:rsidRPr="008B73A7">
              <w:rPr>
                <w:rFonts w:ascii="Arial" w:hAnsi="Arial"/>
                <w:i/>
                <w:sz w:val="18"/>
                <w:lang w:eastAsia="ja-JP"/>
              </w:rPr>
              <w:t>FeatureSetDownlinkPerCC</w:t>
            </w:r>
            <w:proofErr w:type="spellEnd"/>
            <w:r w:rsidRPr="008B73A7">
              <w:rPr>
                <w:rFonts w:ascii="Arial" w:hAnsi="Arial"/>
                <w:i/>
                <w:sz w:val="18"/>
                <w:lang w:eastAsia="ja-JP"/>
              </w:rPr>
              <w:t>-Id</w:t>
            </w:r>
            <w:r w:rsidRPr="008B73A7">
              <w:rPr>
                <w:rFonts w:ascii="Arial" w:hAnsi="Arial"/>
                <w:sz w:val="18"/>
                <w:lang w:eastAsia="ja-JP"/>
              </w:rPr>
              <w:t xml:space="preserve"> in the feature set</w:t>
            </w:r>
            <w:r w:rsidRPr="008B73A7">
              <w:rPr>
                <w:rFonts w:ascii="Arial" w:hAnsi="Arial"/>
                <w:sz w:val="18"/>
                <w:szCs w:val="22"/>
                <w:lang w:eastAsia="ja-JP"/>
              </w:rPr>
              <w:t xml:space="preserve">. The order of the elements in this list is not relevant, i.e., the network may configure any of the carriers in accordance with any of the </w:t>
            </w:r>
            <w:proofErr w:type="spellStart"/>
            <w:r w:rsidRPr="008B73A7">
              <w:rPr>
                <w:rFonts w:ascii="Arial" w:hAnsi="Arial"/>
                <w:i/>
                <w:sz w:val="18"/>
                <w:szCs w:val="22"/>
                <w:lang w:eastAsia="ja-JP"/>
              </w:rPr>
              <w:t>FeatureSetUL</w:t>
            </w:r>
            <w:proofErr w:type="spellEnd"/>
            <w:r w:rsidRPr="008B73A7">
              <w:rPr>
                <w:rFonts w:ascii="Arial" w:hAnsi="Arial"/>
                <w:i/>
                <w:sz w:val="18"/>
                <w:szCs w:val="22"/>
                <w:lang w:eastAsia="ja-JP"/>
              </w:rPr>
              <w:t>-</w:t>
            </w:r>
            <w:proofErr w:type="spellStart"/>
            <w:r w:rsidRPr="008B73A7">
              <w:rPr>
                <w:rFonts w:ascii="Arial" w:hAnsi="Arial"/>
                <w:i/>
                <w:sz w:val="18"/>
                <w:szCs w:val="22"/>
                <w:lang w:eastAsia="ja-JP"/>
              </w:rPr>
              <w:t>PerCC</w:t>
            </w:r>
            <w:proofErr w:type="spellEnd"/>
            <w:r w:rsidRPr="008B73A7">
              <w:rPr>
                <w:rFonts w:ascii="Arial" w:hAnsi="Arial"/>
                <w:i/>
                <w:sz w:val="18"/>
                <w:szCs w:val="22"/>
                <w:lang w:eastAsia="ja-JP"/>
              </w:rPr>
              <w:t>-Id</w:t>
            </w:r>
            <w:r w:rsidRPr="008B73A7">
              <w:rPr>
                <w:rFonts w:ascii="Arial" w:hAnsi="Arial"/>
                <w:sz w:val="18"/>
                <w:szCs w:val="22"/>
                <w:lang w:eastAsia="ja-JP"/>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ADE65AD"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69AA732E"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DB431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FeatureSetUL-PerCC-Id</w:t>
            </w:r>
          </w:p>
          <w:p w14:paraId="05AA7D1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r w:rsidRPr="008B73A7">
              <w:rPr>
                <w:rFonts w:ascii="Arial" w:eastAsia="Yu Mincho" w:hAnsi="Arial"/>
                <w:bCs/>
                <w:noProof/>
                <w:sz w:val="18"/>
                <w:lang w:eastAsia="ja-JP"/>
              </w:rPr>
              <w:t xml:space="preserve">In </w:t>
            </w:r>
            <w:r w:rsidRPr="008B73A7">
              <w:rPr>
                <w:rFonts w:ascii="Arial" w:hAnsi="Arial"/>
                <w:sz w:val="18"/>
                <w:lang w:eastAsia="ja-JP"/>
              </w:rPr>
              <w:t>MR</w:t>
            </w:r>
            <w:r w:rsidRPr="008B73A7">
              <w:rPr>
                <w:rFonts w:ascii="Arial" w:eastAsia="Yu Mincho" w:hAnsi="Arial"/>
                <w:bCs/>
                <w:noProof/>
                <w:sz w:val="18"/>
                <w:lang w:eastAsia="ja-JP"/>
              </w:rPr>
              <w:t>-DC, indicates the index position of the</w:t>
            </w:r>
            <w:r w:rsidRPr="008B73A7">
              <w:rPr>
                <w:rFonts w:ascii="Arial" w:hAnsi="Arial"/>
                <w:sz w:val="18"/>
                <w:lang w:eastAsia="ja-JP"/>
              </w:rPr>
              <w:t xml:space="preserve"> </w:t>
            </w:r>
            <w:r w:rsidRPr="008B73A7">
              <w:rPr>
                <w:rFonts w:ascii="Arial" w:hAnsi="Arial"/>
                <w:i/>
                <w:sz w:val="18"/>
                <w:lang w:eastAsia="ja-JP"/>
              </w:rPr>
              <w:t>FeatureSetUL-PerCC-r15</w:t>
            </w:r>
            <w:r w:rsidRPr="008B73A7">
              <w:rPr>
                <w:rFonts w:ascii="Arial" w:eastAsia="Yu Mincho" w:hAnsi="Arial"/>
                <w:bCs/>
                <w:noProof/>
                <w:sz w:val="18"/>
                <w:lang w:eastAsia="ja-JP"/>
              </w:rPr>
              <w:t xml:space="preserve"> in the </w:t>
            </w:r>
            <w:r w:rsidRPr="008B73A7">
              <w:rPr>
                <w:rFonts w:ascii="Arial" w:eastAsia="Yu Mincho" w:hAnsi="Arial"/>
                <w:bCs/>
                <w:i/>
                <w:noProof/>
                <w:sz w:val="18"/>
                <w:lang w:eastAsia="ja-JP"/>
              </w:rPr>
              <w:t>featureSetsUL-PerCC-r15</w:t>
            </w:r>
            <w:r w:rsidRPr="008B73A7">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788D8EC1"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51F9A991"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11894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fembmsMixedCell</w:t>
            </w:r>
          </w:p>
          <w:p w14:paraId="7ACCFD6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Cs/>
                <w:noProof/>
                <w:sz w:val="18"/>
                <w:lang w:eastAsia="en-GB"/>
              </w:rPr>
              <w:t xml:space="preserve">Indicates whether the UE in RRC_CONNECTED supports MBMS reception with </w:t>
            </w:r>
            <w:r w:rsidRPr="008B73A7">
              <w:rPr>
                <w:rFonts w:ascii="Arial" w:hAnsi="Arial"/>
                <w:sz w:val="18"/>
                <w:lang w:eastAsia="ja-JP"/>
              </w:rPr>
              <w:t>15 kHz subcarrier spacings</w:t>
            </w:r>
            <w:r w:rsidRPr="008B73A7">
              <w:rPr>
                <w:rFonts w:ascii="Arial" w:hAnsi="Arial"/>
                <w:bCs/>
                <w:noProof/>
                <w:sz w:val="18"/>
                <w:lang w:eastAsia="en-GB"/>
              </w:rPr>
              <w:t xml:space="preserve"> via MBSFN from </w:t>
            </w:r>
            <w:proofErr w:type="spellStart"/>
            <w:r w:rsidRPr="008B73A7">
              <w:rPr>
                <w:rFonts w:ascii="Arial" w:hAnsi="Arial"/>
                <w:sz w:val="18"/>
                <w:lang w:eastAsia="ja-JP"/>
              </w:rPr>
              <w:t>FeMBMS</w:t>
            </w:r>
            <w:proofErr w:type="spellEnd"/>
            <w:r w:rsidRPr="008B73A7">
              <w:rPr>
                <w:rFonts w:ascii="Arial" w:hAnsi="Arial"/>
                <w:sz w:val="18"/>
                <w:lang w:eastAsia="ja-JP"/>
              </w:rPr>
              <w:t>/Unicast mixed cells</w:t>
            </w:r>
            <w:r w:rsidRPr="008B73A7">
              <w:rPr>
                <w:rFonts w:ascii="Arial" w:hAnsi="Arial"/>
                <w:bCs/>
                <w:noProof/>
                <w:sz w:val="18"/>
                <w:lang w:eastAsia="en-GB"/>
              </w:rPr>
              <w:t xml:space="preserve"> on a frequency indicated in an </w:t>
            </w:r>
            <w:r w:rsidRPr="008B73A7">
              <w:rPr>
                <w:rFonts w:ascii="Arial" w:hAnsi="Arial"/>
                <w:bCs/>
                <w:i/>
                <w:noProof/>
                <w:sz w:val="18"/>
                <w:lang w:eastAsia="en-GB"/>
              </w:rPr>
              <w:t>MBMSInterestIndication</w:t>
            </w:r>
            <w:r w:rsidRPr="008B73A7">
              <w:rPr>
                <w:rFonts w:ascii="Arial"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2523301E"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8B73A7" w:rsidRPr="008B73A7" w14:paraId="75CA225D"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EB022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fembmsDedicatedCell</w:t>
            </w:r>
          </w:p>
          <w:p w14:paraId="5FBD9FC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Cs/>
                <w:noProof/>
                <w:sz w:val="18"/>
                <w:lang w:eastAsia="en-GB"/>
              </w:rPr>
              <w:t xml:space="preserve">Indicates whether the UE in RRC_CONNECTED supports MBMS reception with </w:t>
            </w:r>
            <w:r w:rsidRPr="008B73A7">
              <w:rPr>
                <w:rFonts w:ascii="Arial" w:hAnsi="Arial"/>
                <w:sz w:val="18"/>
                <w:lang w:eastAsia="ja-JP"/>
              </w:rPr>
              <w:t>15 kHz subcarrier spacings</w:t>
            </w:r>
            <w:r w:rsidRPr="008B73A7">
              <w:rPr>
                <w:rFonts w:ascii="Arial" w:hAnsi="Arial"/>
                <w:bCs/>
                <w:noProof/>
                <w:sz w:val="18"/>
                <w:lang w:eastAsia="en-GB"/>
              </w:rPr>
              <w:t xml:space="preserve"> via MBSFN from </w:t>
            </w:r>
            <w:r w:rsidRPr="008B73A7">
              <w:rPr>
                <w:rFonts w:ascii="Arial" w:hAnsi="Arial"/>
                <w:sz w:val="18"/>
                <w:lang w:eastAsia="ja-JP"/>
              </w:rPr>
              <w:t xml:space="preserve">MBMS-dedicated cells </w:t>
            </w:r>
            <w:r w:rsidRPr="008B73A7">
              <w:rPr>
                <w:rFonts w:ascii="Arial" w:hAnsi="Arial"/>
                <w:bCs/>
                <w:noProof/>
                <w:sz w:val="18"/>
                <w:lang w:eastAsia="en-GB"/>
              </w:rPr>
              <w:t xml:space="preserve">on a frequency indicated in an </w:t>
            </w:r>
            <w:r w:rsidRPr="008B73A7">
              <w:rPr>
                <w:rFonts w:ascii="Arial" w:hAnsi="Arial"/>
                <w:bCs/>
                <w:i/>
                <w:noProof/>
                <w:sz w:val="18"/>
                <w:lang w:eastAsia="en-GB"/>
              </w:rPr>
              <w:t>MBMSInterestIndication</w:t>
            </w:r>
            <w:r w:rsidRPr="008B73A7">
              <w:rPr>
                <w:rFonts w:ascii="Arial"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08A67B05"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8B73A7" w:rsidRPr="008B73A7" w14:paraId="09EDBC31"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69548C9"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flexibleUM-AM-Combinations</w:t>
            </w:r>
          </w:p>
          <w:p w14:paraId="081642B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Cs/>
                <w:noProof/>
                <w:sz w:val="18"/>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590AAF23"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239E51EF"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0595B8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noProof/>
                <w:sz w:val="18"/>
                <w:lang w:eastAsia="en-GB"/>
              </w:rPr>
            </w:pPr>
            <w:r w:rsidRPr="008B73A7">
              <w:rPr>
                <w:rFonts w:ascii="Arial" w:hAnsi="Arial"/>
                <w:b/>
                <w:bCs/>
                <w:i/>
                <w:noProof/>
                <w:sz w:val="18"/>
                <w:lang w:eastAsia="en-GB"/>
              </w:rPr>
              <w:lastRenderedPageBreak/>
              <w:t>flightPathPlan</w:t>
            </w:r>
          </w:p>
          <w:p w14:paraId="7F19E91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Cs/>
                <w:noProof/>
                <w:sz w:val="18"/>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20101264"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24D246D9"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B9FBD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fourLayerTM3</w:t>
            </w:r>
            <w:r w:rsidRPr="008B73A7">
              <w:rPr>
                <w:rFonts w:ascii="Arial" w:hAnsi="Arial"/>
                <w:b/>
                <w:bCs/>
                <w:i/>
                <w:noProof/>
                <w:sz w:val="18"/>
                <w:lang w:eastAsia="zh-CN"/>
              </w:rPr>
              <w:t>-</w:t>
            </w:r>
            <w:r w:rsidRPr="008B73A7">
              <w:rPr>
                <w:rFonts w:ascii="Arial" w:hAnsi="Arial"/>
                <w:b/>
                <w:bCs/>
                <w:i/>
                <w:noProof/>
                <w:sz w:val="18"/>
                <w:lang w:eastAsia="en-GB"/>
              </w:rPr>
              <w:t>TM4</w:t>
            </w:r>
          </w:p>
          <w:p w14:paraId="7900366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Cs/>
                <w:noProof/>
                <w:sz w:val="18"/>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18342DEB"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120BA89F"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F4A85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fourLayerTM3-TM4 (in FeatureSetDL-PerCC)</w:t>
            </w:r>
          </w:p>
          <w:p w14:paraId="11EA92E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Cs/>
                <w:noProof/>
                <w:sz w:val="18"/>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6F119EF2"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2EC7C004"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50953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fourLayerTM3</w:t>
            </w:r>
            <w:r w:rsidRPr="008B73A7">
              <w:rPr>
                <w:rFonts w:ascii="Arial" w:hAnsi="Arial"/>
                <w:b/>
                <w:bCs/>
                <w:i/>
                <w:noProof/>
                <w:sz w:val="18"/>
                <w:lang w:eastAsia="zh-CN"/>
              </w:rPr>
              <w:t>-</w:t>
            </w:r>
            <w:r w:rsidRPr="008B73A7">
              <w:rPr>
                <w:rFonts w:ascii="Arial" w:hAnsi="Arial"/>
                <w:b/>
                <w:bCs/>
                <w:i/>
                <w:noProof/>
                <w:sz w:val="18"/>
                <w:lang w:eastAsia="en-GB"/>
              </w:rPr>
              <w:t>TM4-perCC</w:t>
            </w:r>
          </w:p>
          <w:p w14:paraId="0279DE7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Cs/>
                <w:noProof/>
                <w:sz w:val="18"/>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18592406"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3DA9F882"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1E2F0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frameStructureType-SPT</w:t>
            </w:r>
          </w:p>
          <w:p w14:paraId="60FEBD4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Cs/>
                <w:noProof/>
                <w:sz w:val="18"/>
                <w:lang w:eastAsia="en-GB"/>
              </w:rPr>
              <w:t xml:space="preserve">This field indicates the supported FS-type(s) for short processing time. The UE capability is reported per band combination. The reported FS-type(s) apply to the reported </w:t>
            </w:r>
            <w:r w:rsidRPr="008B73A7">
              <w:rPr>
                <w:rFonts w:ascii="Arial" w:hAnsi="Arial"/>
                <w:bCs/>
                <w:i/>
                <w:noProof/>
                <w:sz w:val="18"/>
                <w:lang w:eastAsia="en-GB"/>
              </w:rPr>
              <w:t>maxNumberCCs-SPT-r15</w:t>
            </w:r>
            <w:r w:rsidRPr="008B73A7">
              <w:rPr>
                <w:rFonts w:ascii="Arial" w:hAnsi="Arial"/>
                <w:bCs/>
                <w:noProof/>
                <w:sz w:val="18"/>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7B09DFF"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en-GB"/>
              </w:rPr>
              <w:t>-</w:t>
            </w:r>
          </w:p>
        </w:tc>
      </w:tr>
      <w:tr w:rsidR="008B73A7" w:rsidRPr="008B73A7" w14:paraId="604106F1"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AF67E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freqBandPriorityAdjustment</w:t>
            </w:r>
          </w:p>
          <w:p w14:paraId="30319FC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Cs/>
                <w:noProof/>
                <w:sz w:val="18"/>
                <w:lang w:eastAsia="en-GB"/>
              </w:rPr>
            </w:pPr>
            <w:r w:rsidRPr="008B73A7">
              <w:rPr>
                <w:rFonts w:ascii="Arial" w:hAnsi="Arial"/>
                <w:bCs/>
                <w:noProof/>
                <w:sz w:val="18"/>
                <w:lang w:eastAsia="en-GB"/>
              </w:rPr>
              <w:t xml:space="preserve">Indicates whether the UE supports the prioritization of frequency bands in </w:t>
            </w:r>
            <w:r w:rsidRPr="008B73A7">
              <w:rPr>
                <w:rFonts w:ascii="Arial" w:hAnsi="Arial"/>
                <w:bCs/>
                <w:i/>
                <w:noProof/>
                <w:sz w:val="18"/>
                <w:lang w:eastAsia="en-GB"/>
              </w:rPr>
              <w:t xml:space="preserve">multiBandInfoList </w:t>
            </w:r>
            <w:r w:rsidRPr="008B73A7">
              <w:rPr>
                <w:rFonts w:ascii="Arial" w:hAnsi="Arial"/>
                <w:bCs/>
                <w:noProof/>
                <w:sz w:val="18"/>
                <w:lang w:eastAsia="en-GB"/>
              </w:rPr>
              <w:t xml:space="preserve">over the band in </w:t>
            </w:r>
            <w:r w:rsidRPr="008B73A7">
              <w:rPr>
                <w:rFonts w:ascii="Arial" w:hAnsi="Arial"/>
                <w:bCs/>
                <w:i/>
                <w:noProof/>
                <w:sz w:val="18"/>
                <w:lang w:eastAsia="en-GB"/>
              </w:rPr>
              <w:t xml:space="preserve">freqBandIndicator </w:t>
            </w:r>
            <w:r w:rsidRPr="008B73A7">
              <w:rPr>
                <w:rFonts w:ascii="Arial" w:hAnsi="Arial"/>
                <w:bCs/>
                <w:noProof/>
                <w:sz w:val="18"/>
                <w:lang w:eastAsia="en-GB"/>
              </w:rPr>
              <w:t xml:space="preserve">as defined by </w:t>
            </w:r>
            <w:r w:rsidRPr="008B73A7">
              <w:rPr>
                <w:rFonts w:ascii="Arial" w:hAnsi="Arial"/>
                <w:bCs/>
                <w:i/>
                <w:noProof/>
                <w:sz w:val="18"/>
                <w:lang w:eastAsia="en-GB"/>
              </w:rPr>
              <w:t>freqBandIndicatorPriority-r12</w:t>
            </w:r>
            <w:r w:rsidRPr="008B73A7">
              <w:rPr>
                <w:rFonts w:ascii="Arial"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CB31C3"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zh-CN"/>
              </w:rPr>
              <w:t>-</w:t>
            </w:r>
          </w:p>
        </w:tc>
      </w:tr>
      <w:tr w:rsidR="008B73A7" w:rsidRPr="008B73A7" w14:paraId="008F1350"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B4243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freqBandRetrieval</w:t>
            </w:r>
            <w:proofErr w:type="spellEnd"/>
          </w:p>
          <w:p w14:paraId="4EDD411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 xml:space="preserve">Indicates whether the UE supports reception of </w:t>
            </w:r>
            <w:proofErr w:type="spellStart"/>
            <w:r w:rsidRPr="008B73A7">
              <w:rPr>
                <w:rFonts w:ascii="Arial" w:hAnsi="Arial"/>
                <w:i/>
                <w:sz w:val="18"/>
                <w:lang w:eastAsia="en-GB"/>
              </w:rPr>
              <w:t>requestedFrequencyBands</w:t>
            </w:r>
            <w:proofErr w:type="spellEnd"/>
            <w:r w:rsidRPr="008B73A7">
              <w:rPr>
                <w:rFonts w:ascii="Arial"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161E24"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33FF8807" w14:textId="77777777" w:rsidTr="00D36DF6">
        <w:trPr>
          <w:cantSplit/>
        </w:trPr>
        <w:tc>
          <w:tcPr>
            <w:tcW w:w="7793" w:type="dxa"/>
            <w:gridSpan w:val="2"/>
            <w:tcBorders>
              <w:bottom w:val="single" w:sz="4" w:space="0" w:color="808080"/>
            </w:tcBorders>
          </w:tcPr>
          <w:p w14:paraId="0BE49B7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halfDuplex</w:t>
            </w:r>
          </w:p>
          <w:p w14:paraId="5C2BD41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 xml:space="preserve">If </w:t>
            </w:r>
            <w:proofErr w:type="spellStart"/>
            <w:r w:rsidRPr="008B73A7">
              <w:rPr>
                <w:rFonts w:ascii="Arial" w:hAnsi="Arial"/>
                <w:i/>
                <w:iCs/>
                <w:sz w:val="18"/>
                <w:lang w:eastAsia="en-GB"/>
              </w:rPr>
              <w:t>halfDuplex</w:t>
            </w:r>
            <w:proofErr w:type="spellEnd"/>
            <w:r w:rsidRPr="008B73A7">
              <w:rPr>
                <w:rFonts w:ascii="Arial" w:hAnsi="Arial"/>
                <w:sz w:val="18"/>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1873F80B"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694A9B5D" w14:textId="77777777" w:rsidTr="00D36DF6">
        <w:trPr>
          <w:cantSplit/>
        </w:trPr>
        <w:tc>
          <w:tcPr>
            <w:tcW w:w="7793" w:type="dxa"/>
            <w:gridSpan w:val="2"/>
            <w:tcBorders>
              <w:bottom w:val="single" w:sz="4" w:space="0" w:color="808080"/>
            </w:tcBorders>
          </w:tcPr>
          <w:p w14:paraId="6D1239B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heightMeas</w:t>
            </w:r>
          </w:p>
          <w:p w14:paraId="6F3C7AF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Cs/>
                <w:noProof/>
                <w:sz w:val="18"/>
                <w:lang w:eastAsia="en-GB"/>
              </w:rPr>
            </w:pPr>
            <w:r w:rsidRPr="008B73A7">
              <w:rPr>
                <w:rFonts w:ascii="Arial" w:hAnsi="Arial"/>
                <w:bCs/>
                <w:noProof/>
                <w:sz w:val="18"/>
                <w:lang w:eastAsia="en-GB"/>
              </w:rPr>
              <w:t>Indicates whether UE supports the measurement events H1/H2.</w:t>
            </w:r>
          </w:p>
        </w:tc>
        <w:tc>
          <w:tcPr>
            <w:tcW w:w="862" w:type="dxa"/>
            <w:gridSpan w:val="2"/>
            <w:tcBorders>
              <w:bottom w:val="single" w:sz="4" w:space="0" w:color="808080"/>
            </w:tcBorders>
          </w:tcPr>
          <w:p w14:paraId="7E464824"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0379D7CC" w14:textId="77777777" w:rsidTr="00D36DF6">
        <w:trPr>
          <w:cantSplit/>
        </w:trPr>
        <w:tc>
          <w:tcPr>
            <w:tcW w:w="7793" w:type="dxa"/>
            <w:gridSpan w:val="2"/>
            <w:tcBorders>
              <w:bottom w:val="single" w:sz="4" w:space="0" w:color="808080"/>
            </w:tcBorders>
          </w:tcPr>
          <w:p w14:paraId="6E373C9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b/>
                <w:i/>
                <w:sz w:val="18"/>
                <w:lang w:eastAsia="zh-CN"/>
              </w:rPr>
              <w:t>ho-EUTRA-5GC-FDD-TDD</w:t>
            </w:r>
          </w:p>
          <w:p w14:paraId="581C45B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zh-CN"/>
              </w:rPr>
              <w:t xml:space="preserve">Indicates whether the UE supports handover between E-UTRA/5GC FDD and E-UTRA/5GC TDD. </w:t>
            </w:r>
          </w:p>
        </w:tc>
        <w:tc>
          <w:tcPr>
            <w:tcW w:w="862" w:type="dxa"/>
            <w:gridSpan w:val="2"/>
            <w:tcBorders>
              <w:bottom w:val="single" w:sz="4" w:space="0" w:color="808080"/>
            </w:tcBorders>
          </w:tcPr>
          <w:p w14:paraId="4FAB8E2B"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sz w:val="18"/>
                <w:lang w:eastAsia="zh-CN"/>
              </w:rPr>
              <w:t>No</w:t>
            </w:r>
          </w:p>
        </w:tc>
      </w:tr>
      <w:tr w:rsidR="008B73A7" w:rsidRPr="008B73A7" w14:paraId="233F5383" w14:textId="77777777" w:rsidTr="00D36DF6">
        <w:trPr>
          <w:cantSplit/>
        </w:trPr>
        <w:tc>
          <w:tcPr>
            <w:tcW w:w="7793" w:type="dxa"/>
            <w:gridSpan w:val="2"/>
            <w:tcBorders>
              <w:bottom w:val="single" w:sz="4" w:space="0" w:color="808080"/>
            </w:tcBorders>
          </w:tcPr>
          <w:p w14:paraId="74586E3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b/>
                <w:i/>
                <w:sz w:val="18"/>
                <w:lang w:eastAsia="zh-CN"/>
              </w:rPr>
              <w:t>ho-InterfreqEUTRA-5GC</w:t>
            </w:r>
          </w:p>
          <w:p w14:paraId="7F8954A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zh-CN"/>
              </w:rPr>
              <w:t xml:space="preserve">Indicates whether the UE supports inter frequency handover within E-UTRA/5GC. </w:t>
            </w:r>
          </w:p>
        </w:tc>
        <w:tc>
          <w:tcPr>
            <w:tcW w:w="862" w:type="dxa"/>
            <w:gridSpan w:val="2"/>
            <w:tcBorders>
              <w:bottom w:val="single" w:sz="4" w:space="0" w:color="808080"/>
            </w:tcBorders>
          </w:tcPr>
          <w:p w14:paraId="528068BF"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sz w:val="18"/>
                <w:lang w:eastAsia="zh-CN"/>
              </w:rPr>
              <w:t>Y</w:t>
            </w:r>
            <w:r w:rsidRPr="008B73A7">
              <w:rPr>
                <w:rFonts w:ascii="Arial" w:hAnsi="Arial"/>
                <w:sz w:val="18"/>
                <w:lang w:eastAsia="en-GB"/>
              </w:rPr>
              <w:t>es</w:t>
            </w:r>
          </w:p>
        </w:tc>
      </w:tr>
      <w:tr w:rsidR="008B73A7" w:rsidRPr="008B73A7" w14:paraId="5FC42B15" w14:textId="77777777" w:rsidTr="00D36DF6">
        <w:trPr>
          <w:cantSplit/>
        </w:trPr>
        <w:tc>
          <w:tcPr>
            <w:tcW w:w="7793" w:type="dxa"/>
            <w:gridSpan w:val="2"/>
            <w:tcBorders>
              <w:bottom w:val="single" w:sz="4" w:space="0" w:color="808080"/>
            </w:tcBorders>
          </w:tcPr>
          <w:p w14:paraId="4F73803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noProof/>
                <w:sz w:val="18"/>
                <w:lang w:eastAsia="ja-JP"/>
              </w:rPr>
            </w:pPr>
            <w:r w:rsidRPr="008B73A7">
              <w:rPr>
                <w:rFonts w:ascii="Arial" w:hAnsi="Arial"/>
                <w:b/>
                <w:i/>
                <w:noProof/>
                <w:sz w:val="18"/>
                <w:lang w:eastAsia="ja-JP"/>
              </w:rPr>
              <w:t>hybridCSI</w:t>
            </w:r>
          </w:p>
          <w:p w14:paraId="1D0982B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en-GB"/>
              </w:rPr>
              <w:t xml:space="preserve">Indicates whether the UE supports hybrid CSI transmission as </w:t>
            </w:r>
            <w:r w:rsidRPr="008B73A7">
              <w:rPr>
                <w:rFonts w:ascii="Arial" w:hAnsi="Arial"/>
                <w:noProof/>
                <w:sz w:val="18"/>
                <w:lang w:eastAsia="zh-CN"/>
              </w:rPr>
              <w:t xml:space="preserve">described </w:t>
            </w:r>
            <w:r w:rsidRPr="008B73A7">
              <w:rPr>
                <w:rFonts w:ascii="Arial" w:hAnsi="Arial"/>
                <w:sz w:val="18"/>
                <w:lang w:eastAsia="en-GB"/>
              </w:rPr>
              <w:t>in TS 36.213 [23].</w:t>
            </w:r>
          </w:p>
        </w:tc>
        <w:tc>
          <w:tcPr>
            <w:tcW w:w="862" w:type="dxa"/>
            <w:gridSpan w:val="2"/>
            <w:tcBorders>
              <w:bottom w:val="single" w:sz="4" w:space="0" w:color="808080"/>
            </w:tcBorders>
          </w:tcPr>
          <w:p w14:paraId="10E94336"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FFS</w:t>
            </w:r>
          </w:p>
        </w:tc>
      </w:tr>
      <w:tr w:rsidR="008B73A7" w:rsidRPr="008B73A7" w14:paraId="6390C092" w14:textId="77777777" w:rsidTr="00D36DF6">
        <w:trPr>
          <w:cantSplit/>
        </w:trPr>
        <w:tc>
          <w:tcPr>
            <w:tcW w:w="7793" w:type="dxa"/>
            <w:gridSpan w:val="2"/>
          </w:tcPr>
          <w:p w14:paraId="03B5B4E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immMeasBT</w:t>
            </w:r>
            <w:proofErr w:type="spellEnd"/>
          </w:p>
          <w:p w14:paraId="6CE8AC9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en-GB"/>
              </w:rPr>
              <w:t>Indicates whether the UE supports Bluetooth measurements in RRC connected mode.</w:t>
            </w:r>
          </w:p>
        </w:tc>
        <w:tc>
          <w:tcPr>
            <w:tcW w:w="862" w:type="dxa"/>
            <w:gridSpan w:val="2"/>
          </w:tcPr>
          <w:p w14:paraId="35323E67"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530C2D42" w14:textId="77777777" w:rsidTr="00D36DF6">
        <w:trPr>
          <w:cantSplit/>
        </w:trPr>
        <w:tc>
          <w:tcPr>
            <w:tcW w:w="7793" w:type="dxa"/>
            <w:gridSpan w:val="2"/>
          </w:tcPr>
          <w:p w14:paraId="433881F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immMeasWLAN</w:t>
            </w:r>
            <w:proofErr w:type="spellEnd"/>
          </w:p>
          <w:p w14:paraId="69DFEF1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en-GB"/>
              </w:rPr>
              <w:t>Indicates whether the UE supports WLAN measurements in RRC connected mode.</w:t>
            </w:r>
          </w:p>
        </w:tc>
        <w:tc>
          <w:tcPr>
            <w:tcW w:w="862" w:type="dxa"/>
            <w:gridSpan w:val="2"/>
          </w:tcPr>
          <w:p w14:paraId="4EE57025"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1FCEDC8F"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31137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ims-VoiceOverMCG-BearerEUTRA-5GC</w:t>
            </w:r>
          </w:p>
          <w:p w14:paraId="16C3C76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ja-JP"/>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6FC626E4"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ko-KR"/>
              </w:rPr>
            </w:pPr>
            <w:r w:rsidRPr="008B73A7">
              <w:rPr>
                <w:rFonts w:ascii="Arial" w:hAnsi="Arial"/>
                <w:bCs/>
                <w:noProof/>
                <w:sz w:val="18"/>
                <w:lang w:eastAsia="en-GB"/>
              </w:rPr>
              <w:t>No</w:t>
            </w:r>
          </w:p>
        </w:tc>
      </w:tr>
      <w:tr w:rsidR="008B73A7" w:rsidRPr="008B73A7" w14:paraId="700C7636" w14:textId="77777777" w:rsidTr="00D36DF6">
        <w:trPr>
          <w:cantSplit/>
        </w:trPr>
        <w:tc>
          <w:tcPr>
            <w:tcW w:w="7793" w:type="dxa"/>
            <w:gridSpan w:val="2"/>
          </w:tcPr>
          <w:p w14:paraId="5DF02AC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ims-VoiceOverNR-FR1</w:t>
            </w:r>
          </w:p>
          <w:p w14:paraId="61A6AD9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r w:rsidRPr="008B73A7">
              <w:rPr>
                <w:rFonts w:ascii="Arial" w:hAnsi="Arial"/>
                <w:sz w:val="18"/>
                <w:lang w:eastAsia="ja-JP"/>
              </w:rPr>
              <w:t>Indicates whether the UE supports IMS voice over NR FR1.</w:t>
            </w:r>
          </w:p>
        </w:tc>
        <w:tc>
          <w:tcPr>
            <w:tcW w:w="862" w:type="dxa"/>
            <w:gridSpan w:val="2"/>
          </w:tcPr>
          <w:p w14:paraId="525DB598"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No</w:t>
            </w:r>
          </w:p>
        </w:tc>
      </w:tr>
      <w:tr w:rsidR="008B73A7" w:rsidRPr="008B73A7" w14:paraId="2C8D1E19" w14:textId="77777777" w:rsidTr="00D36DF6">
        <w:trPr>
          <w:cantSplit/>
        </w:trPr>
        <w:tc>
          <w:tcPr>
            <w:tcW w:w="7793" w:type="dxa"/>
            <w:gridSpan w:val="2"/>
          </w:tcPr>
          <w:p w14:paraId="291FE85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lastRenderedPageBreak/>
              <w:t>ims-VoiceOverNR-FR2</w:t>
            </w:r>
          </w:p>
          <w:p w14:paraId="4820E25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r w:rsidRPr="008B73A7">
              <w:rPr>
                <w:rFonts w:ascii="Arial" w:hAnsi="Arial"/>
                <w:sz w:val="18"/>
                <w:lang w:eastAsia="ja-JP"/>
              </w:rPr>
              <w:t>Indicates whether the UE supports IMS voice over NR FR2.</w:t>
            </w:r>
          </w:p>
        </w:tc>
        <w:tc>
          <w:tcPr>
            <w:tcW w:w="862" w:type="dxa"/>
            <w:gridSpan w:val="2"/>
          </w:tcPr>
          <w:p w14:paraId="3097044F"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No</w:t>
            </w:r>
          </w:p>
        </w:tc>
      </w:tr>
      <w:tr w:rsidR="008B73A7" w:rsidRPr="008B73A7" w14:paraId="557A4FC7" w14:textId="77777777" w:rsidTr="00D36DF6">
        <w:trPr>
          <w:cantSplit/>
        </w:trPr>
        <w:tc>
          <w:tcPr>
            <w:tcW w:w="7793" w:type="dxa"/>
            <w:gridSpan w:val="2"/>
          </w:tcPr>
          <w:p w14:paraId="3CC85EE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ims-VoiceOverNR-PDCP-MCG-Bearer</w:t>
            </w:r>
          </w:p>
          <w:p w14:paraId="6DEE8CA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ja-JP"/>
              </w:rPr>
              <w:t>Indicates whether the UE supports IMS voice over NR PDCP with only MCG RLC bearer.</w:t>
            </w:r>
          </w:p>
        </w:tc>
        <w:tc>
          <w:tcPr>
            <w:tcW w:w="862" w:type="dxa"/>
            <w:gridSpan w:val="2"/>
          </w:tcPr>
          <w:p w14:paraId="7395D0DB"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Yes</w:t>
            </w:r>
          </w:p>
        </w:tc>
      </w:tr>
      <w:tr w:rsidR="008B73A7" w:rsidRPr="008B73A7" w14:paraId="54F5FB8A" w14:textId="77777777" w:rsidTr="00D36DF6">
        <w:trPr>
          <w:cantSplit/>
        </w:trPr>
        <w:tc>
          <w:tcPr>
            <w:tcW w:w="7793" w:type="dxa"/>
            <w:gridSpan w:val="2"/>
          </w:tcPr>
          <w:p w14:paraId="505366A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ims-VoiceOverNR-PDCP-SCG-Bearer</w:t>
            </w:r>
          </w:p>
          <w:p w14:paraId="2A94E01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ja-JP"/>
              </w:rPr>
              <w:t>Indicates whether the UE supports IMS voice over NR PDCP with only SCG RLC bearer</w:t>
            </w:r>
            <w:r w:rsidRPr="008B73A7">
              <w:rPr>
                <w:rFonts w:ascii="Arial" w:hAnsi="Arial" w:cs="Arial"/>
                <w:sz w:val="18"/>
                <w:szCs w:val="18"/>
                <w:lang w:eastAsia="ja-JP"/>
              </w:rPr>
              <w:t xml:space="preserve"> </w:t>
            </w:r>
            <w:r w:rsidRPr="008B73A7">
              <w:rPr>
                <w:rFonts w:ascii="Arial" w:hAnsi="Arial"/>
                <w:sz w:val="18"/>
                <w:lang w:eastAsia="ja-JP"/>
              </w:rPr>
              <w:t>when configured with EN-DC.</w:t>
            </w:r>
          </w:p>
        </w:tc>
        <w:tc>
          <w:tcPr>
            <w:tcW w:w="862" w:type="dxa"/>
            <w:gridSpan w:val="2"/>
          </w:tcPr>
          <w:p w14:paraId="2C65B5A3"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Yes</w:t>
            </w:r>
          </w:p>
        </w:tc>
      </w:tr>
      <w:tr w:rsidR="008B73A7" w:rsidRPr="008B73A7" w14:paraId="0047C540" w14:textId="77777777" w:rsidTr="00D36DF6">
        <w:trPr>
          <w:cantSplit/>
        </w:trPr>
        <w:tc>
          <w:tcPr>
            <w:tcW w:w="7793" w:type="dxa"/>
            <w:gridSpan w:val="2"/>
          </w:tcPr>
          <w:p w14:paraId="7BBFC85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ims-VoNR-PDCP-SCG-NGENDC</w:t>
            </w:r>
          </w:p>
          <w:p w14:paraId="0776222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ja-JP"/>
              </w:rPr>
              <w:t>Indicates whether the UE supports IMS voice over NR PDCP with only SCG RLC bearer when configured with NGEN-DC.</w:t>
            </w:r>
          </w:p>
        </w:tc>
        <w:tc>
          <w:tcPr>
            <w:tcW w:w="862" w:type="dxa"/>
            <w:gridSpan w:val="2"/>
          </w:tcPr>
          <w:p w14:paraId="5A080229"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Yes</w:t>
            </w:r>
          </w:p>
        </w:tc>
      </w:tr>
      <w:tr w:rsidR="008B73A7" w:rsidRPr="008B73A7" w14:paraId="20CA2A0D" w14:textId="77777777" w:rsidTr="00D36DF6">
        <w:trPr>
          <w:cantSplit/>
        </w:trPr>
        <w:tc>
          <w:tcPr>
            <w:tcW w:w="7793" w:type="dxa"/>
            <w:gridSpan w:val="2"/>
          </w:tcPr>
          <w:p w14:paraId="5C66E05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inactiveState</w:t>
            </w:r>
          </w:p>
          <w:p w14:paraId="71BA7839"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r w:rsidRPr="008B73A7">
              <w:rPr>
                <w:rFonts w:ascii="Arial" w:hAnsi="Arial"/>
                <w:sz w:val="18"/>
                <w:lang w:eastAsia="ja-JP"/>
              </w:rPr>
              <w:t>Indicates whether the UE supports RRC_INACTIVE.</w:t>
            </w:r>
          </w:p>
        </w:tc>
        <w:tc>
          <w:tcPr>
            <w:tcW w:w="862" w:type="dxa"/>
            <w:gridSpan w:val="2"/>
          </w:tcPr>
          <w:p w14:paraId="19A31786"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No</w:t>
            </w:r>
          </w:p>
        </w:tc>
      </w:tr>
      <w:tr w:rsidR="008B73A7" w:rsidRPr="008B73A7" w14:paraId="544D804D" w14:textId="77777777" w:rsidTr="00D36DF6">
        <w:trPr>
          <w:cantSplit/>
        </w:trPr>
        <w:tc>
          <w:tcPr>
            <w:tcW w:w="7793" w:type="dxa"/>
            <w:gridSpan w:val="2"/>
            <w:tcBorders>
              <w:bottom w:val="single" w:sz="4" w:space="0" w:color="808080"/>
            </w:tcBorders>
          </w:tcPr>
          <w:p w14:paraId="06BBFB4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incMonEUTRA</w:t>
            </w:r>
          </w:p>
          <w:p w14:paraId="74A4BD3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6EFBFE09"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No</w:t>
            </w:r>
          </w:p>
        </w:tc>
      </w:tr>
      <w:tr w:rsidR="008B73A7" w:rsidRPr="008B73A7" w14:paraId="706B8641" w14:textId="77777777" w:rsidTr="00D36DF6">
        <w:trPr>
          <w:cantSplit/>
        </w:trPr>
        <w:tc>
          <w:tcPr>
            <w:tcW w:w="7793" w:type="dxa"/>
            <w:gridSpan w:val="2"/>
            <w:tcBorders>
              <w:bottom w:val="single" w:sz="4" w:space="0" w:color="808080"/>
            </w:tcBorders>
          </w:tcPr>
          <w:p w14:paraId="3C3FEC8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incMonUTRA</w:t>
            </w:r>
          </w:p>
          <w:p w14:paraId="7B60E53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4F46F681"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No</w:t>
            </w:r>
          </w:p>
        </w:tc>
      </w:tr>
      <w:tr w:rsidR="008B73A7" w:rsidRPr="008B73A7" w14:paraId="44364011" w14:textId="77777777" w:rsidTr="00D36DF6">
        <w:trPr>
          <w:cantSplit/>
        </w:trPr>
        <w:tc>
          <w:tcPr>
            <w:tcW w:w="7793" w:type="dxa"/>
            <w:gridSpan w:val="2"/>
            <w:tcBorders>
              <w:bottom w:val="single" w:sz="4" w:space="0" w:color="808080"/>
            </w:tcBorders>
          </w:tcPr>
          <w:p w14:paraId="680A722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inDeviceCoexInd</w:t>
            </w:r>
          </w:p>
          <w:p w14:paraId="73CB579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5AECA9AD"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Yes</w:t>
            </w:r>
          </w:p>
        </w:tc>
      </w:tr>
      <w:tr w:rsidR="008B73A7" w:rsidRPr="008B73A7" w14:paraId="75097D9F" w14:textId="77777777" w:rsidTr="00D36DF6">
        <w:trPr>
          <w:cantSplit/>
        </w:trPr>
        <w:tc>
          <w:tcPr>
            <w:tcW w:w="7793" w:type="dxa"/>
            <w:gridSpan w:val="2"/>
            <w:tcBorders>
              <w:bottom w:val="single" w:sz="4" w:space="0" w:color="808080"/>
            </w:tcBorders>
          </w:tcPr>
          <w:p w14:paraId="7044AD6E"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proofErr w:type="spellStart"/>
            <w:r w:rsidRPr="008B73A7">
              <w:rPr>
                <w:rFonts w:ascii="Arial" w:hAnsi="Arial"/>
                <w:b/>
                <w:i/>
                <w:sz w:val="18"/>
                <w:lang w:eastAsia="ja-JP"/>
              </w:rPr>
              <w:t>inDeviceCoexInd</w:t>
            </w:r>
            <w:proofErr w:type="spellEnd"/>
            <w:r w:rsidRPr="008B73A7">
              <w:rPr>
                <w:rFonts w:ascii="Arial" w:hAnsi="Arial"/>
                <w:b/>
                <w:i/>
                <w:sz w:val="18"/>
                <w:lang w:eastAsia="ja-JP"/>
              </w:rPr>
              <w:t>-ENDC</w:t>
            </w:r>
          </w:p>
          <w:p w14:paraId="15BE4C5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 xml:space="preserve">Indicates whether the UE supports in-device coexistence indication for </w:t>
            </w:r>
            <w:r w:rsidRPr="008B73A7">
              <w:rPr>
                <w:rFonts w:ascii="Arial" w:hAnsi="Arial" w:cs="Arial"/>
                <w:sz w:val="18"/>
                <w:lang w:eastAsia="en-GB"/>
              </w:rPr>
              <w:t>(NG)</w:t>
            </w:r>
            <w:r w:rsidRPr="008B73A7">
              <w:rPr>
                <w:rFonts w:ascii="Arial" w:hAnsi="Arial"/>
                <w:sz w:val="18"/>
                <w:lang w:eastAsia="en-GB"/>
              </w:rPr>
              <w:t xml:space="preserve">EN-DC operation. This field can be included only if </w:t>
            </w:r>
            <w:proofErr w:type="spellStart"/>
            <w:r w:rsidRPr="008B73A7">
              <w:rPr>
                <w:rFonts w:ascii="Arial" w:hAnsi="Arial"/>
                <w:i/>
                <w:sz w:val="18"/>
                <w:lang w:eastAsia="en-GB"/>
              </w:rPr>
              <w:t>inDeviceCoexInd</w:t>
            </w:r>
            <w:proofErr w:type="spellEnd"/>
            <w:r w:rsidRPr="008B73A7">
              <w:rPr>
                <w:rFonts w:ascii="Arial" w:hAnsi="Arial"/>
                <w:i/>
                <w:sz w:val="18"/>
                <w:lang w:eastAsia="en-GB"/>
              </w:rPr>
              <w:t xml:space="preserve"> </w:t>
            </w:r>
            <w:r w:rsidRPr="008B73A7">
              <w:rPr>
                <w:rFonts w:ascii="Arial" w:hAnsi="Arial"/>
                <w:sz w:val="18"/>
                <w:lang w:eastAsia="en-GB"/>
              </w:rPr>
              <w:t xml:space="preserve">is included. The UE supports </w:t>
            </w:r>
            <w:proofErr w:type="spellStart"/>
            <w:r w:rsidRPr="008B73A7">
              <w:rPr>
                <w:rFonts w:ascii="Arial" w:hAnsi="Arial"/>
                <w:i/>
                <w:sz w:val="18"/>
                <w:lang w:eastAsia="en-GB"/>
              </w:rPr>
              <w:t>inDeviceCoexInd</w:t>
            </w:r>
            <w:proofErr w:type="spellEnd"/>
            <w:r w:rsidRPr="008B73A7">
              <w:rPr>
                <w:rFonts w:ascii="Arial" w:hAnsi="Arial"/>
                <w:i/>
                <w:sz w:val="18"/>
                <w:lang w:eastAsia="en-GB"/>
              </w:rPr>
              <w:t>-ENDC</w:t>
            </w:r>
            <w:r w:rsidRPr="008B73A7">
              <w:rPr>
                <w:rFonts w:ascii="Arial" w:hAnsi="Arial"/>
                <w:sz w:val="18"/>
                <w:lang w:eastAsia="en-GB"/>
              </w:rPr>
              <w:t xml:space="preserve"> in the same duplexing modes as it supports </w:t>
            </w:r>
            <w:proofErr w:type="spellStart"/>
            <w:r w:rsidRPr="008B73A7">
              <w:rPr>
                <w:rFonts w:ascii="Arial" w:hAnsi="Arial"/>
                <w:i/>
                <w:sz w:val="18"/>
                <w:lang w:eastAsia="en-GB"/>
              </w:rPr>
              <w:t>inDeviceCoexInd</w:t>
            </w:r>
            <w:proofErr w:type="spellEnd"/>
            <w:r w:rsidRPr="008B73A7">
              <w:rPr>
                <w:rFonts w:ascii="Arial" w:hAnsi="Arial"/>
                <w:sz w:val="18"/>
                <w:lang w:eastAsia="en-GB"/>
              </w:rPr>
              <w:t>.</w:t>
            </w:r>
          </w:p>
        </w:tc>
        <w:tc>
          <w:tcPr>
            <w:tcW w:w="862" w:type="dxa"/>
            <w:gridSpan w:val="2"/>
            <w:tcBorders>
              <w:bottom w:val="single" w:sz="4" w:space="0" w:color="808080"/>
            </w:tcBorders>
          </w:tcPr>
          <w:p w14:paraId="4082CD44"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228993EC"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825276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inDeviceCoexInd-HardwareSharingInd</w:t>
            </w:r>
            <w:proofErr w:type="spellEnd"/>
          </w:p>
          <w:p w14:paraId="1464C6BA"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cs="Arial"/>
                <w:sz w:val="18"/>
                <w:lang w:eastAsia="zh-CN"/>
              </w:rPr>
              <w:t xml:space="preserve">Indicates whether the UE supports indicating hardware sharing problems when sending the </w:t>
            </w:r>
            <w:proofErr w:type="spellStart"/>
            <w:r w:rsidRPr="008B73A7">
              <w:rPr>
                <w:rFonts w:ascii="Arial" w:hAnsi="Arial" w:cs="Arial"/>
                <w:i/>
                <w:sz w:val="18"/>
                <w:lang w:eastAsia="zh-CN"/>
              </w:rPr>
              <w:t>InDeviceCoexIndication</w:t>
            </w:r>
            <w:proofErr w:type="spellEnd"/>
            <w:r w:rsidRPr="008B73A7">
              <w:rPr>
                <w:rFonts w:ascii="Arial" w:hAnsi="Arial" w:cs="Arial"/>
                <w:sz w:val="18"/>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928852A"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1A0CED40" w14:textId="77777777" w:rsidTr="00D36DF6">
        <w:trPr>
          <w:cantSplit/>
        </w:trPr>
        <w:tc>
          <w:tcPr>
            <w:tcW w:w="7793" w:type="dxa"/>
            <w:gridSpan w:val="2"/>
            <w:tcBorders>
              <w:bottom w:val="single" w:sz="4" w:space="0" w:color="808080"/>
            </w:tcBorders>
          </w:tcPr>
          <w:p w14:paraId="12FC7B5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inDeviceCoexInd</w:t>
            </w:r>
            <w:proofErr w:type="spellEnd"/>
            <w:r w:rsidRPr="008B73A7">
              <w:rPr>
                <w:rFonts w:ascii="Arial" w:hAnsi="Arial"/>
                <w:b/>
                <w:i/>
                <w:sz w:val="18"/>
                <w:lang w:eastAsia="en-GB"/>
              </w:rPr>
              <w:t>-UL-CA</w:t>
            </w:r>
          </w:p>
          <w:p w14:paraId="7B153BD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 xml:space="preserve">Indicates whether the UE supports UL CA related in-device coexistence indication. This field can be included only if </w:t>
            </w:r>
            <w:proofErr w:type="spellStart"/>
            <w:r w:rsidRPr="008B73A7">
              <w:rPr>
                <w:rFonts w:ascii="Arial" w:hAnsi="Arial"/>
                <w:i/>
                <w:sz w:val="18"/>
                <w:lang w:eastAsia="en-GB"/>
              </w:rPr>
              <w:t>inDeviceCoexInd</w:t>
            </w:r>
            <w:proofErr w:type="spellEnd"/>
            <w:r w:rsidRPr="008B73A7">
              <w:rPr>
                <w:rFonts w:ascii="Arial" w:hAnsi="Arial"/>
                <w:i/>
                <w:sz w:val="18"/>
                <w:lang w:eastAsia="en-GB"/>
              </w:rPr>
              <w:t xml:space="preserve"> </w:t>
            </w:r>
            <w:r w:rsidRPr="008B73A7">
              <w:rPr>
                <w:rFonts w:ascii="Arial" w:hAnsi="Arial"/>
                <w:sz w:val="18"/>
                <w:lang w:eastAsia="en-GB"/>
              </w:rPr>
              <w:t xml:space="preserve">is included. The UE supports </w:t>
            </w:r>
            <w:proofErr w:type="spellStart"/>
            <w:r w:rsidRPr="008B73A7">
              <w:rPr>
                <w:rFonts w:ascii="Arial" w:hAnsi="Arial"/>
                <w:i/>
                <w:sz w:val="18"/>
                <w:lang w:eastAsia="en-GB"/>
              </w:rPr>
              <w:t>inDeviceCoexInd</w:t>
            </w:r>
            <w:proofErr w:type="spellEnd"/>
            <w:r w:rsidRPr="008B73A7">
              <w:rPr>
                <w:rFonts w:ascii="Arial" w:hAnsi="Arial"/>
                <w:i/>
                <w:sz w:val="18"/>
                <w:lang w:eastAsia="en-GB"/>
              </w:rPr>
              <w:t>-UL-CA</w:t>
            </w:r>
            <w:r w:rsidRPr="008B73A7">
              <w:rPr>
                <w:rFonts w:ascii="Arial" w:hAnsi="Arial"/>
                <w:sz w:val="18"/>
                <w:lang w:eastAsia="en-GB"/>
              </w:rPr>
              <w:t xml:space="preserve"> in the same duplexing modes as it supports </w:t>
            </w:r>
            <w:proofErr w:type="spellStart"/>
            <w:r w:rsidRPr="008B73A7">
              <w:rPr>
                <w:rFonts w:ascii="Arial" w:hAnsi="Arial"/>
                <w:i/>
                <w:sz w:val="18"/>
                <w:lang w:eastAsia="en-GB"/>
              </w:rPr>
              <w:t>inDeviceCoexInd</w:t>
            </w:r>
            <w:proofErr w:type="spellEnd"/>
            <w:r w:rsidRPr="008B73A7">
              <w:rPr>
                <w:rFonts w:ascii="Arial" w:hAnsi="Arial"/>
                <w:sz w:val="18"/>
                <w:lang w:eastAsia="en-GB"/>
              </w:rPr>
              <w:t>.</w:t>
            </w:r>
          </w:p>
        </w:tc>
        <w:tc>
          <w:tcPr>
            <w:tcW w:w="862" w:type="dxa"/>
            <w:gridSpan w:val="2"/>
            <w:tcBorders>
              <w:bottom w:val="single" w:sz="4" w:space="0" w:color="808080"/>
            </w:tcBorders>
          </w:tcPr>
          <w:p w14:paraId="78A62CAD"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6D43F9EB" w14:textId="77777777" w:rsidTr="00D36DF6">
        <w:trPr>
          <w:cantSplit/>
        </w:trPr>
        <w:tc>
          <w:tcPr>
            <w:tcW w:w="7793" w:type="dxa"/>
            <w:gridSpan w:val="2"/>
            <w:tcBorders>
              <w:bottom w:val="single" w:sz="4" w:space="0" w:color="808080"/>
            </w:tcBorders>
          </w:tcPr>
          <w:p w14:paraId="7CF66239" w14:textId="77777777" w:rsidR="008B73A7" w:rsidRPr="008B73A7" w:rsidRDefault="008B73A7" w:rsidP="008B73A7">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8B73A7">
              <w:rPr>
                <w:rFonts w:ascii="Arial" w:hAnsi="Arial" w:cs="Arial"/>
                <w:b/>
                <w:bCs/>
                <w:i/>
                <w:noProof/>
                <w:sz w:val="18"/>
                <w:szCs w:val="18"/>
                <w:lang w:eastAsia="ja-JP"/>
              </w:rPr>
              <w:t>interBandTDD-CA-WithDifferentConfig</w:t>
            </w:r>
          </w:p>
          <w:p w14:paraId="13232AD5" w14:textId="77777777" w:rsidR="008B73A7" w:rsidRPr="008B73A7" w:rsidRDefault="008B73A7" w:rsidP="008B73A7">
            <w:pPr>
              <w:keepNext/>
              <w:keepLines/>
              <w:overflowPunct w:val="0"/>
              <w:autoSpaceDE w:val="0"/>
              <w:autoSpaceDN w:val="0"/>
              <w:adjustRightInd w:val="0"/>
              <w:spacing w:after="0"/>
              <w:textAlignment w:val="baseline"/>
              <w:rPr>
                <w:rFonts w:ascii="Arial" w:eastAsia="SimSun" w:hAnsi="Arial" w:cs="Arial"/>
                <w:bCs/>
                <w:noProof/>
                <w:sz w:val="18"/>
                <w:szCs w:val="18"/>
                <w:lang w:eastAsia="zh-CN"/>
              </w:rPr>
            </w:pPr>
            <w:r w:rsidRPr="008B73A7">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472EE640"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eastAsia="SimSun" w:hAnsi="Arial" w:cs="Arial"/>
                <w:bCs/>
                <w:noProof/>
                <w:sz w:val="18"/>
                <w:szCs w:val="18"/>
                <w:lang w:eastAsia="zh-CN"/>
              </w:rPr>
            </w:pPr>
            <w:r w:rsidRPr="008B73A7">
              <w:rPr>
                <w:rFonts w:ascii="Arial" w:hAnsi="Arial" w:cs="Arial"/>
                <w:bCs/>
                <w:noProof/>
                <w:sz w:val="18"/>
                <w:szCs w:val="18"/>
                <w:lang w:eastAsia="zh-CN"/>
              </w:rPr>
              <w:t>-</w:t>
            </w:r>
          </w:p>
        </w:tc>
      </w:tr>
      <w:tr w:rsidR="008B73A7" w:rsidRPr="008B73A7" w14:paraId="6BC62EE7" w14:textId="77777777" w:rsidTr="00D36DF6">
        <w:trPr>
          <w:cantSplit/>
        </w:trPr>
        <w:tc>
          <w:tcPr>
            <w:tcW w:w="7793" w:type="dxa"/>
            <w:gridSpan w:val="2"/>
            <w:tcBorders>
              <w:bottom w:val="single" w:sz="4" w:space="0" w:color="808080"/>
            </w:tcBorders>
          </w:tcPr>
          <w:p w14:paraId="63D78FF3" w14:textId="77777777" w:rsidR="008B73A7" w:rsidRPr="008B73A7" w:rsidRDefault="008B73A7" w:rsidP="008B73A7">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8B73A7">
              <w:rPr>
                <w:rFonts w:ascii="Arial" w:hAnsi="Arial" w:cs="Arial"/>
                <w:b/>
                <w:bCs/>
                <w:i/>
                <w:noProof/>
                <w:sz w:val="18"/>
                <w:szCs w:val="18"/>
                <w:lang w:eastAsia="zh-CN"/>
              </w:rPr>
              <w:lastRenderedPageBreak/>
              <w:t>interferenceMeasRestriction</w:t>
            </w:r>
          </w:p>
          <w:p w14:paraId="5FBA468D" w14:textId="77777777" w:rsidR="008B73A7" w:rsidRPr="008B73A7" w:rsidRDefault="008B73A7" w:rsidP="008B73A7">
            <w:pPr>
              <w:keepNext/>
              <w:keepLines/>
              <w:overflowPunct w:val="0"/>
              <w:autoSpaceDE w:val="0"/>
              <w:autoSpaceDN w:val="0"/>
              <w:adjustRightInd w:val="0"/>
              <w:spacing w:after="0"/>
              <w:textAlignment w:val="baseline"/>
              <w:rPr>
                <w:rFonts w:ascii="Arial" w:hAnsi="Arial" w:cs="Arial"/>
                <w:bCs/>
                <w:noProof/>
                <w:sz w:val="18"/>
                <w:szCs w:val="18"/>
                <w:lang w:eastAsia="zh-CN"/>
              </w:rPr>
            </w:pPr>
            <w:r w:rsidRPr="008B73A7">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083170EF"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cs="Arial"/>
                <w:bCs/>
                <w:noProof/>
                <w:sz w:val="18"/>
                <w:szCs w:val="18"/>
                <w:lang w:eastAsia="zh-CN"/>
              </w:rPr>
            </w:pPr>
            <w:r w:rsidRPr="008B73A7">
              <w:rPr>
                <w:rFonts w:ascii="Arial" w:hAnsi="Arial"/>
                <w:bCs/>
                <w:noProof/>
                <w:sz w:val="18"/>
                <w:lang w:eastAsia="en-GB"/>
              </w:rPr>
              <w:t>TBD</w:t>
            </w:r>
          </w:p>
        </w:tc>
      </w:tr>
      <w:tr w:rsidR="008B73A7" w:rsidRPr="008B73A7" w14:paraId="43A03DC6"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0248F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interFreqAsyncDAPS</w:t>
            </w:r>
            <w:proofErr w:type="spellEnd"/>
          </w:p>
          <w:p w14:paraId="4BB5AE5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val="en-US" w:eastAsia="ja-JP"/>
              </w:rPr>
              <w:t>Indicates whether the UE</w:t>
            </w:r>
            <w:r w:rsidRPr="008B73A7">
              <w:rPr>
                <w:rFonts w:ascii="Arial" w:hAnsi="Arial"/>
                <w:sz w:val="18"/>
                <w:lang w:eastAsia="ja-JP"/>
              </w:rPr>
              <w:t xml:space="preserve"> support</w:t>
            </w:r>
            <w:r w:rsidRPr="008B73A7">
              <w:rPr>
                <w:rFonts w:ascii="Arial" w:hAnsi="Arial"/>
                <w:sz w:val="18"/>
                <w:lang w:val="en-US" w:eastAsia="ja-JP"/>
              </w:rPr>
              <w:t>s</w:t>
            </w:r>
            <w:r w:rsidRPr="008B73A7">
              <w:rPr>
                <w:rFonts w:ascii="Arial" w:hAnsi="Arial"/>
                <w:sz w:val="18"/>
                <w:lang w:eastAsia="ja-JP"/>
              </w:rPr>
              <w:t xml:space="preserve"> asynchronous </w:t>
            </w:r>
            <w:r w:rsidRPr="008B73A7">
              <w:rPr>
                <w:rFonts w:ascii="Arial" w:hAnsi="Arial"/>
                <w:sz w:val="18"/>
                <w:lang w:val="en-US" w:eastAsia="ja-JP"/>
              </w:rPr>
              <w:t xml:space="preserve">DAPS handover in source </w:t>
            </w:r>
            <w:proofErr w:type="spellStart"/>
            <w:r w:rsidRPr="008B73A7">
              <w:rPr>
                <w:rFonts w:ascii="Arial" w:hAnsi="Arial"/>
                <w:sz w:val="18"/>
                <w:lang w:val="en-US" w:eastAsia="ja-JP"/>
              </w:rPr>
              <w:t>PCell</w:t>
            </w:r>
            <w:proofErr w:type="spellEnd"/>
            <w:r w:rsidRPr="008B73A7">
              <w:rPr>
                <w:rFonts w:ascii="Arial" w:hAnsi="Arial"/>
                <w:sz w:val="18"/>
                <w:lang w:val="en-US" w:eastAsia="ja-JP"/>
              </w:rPr>
              <w:t xml:space="preserve"> and inter-frequency target </w:t>
            </w:r>
            <w:proofErr w:type="spellStart"/>
            <w:r w:rsidRPr="008B73A7">
              <w:rPr>
                <w:rFonts w:ascii="Arial" w:hAnsi="Arial"/>
                <w:sz w:val="18"/>
                <w:lang w:val="en-US" w:eastAsia="ja-JP"/>
              </w:rPr>
              <w:t>PCell</w:t>
            </w:r>
            <w:proofErr w:type="spellEnd"/>
            <w:r w:rsidRPr="008B73A7">
              <w:rPr>
                <w:rFonts w:ascii="Arial" w:hAnsi="Arial"/>
                <w:sz w:val="18"/>
                <w:lang w:eastAsia="ja-JP"/>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13EE9A40"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noProof/>
                <w:sz w:val="18"/>
                <w:lang w:eastAsia="zh-CN"/>
              </w:rPr>
              <w:t>-</w:t>
            </w:r>
          </w:p>
        </w:tc>
      </w:tr>
      <w:tr w:rsidR="008B73A7" w:rsidRPr="008B73A7" w14:paraId="0FA35F97"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6EBB6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interFreqBandList</w:t>
            </w:r>
          </w:p>
          <w:p w14:paraId="34195762" w14:textId="77777777" w:rsidR="008B73A7" w:rsidRPr="008B73A7" w:rsidRDefault="008B73A7" w:rsidP="008B73A7">
            <w:pPr>
              <w:keepNext/>
              <w:keepLines/>
              <w:overflowPunct w:val="0"/>
              <w:autoSpaceDE w:val="0"/>
              <w:autoSpaceDN w:val="0"/>
              <w:adjustRightInd w:val="0"/>
              <w:spacing w:after="0"/>
              <w:textAlignment w:val="baseline"/>
              <w:rPr>
                <w:rFonts w:ascii="Arial" w:hAnsi="Arial"/>
                <w:iCs/>
                <w:sz w:val="18"/>
                <w:lang w:eastAsia="en-GB"/>
              </w:rPr>
            </w:pPr>
            <w:r w:rsidRPr="008B73A7">
              <w:rPr>
                <w:rFonts w:ascii="Arial" w:hAnsi="Arial"/>
                <w:sz w:val="18"/>
                <w:lang w:eastAsia="en-GB"/>
              </w:rPr>
              <w:t>One entry corresponding to each supported E</w:t>
            </w:r>
            <w:r w:rsidRPr="008B73A7">
              <w:rPr>
                <w:rFonts w:ascii="Arial" w:hAnsi="Arial"/>
                <w:sz w:val="18"/>
                <w:lang w:eastAsia="en-GB"/>
              </w:rPr>
              <w:noBreakHyphen/>
              <w:t xml:space="preserve">UTRA band listed in the same order as in </w:t>
            </w:r>
            <w:r w:rsidRPr="008B73A7">
              <w:rPr>
                <w:rFonts w:ascii="Arial" w:hAnsi="Arial"/>
                <w:i/>
                <w:noProof/>
                <w:sz w:val="18"/>
                <w:lang w:eastAsia="en-GB"/>
              </w:rPr>
              <w:t>supportedBandListEUTRA</w:t>
            </w:r>
            <w:r w:rsidRPr="008B73A7">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3A1E25"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6932B98D"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96D7C9"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val="en-US" w:eastAsia="ja-JP"/>
              </w:rPr>
            </w:pPr>
            <w:proofErr w:type="spellStart"/>
            <w:r w:rsidRPr="008B73A7">
              <w:rPr>
                <w:rFonts w:ascii="Arial" w:hAnsi="Arial"/>
                <w:b/>
                <w:i/>
                <w:sz w:val="18"/>
                <w:lang w:val="en-US" w:eastAsia="ja-JP"/>
              </w:rPr>
              <w:t>interFreqDAPS</w:t>
            </w:r>
            <w:proofErr w:type="spellEnd"/>
          </w:p>
          <w:p w14:paraId="7AE0E8C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ja-JP"/>
              </w:rPr>
              <w:t xml:space="preserve">Indicates </w:t>
            </w:r>
            <w:r w:rsidRPr="008B73A7">
              <w:rPr>
                <w:rFonts w:ascii="Arial" w:hAnsi="Arial"/>
                <w:sz w:val="18"/>
                <w:lang w:val="en-US" w:eastAsia="ja-JP"/>
              </w:rPr>
              <w:t xml:space="preserve">whether the UE supports DAPS handover in source </w:t>
            </w:r>
            <w:proofErr w:type="spellStart"/>
            <w:r w:rsidRPr="008B73A7">
              <w:rPr>
                <w:rFonts w:ascii="Arial" w:hAnsi="Arial"/>
                <w:sz w:val="18"/>
                <w:lang w:val="en-US" w:eastAsia="ja-JP"/>
              </w:rPr>
              <w:t>PCell</w:t>
            </w:r>
            <w:proofErr w:type="spellEnd"/>
            <w:r w:rsidRPr="008B73A7">
              <w:rPr>
                <w:rFonts w:ascii="Arial" w:hAnsi="Arial"/>
                <w:sz w:val="18"/>
                <w:lang w:val="en-US" w:eastAsia="ja-JP"/>
              </w:rPr>
              <w:t xml:space="preserve"> and inter-frequency target </w:t>
            </w:r>
            <w:proofErr w:type="spellStart"/>
            <w:r w:rsidRPr="008B73A7">
              <w:rPr>
                <w:rFonts w:ascii="Arial" w:hAnsi="Arial"/>
                <w:sz w:val="18"/>
                <w:lang w:val="en-US" w:eastAsia="ja-JP"/>
              </w:rPr>
              <w:t>PCell</w:t>
            </w:r>
            <w:proofErr w:type="spellEnd"/>
            <w:r w:rsidRPr="008B73A7">
              <w:rPr>
                <w:rFonts w:ascii="Arial" w:hAnsi="Arial"/>
                <w:sz w:val="18"/>
                <w:lang w:val="en-US" w:eastAsia="ja-JP"/>
              </w:rPr>
              <w:t>, i.e. support of simultaneous DL reception of PDCCH and PDSCH from source and target cell.</w:t>
            </w:r>
            <w:r w:rsidRPr="008B73A7" w:rsidDel="00276F4C">
              <w:rPr>
                <w:rFonts w:ascii="Arial" w:hAnsi="Arial"/>
                <w:sz w:val="18"/>
                <w:lang w:val="en-US" w:eastAsia="ja-JP"/>
              </w:rPr>
              <w:t xml:space="preserve"> </w:t>
            </w:r>
            <w:r w:rsidRPr="008B73A7">
              <w:rPr>
                <w:rFonts w:ascii="Arial" w:hAnsi="Arial"/>
                <w:noProof/>
                <w:sz w:val="18"/>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14EDAF5"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4041F749"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053A2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val="en-US" w:eastAsia="ja-JP"/>
              </w:rPr>
            </w:pPr>
            <w:proofErr w:type="spellStart"/>
            <w:r w:rsidRPr="008B73A7">
              <w:rPr>
                <w:rFonts w:ascii="Arial" w:hAnsi="Arial"/>
                <w:b/>
                <w:i/>
                <w:sz w:val="18"/>
                <w:lang w:eastAsia="ja-JP"/>
              </w:rPr>
              <w:t>interFreqM</w:t>
            </w:r>
            <w:r w:rsidRPr="008B73A7">
              <w:rPr>
                <w:rFonts w:ascii="Arial" w:hAnsi="Arial"/>
                <w:b/>
                <w:i/>
                <w:sz w:val="18"/>
                <w:lang w:val="en-US" w:eastAsia="ja-JP"/>
              </w:rPr>
              <w:t>ulti</w:t>
            </w:r>
            <w:proofErr w:type="spellEnd"/>
            <w:r w:rsidRPr="008B73A7">
              <w:rPr>
                <w:rFonts w:ascii="Arial" w:hAnsi="Arial"/>
                <w:b/>
                <w:i/>
                <w:sz w:val="18"/>
                <w:lang w:eastAsia="ja-JP"/>
              </w:rPr>
              <w:t>UL-Transmission</w:t>
            </w:r>
            <w:r w:rsidRPr="008B73A7">
              <w:rPr>
                <w:rFonts w:ascii="Arial" w:hAnsi="Arial"/>
                <w:b/>
                <w:i/>
                <w:sz w:val="18"/>
                <w:lang w:val="en-US" w:eastAsia="ja-JP"/>
              </w:rPr>
              <w:t>DAPS</w:t>
            </w:r>
          </w:p>
          <w:p w14:paraId="1595B60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ja-JP"/>
              </w:rPr>
              <w:t xml:space="preserve">Indicates </w:t>
            </w:r>
            <w:r w:rsidRPr="008B73A7">
              <w:rPr>
                <w:rFonts w:ascii="Arial" w:hAnsi="Arial"/>
                <w:sz w:val="18"/>
                <w:lang w:val="en-US" w:eastAsia="ja-JP"/>
              </w:rPr>
              <w:t xml:space="preserve">that the UE supports simultaneous UL transmission in source </w:t>
            </w:r>
            <w:proofErr w:type="spellStart"/>
            <w:r w:rsidRPr="008B73A7">
              <w:rPr>
                <w:rFonts w:ascii="Arial" w:hAnsi="Arial"/>
                <w:sz w:val="18"/>
                <w:lang w:val="en-US" w:eastAsia="ja-JP"/>
              </w:rPr>
              <w:t>PCell</w:t>
            </w:r>
            <w:proofErr w:type="spellEnd"/>
            <w:r w:rsidRPr="008B73A7">
              <w:rPr>
                <w:rFonts w:ascii="Arial" w:hAnsi="Arial"/>
                <w:sz w:val="18"/>
                <w:lang w:val="en-US" w:eastAsia="ja-JP"/>
              </w:rPr>
              <w:t xml:space="preserve"> and inter-frequency target </w:t>
            </w:r>
            <w:proofErr w:type="spellStart"/>
            <w:r w:rsidRPr="008B73A7">
              <w:rPr>
                <w:rFonts w:ascii="Arial" w:hAnsi="Arial"/>
                <w:sz w:val="18"/>
                <w:lang w:val="en-US" w:eastAsia="ja-JP"/>
              </w:rPr>
              <w:t>PCell</w:t>
            </w:r>
            <w:proofErr w:type="spellEnd"/>
            <w:r w:rsidRPr="008B73A7">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74F0AD"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eastAsia="DengXian" w:hAnsi="Arial"/>
                <w:noProof/>
                <w:sz w:val="18"/>
                <w:lang w:eastAsia="zh-CN"/>
              </w:rPr>
              <w:t>-</w:t>
            </w:r>
          </w:p>
        </w:tc>
      </w:tr>
      <w:tr w:rsidR="008B73A7" w:rsidRPr="008B73A7" w14:paraId="03763F57"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B88E9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interFreqNeedForGaps</w:t>
            </w:r>
          </w:p>
          <w:p w14:paraId="6C427C2F" w14:textId="77777777" w:rsidR="008B73A7" w:rsidRPr="008B73A7" w:rsidRDefault="008B73A7" w:rsidP="008B73A7">
            <w:pPr>
              <w:keepNext/>
              <w:keepLines/>
              <w:overflowPunct w:val="0"/>
              <w:autoSpaceDE w:val="0"/>
              <w:autoSpaceDN w:val="0"/>
              <w:adjustRightInd w:val="0"/>
              <w:spacing w:after="0"/>
              <w:textAlignment w:val="baseline"/>
              <w:rPr>
                <w:rFonts w:ascii="Arial" w:hAnsi="Arial"/>
                <w:iCs/>
                <w:sz w:val="18"/>
                <w:lang w:eastAsia="en-GB"/>
              </w:rPr>
            </w:pPr>
            <w:r w:rsidRPr="008B73A7">
              <w:rPr>
                <w:rFonts w:ascii="Arial" w:hAnsi="Arial"/>
                <w:sz w:val="18"/>
                <w:lang w:eastAsia="en-GB"/>
              </w:rPr>
              <w:t>Indicates need for measurement gaps when operating on the E</w:t>
            </w:r>
            <w:r w:rsidRPr="008B73A7">
              <w:rPr>
                <w:rFonts w:ascii="Arial" w:hAnsi="Arial"/>
                <w:sz w:val="18"/>
                <w:lang w:eastAsia="en-GB"/>
              </w:rPr>
              <w:noBreakHyphen/>
              <w:t xml:space="preserve">UTRA band given by the entry in </w:t>
            </w:r>
            <w:r w:rsidRPr="008B73A7">
              <w:rPr>
                <w:rFonts w:ascii="Arial" w:hAnsi="Arial"/>
                <w:i/>
                <w:noProof/>
                <w:sz w:val="18"/>
                <w:lang w:eastAsia="en-GB"/>
              </w:rPr>
              <w:t xml:space="preserve">bandListEUTRA </w:t>
            </w:r>
            <w:r w:rsidRPr="008B73A7">
              <w:rPr>
                <w:rFonts w:ascii="Arial" w:hAnsi="Arial"/>
                <w:noProof/>
                <w:sz w:val="18"/>
                <w:lang w:eastAsia="en-GB"/>
              </w:rPr>
              <w:t xml:space="preserve">or on the E-UTRA band combination given by the entry in </w:t>
            </w:r>
            <w:r w:rsidRPr="008B73A7">
              <w:rPr>
                <w:rFonts w:ascii="Arial" w:hAnsi="Arial"/>
                <w:i/>
                <w:noProof/>
                <w:sz w:val="18"/>
                <w:lang w:eastAsia="en-GB"/>
              </w:rPr>
              <w:t xml:space="preserve">bandCombinationListEUTRA </w:t>
            </w:r>
            <w:r w:rsidRPr="008B73A7">
              <w:rPr>
                <w:rFonts w:ascii="Arial" w:hAnsi="Arial"/>
                <w:sz w:val="18"/>
                <w:lang w:eastAsia="en-GB"/>
              </w:rPr>
              <w:t>and measuring on the E</w:t>
            </w:r>
            <w:r w:rsidRPr="008B73A7">
              <w:rPr>
                <w:rFonts w:ascii="Arial" w:hAnsi="Arial"/>
                <w:sz w:val="18"/>
                <w:lang w:eastAsia="en-GB"/>
              </w:rPr>
              <w:noBreakHyphen/>
              <w:t xml:space="preserve">UTRA band given by the entry in </w:t>
            </w:r>
            <w:r w:rsidRPr="008B73A7">
              <w:rPr>
                <w:rFonts w:ascii="Arial" w:hAnsi="Arial"/>
                <w:i/>
                <w:noProof/>
                <w:sz w:val="18"/>
                <w:lang w:eastAsia="en-GB"/>
              </w:rPr>
              <w:t>interFreqBandList</w:t>
            </w:r>
            <w:r w:rsidRPr="008B73A7">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A30EA9"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55C2977E"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68AD3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interFreqProximityIndication</w:t>
            </w:r>
            <w:proofErr w:type="spellEnd"/>
          </w:p>
          <w:p w14:paraId="4CC920A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Indicates whether the UE supports proximity indication for inter-frequency E-UTRAN CSG member cells</w:t>
            </w:r>
            <w:r w:rsidRPr="008B73A7">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F7213A"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1522FFAD"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53AAC6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interFreqRSTD</w:t>
            </w:r>
            <w:proofErr w:type="spellEnd"/>
            <w:r w:rsidRPr="008B73A7">
              <w:rPr>
                <w:rFonts w:ascii="Arial" w:hAnsi="Arial"/>
                <w:b/>
                <w:i/>
                <w:sz w:val="18"/>
                <w:lang w:eastAsia="zh-CN"/>
              </w:rPr>
              <w:t>-Measurement</w:t>
            </w:r>
          </w:p>
          <w:p w14:paraId="56F5511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 xml:space="preserve">Indicates whether the UE supports inter-frequency RSTD measurements for OTDOA positioning, as specified in </w:t>
            </w:r>
            <w:r w:rsidRPr="008B73A7">
              <w:rPr>
                <w:rFonts w:ascii="Arial" w:hAnsi="Arial"/>
                <w:noProof/>
                <w:sz w:val="18"/>
                <w:lang w:eastAsia="ja-JP"/>
              </w:rPr>
              <w:t>TS 36.355</w:t>
            </w:r>
            <w:r w:rsidRPr="008B73A7">
              <w:rPr>
                <w:rFonts w:ascii="Arial" w:hAnsi="Arial"/>
                <w:sz w:val="18"/>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1C341554"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Yes</w:t>
            </w:r>
          </w:p>
        </w:tc>
      </w:tr>
      <w:tr w:rsidR="008B73A7" w:rsidRPr="008B73A7" w14:paraId="428D6BC7"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B7404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interFreqSI-AcquisitionForHO</w:t>
            </w:r>
            <w:proofErr w:type="spellEnd"/>
          </w:p>
          <w:p w14:paraId="6328BE2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 xml:space="preserve">Indicates whether the UE supports, upon configuration of </w:t>
            </w:r>
            <w:proofErr w:type="spellStart"/>
            <w:r w:rsidRPr="008B73A7">
              <w:rPr>
                <w:rFonts w:ascii="Arial" w:hAnsi="Arial"/>
                <w:sz w:val="18"/>
                <w:lang w:eastAsia="zh-CN"/>
              </w:rPr>
              <w:t>si-RequestForHO</w:t>
            </w:r>
            <w:proofErr w:type="spellEnd"/>
            <w:r w:rsidRPr="008B73A7">
              <w:rPr>
                <w:rFonts w:ascii="Arial" w:hAnsi="Arial"/>
                <w:sz w:val="18"/>
                <w:lang w:eastAsia="zh-CN"/>
              </w:rPr>
              <w:t xml:space="preserve">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2D12BA9A"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Y</w:t>
            </w:r>
            <w:r w:rsidRPr="008B73A7">
              <w:rPr>
                <w:rFonts w:ascii="Arial" w:hAnsi="Arial"/>
                <w:sz w:val="18"/>
                <w:lang w:eastAsia="en-GB"/>
              </w:rPr>
              <w:t>es</w:t>
            </w:r>
          </w:p>
        </w:tc>
      </w:tr>
      <w:tr w:rsidR="008B73A7" w:rsidRPr="008B73A7" w14:paraId="3022E146"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6C9639"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interRAT-BandList</w:t>
            </w:r>
          </w:p>
          <w:p w14:paraId="4ECBD5E2" w14:textId="77777777" w:rsidR="008B73A7" w:rsidRPr="008B73A7" w:rsidRDefault="008B73A7" w:rsidP="008B73A7">
            <w:pPr>
              <w:keepNext/>
              <w:keepLines/>
              <w:overflowPunct w:val="0"/>
              <w:autoSpaceDE w:val="0"/>
              <w:autoSpaceDN w:val="0"/>
              <w:adjustRightInd w:val="0"/>
              <w:spacing w:after="0"/>
              <w:textAlignment w:val="baseline"/>
              <w:rPr>
                <w:rFonts w:ascii="Arial" w:hAnsi="Arial"/>
                <w:iCs/>
                <w:sz w:val="18"/>
                <w:lang w:eastAsia="en-GB"/>
              </w:rPr>
            </w:pPr>
            <w:r w:rsidRPr="008B73A7">
              <w:rPr>
                <w:rFonts w:ascii="Arial" w:hAnsi="Arial"/>
                <w:sz w:val="18"/>
                <w:lang w:eastAsia="en-GB"/>
              </w:rPr>
              <w:t xml:space="preserve">One entry corresponding to each supported band of another RAT listed in the same order as in the </w:t>
            </w:r>
            <w:r w:rsidRPr="008B73A7">
              <w:rPr>
                <w:rFonts w:ascii="Arial" w:hAnsi="Arial"/>
                <w:i/>
                <w:noProof/>
                <w:sz w:val="18"/>
                <w:lang w:eastAsia="en-GB"/>
              </w:rPr>
              <w:t>interRAT-Parameters</w:t>
            </w:r>
            <w:r w:rsidRPr="008B73A7">
              <w:rPr>
                <w:rFonts w:ascii="Arial" w:hAnsi="Arial"/>
                <w:iCs/>
                <w:sz w:val="18"/>
                <w:lang w:eastAsia="en-GB"/>
              </w:rPr>
              <w:t xml:space="preserve">. The NR bands reported in </w:t>
            </w:r>
            <w:proofErr w:type="spellStart"/>
            <w:r w:rsidRPr="008B73A7">
              <w:rPr>
                <w:rFonts w:ascii="Arial" w:hAnsi="Arial"/>
                <w:i/>
                <w:iCs/>
                <w:sz w:val="18"/>
                <w:lang w:eastAsia="en-GB"/>
              </w:rPr>
              <w:t>SupportedBandListNR</w:t>
            </w:r>
            <w:proofErr w:type="spellEnd"/>
            <w:r w:rsidRPr="008B73A7">
              <w:rPr>
                <w:rFonts w:ascii="Arial" w:hAnsi="Arial"/>
                <w:iCs/>
                <w:sz w:val="18"/>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CD91C62"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07D70DD1"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29161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interRAT-BandListNR-EN-DC</w:t>
            </w:r>
          </w:p>
          <w:p w14:paraId="544069A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 xml:space="preserve">One entry corresponding to each supported NR band listed in the same order as in the </w:t>
            </w:r>
            <w:r w:rsidRPr="008B73A7">
              <w:rPr>
                <w:rFonts w:ascii="Arial" w:hAnsi="Arial"/>
                <w:i/>
                <w:iCs/>
                <w:sz w:val="18"/>
                <w:lang w:eastAsia="en-GB"/>
              </w:rPr>
              <w:t>supportedBandListEN-DC-r15</w:t>
            </w:r>
            <w:r w:rsidRPr="008B73A7">
              <w:rPr>
                <w:rFonts w:ascii="Arial" w:hAnsi="Arial"/>
                <w:iCs/>
                <w:sz w:val="18"/>
                <w:lang w:eastAsia="en-GB"/>
              </w:rPr>
              <w:t xml:space="preserve">. If both </w:t>
            </w:r>
            <w:proofErr w:type="spellStart"/>
            <w:r w:rsidRPr="008B73A7">
              <w:rPr>
                <w:rFonts w:ascii="Arial" w:hAnsi="Arial"/>
                <w:i/>
                <w:iCs/>
                <w:sz w:val="18"/>
                <w:lang w:eastAsia="en-GB"/>
              </w:rPr>
              <w:t>interRAT</w:t>
            </w:r>
            <w:proofErr w:type="spellEnd"/>
            <w:r w:rsidRPr="008B73A7">
              <w:rPr>
                <w:rFonts w:ascii="Arial" w:hAnsi="Arial"/>
                <w:i/>
                <w:iCs/>
                <w:sz w:val="18"/>
                <w:lang w:eastAsia="en-GB"/>
              </w:rPr>
              <w:t>-</w:t>
            </w:r>
            <w:proofErr w:type="spellStart"/>
            <w:r w:rsidRPr="008B73A7">
              <w:rPr>
                <w:rFonts w:ascii="Arial" w:hAnsi="Arial"/>
                <w:i/>
                <w:iCs/>
                <w:sz w:val="18"/>
                <w:lang w:eastAsia="en-GB"/>
              </w:rPr>
              <w:t>BandListNR</w:t>
            </w:r>
            <w:proofErr w:type="spellEnd"/>
            <w:r w:rsidRPr="008B73A7">
              <w:rPr>
                <w:rFonts w:ascii="Arial" w:hAnsi="Arial"/>
                <w:i/>
                <w:iCs/>
                <w:sz w:val="18"/>
                <w:lang w:eastAsia="en-GB"/>
              </w:rPr>
              <w:t>-EN-DC</w:t>
            </w:r>
            <w:r w:rsidRPr="008B73A7">
              <w:rPr>
                <w:rFonts w:ascii="Arial" w:hAnsi="Arial"/>
                <w:iCs/>
                <w:sz w:val="18"/>
                <w:lang w:eastAsia="en-GB"/>
              </w:rPr>
              <w:t xml:space="preserve"> and </w:t>
            </w:r>
            <w:proofErr w:type="spellStart"/>
            <w:r w:rsidRPr="008B73A7">
              <w:rPr>
                <w:rFonts w:ascii="Arial" w:hAnsi="Arial"/>
                <w:i/>
                <w:iCs/>
                <w:sz w:val="18"/>
                <w:lang w:eastAsia="en-GB"/>
              </w:rPr>
              <w:t>interRAT</w:t>
            </w:r>
            <w:proofErr w:type="spellEnd"/>
            <w:r w:rsidRPr="008B73A7">
              <w:rPr>
                <w:rFonts w:ascii="Arial" w:hAnsi="Arial"/>
                <w:i/>
                <w:iCs/>
                <w:sz w:val="18"/>
                <w:lang w:eastAsia="en-GB"/>
              </w:rPr>
              <w:t>-</w:t>
            </w:r>
            <w:proofErr w:type="spellStart"/>
            <w:r w:rsidRPr="008B73A7">
              <w:rPr>
                <w:rFonts w:ascii="Arial" w:hAnsi="Arial"/>
                <w:i/>
                <w:iCs/>
                <w:sz w:val="18"/>
                <w:lang w:eastAsia="en-GB"/>
              </w:rPr>
              <w:t>BandListNR</w:t>
            </w:r>
            <w:proofErr w:type="spellEnd"/>
            <w:r w:rsidRPr="008B73A7">
              <w:rPr>
                <w:rFonts w:ascii="Arial" w:hAnsi="Arial"/>
                <w:i/>
                <w:iCs/>
                <w:sz w:val="18"/>
                <w:lang w:eastAsia="en-GB"/>
              </w:rPr>
              <w:t>-SA</w:t>
            </w:r>
            <w:r w:rsidRPr="008B73A7">
              <w:rPr>
                <w:rFonts w:ascii="Arial" w:hAnsi="Arial"/>
                <w:iCs/>
                <w:sz w:val="18"/>
                <w:lang w:eastAsia="en-GB"/>
              </w:rPr>
              <w:t xml:space="preserve"> are included, the UE shall set the same </w:t>
            </w:r>
            <w:proofErr w:type="spellStart"/>
            <w:r w:rsidRPr="008B73A7">
              <w:rPr>
                <w:rFonts w:ascii="Arial" w:hAnsi="Arial"/>
                <w:i/>
                <w:iCs/>
                <w:sz w:val="18"/>
                <w:lang w:eastAsia="en-GB"/>
              </w:rPr>
              <w:t>interRAT-NeedForGapsNR</w:t>
            </w:r>
            <w:proofErr w:type="spellEnd"/>
            <w:r w:rsidRPr="008B73A7">
              <w:rPr>
                <w:rFonts w:ascii="Arial" w:hAnsi="Arial"/>
                <w:iCs/>
                <w:sz w:val="18"/>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4621556D"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6C885838"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39CEE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lastRenderedPageBreak/>
              <w:t>interRAT-BandListNR-SA</w:t>
            </w:r>
          </w:p>
          <w:p w14:paraId="24C2AAA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 xml:space="preserve">One entry corresponding to each supported NR band listed in the same order as in the </w:t>
            </w:r>
            <w:proofErr w:type="spellStart"/>
            <w:r w:rsidRPr="008B73A7">
              <w:rPr>
                <w:rFonts w:ascii="Arial" w:hAnsi="Arial"/>
                <w:i/>
                <w:iCs/>
                <w:sz w:val="18"/>
                <w:lang w:eastAsia="en-GB"/>
              </w:rPr>
              <w:t>supportedBandListNR</w:t>
            </w:r>
            <w:proofErr w:type="spellEnd"/>
            <w:r w:rsidRPr="008B73A7">
              <w:rPr>
                <w:rFonts w:ascii="Arial" w:hAnsi="Arial"/>
                <w:i/>
                <w:iCs/>
                <w:sz w:val="18"/>
                <w:lang w:eastAsia="en-GB"/>
              </w:rPr>
              <w:t>-SA</w:t>
            </w:r>
            <w:r w:rsidRPr="008B73A7">
              <w:rPr>
                <w:rFonts w:ascii="Arial" w:hAnsi="Arial"/>
                <w:iCs/>
                <w:sz w:val="18"/>
                <w:lang w:eastAsia="en-GB"/>
              </w:rPr>
              <w:t xml:space="preserve">. If both </w:t>
            </w:r>
            <w:proofErr w:type="spellStart"/>
            <w:r w:rsidRPr="008B73A7">
              <w:rPr>
                <w:rFonts w:ascii="Arial" w:hAnsi="Arial"/>
                <w:i/>
                <w:iCs/>
                <w:sz w:val="18"/>
                <w:lang w:eastAsia="en-GB"/>
              </w:rPr>
              <w:t>interRAT</w:t>
            </w:r>
            <w:proofErr w:type="spellEnd"/>
            <w:r w:rsidRPr="008B73A7">
              <w:rPr>
                <w:rFonts w:ascii="Arial" w:hAnsi="Arial"/>
                <w:i/>
                <w:iCs/>
                <w:sz w:val="18"/>
                <w:lang w:eastAsia="en-GB"/>
              </w:rPr>
              <w:t>-</w:t>
            </w:r>
            <w:proofErr w:type="spellStart"/>
            <w:r w:rsidRPr="008B73A7">
              <w:rPr>
                <w:rFonts w:ascii="Arial" w:hAnsi="Arial"/>
                <w:i/>
                <w:iCs/>
                <w:sz w:val="18"/>
                <w:lang w:eastAsia="en-GB"/>
              </w:rPr>
              <w:t>BandListNR</w:t>
            </w:r>
            <w:proofErr w:type="spellEnd"/>
            <w:r w:rsidRPr="008B73A7">
              <w:rPr>
                <w:rFonts w:ascii="Arial" w:hAnsi="Arial"/>
                <w:i/>
                <w:iCs/>
                <w:sz w:val="18"/>
                <w:lang w:eastAsia="en-GB"/>
              </w:rPr>
              <w:t>-EN-DC</w:t>
            </w:r>
            <w:r w:rsidRPr="008B73A7">
              <w:rPr>
                <w:rFonts w:ascii="Arial" w:hAnsi="Arial"/>
                <w:iCs/>
                <w:sz w:val="18"/>
                <w:lang w:eastAsia="en-GB"/>
              </w:rPr>
              <w:t xml:space="preserve"> and </w:t>
            </w:r>
            <w:proofErr w:type="spellStart"/>
            <w:r w:rsidRPr="008B73A7">
              <w:rPr>
                <w:rFonts w:ascii="Arial" w:hAnsi="Arial"/>
                <w:i/>
                <w:iCs/>
                <w:sz w:val="18"/>
                <w:lang w:eastAsia="en-GB"/>
              </w:rPr>
              <w:t>interRAT</w:t>
            </w:r>
            <w:proofErr w:type="spellEnd"/>
            <w:r w:rsidRPr="008B73A7">
              <w:rPr>
                <w:rFonts w:ascii="Arial" w:hAnsi="Arial"/>
                <w:i/>
                <w:iCs/>
                <w:sz w:val="18"/>
                <w:lang w:eastAsia="en-GB"/>
              </w:rPr>
              <w:t>-</w:t>
            </w:r>
            <w:proofErr w:type="spellStart"/>
            <w:r w:rsidRPr="008B73A7">
              <w:rPr>
                <w:rFonts w:ascii="Arial" w:hAnsi="Arial"/>
                <w:i/>
                <w:iCs/>
                <w:sz w:val="18"/>
                <w:lang w:eastAsia="en-GB"/>
              </w:rPr>
              <w:t>BandListNR</w:t>
            </w:r>
            <w:proofErr w:type="spellEnd"/>
            <w:r w:rsidRPr="008B73A7">
              <w:rPr>
                <w:rFonts w:ascii="Arial" w:hAnsi="Arial"/>
                <w:i/>
                <w:iCs/>
                <w:sz w:val="18"/>
                <w:lang w:eastAsia="en-GB"/>
              </w:rPr>
              <w:t>-SA</w:t>
            </w:r>
            <w:r w:rsidRPr="008B73A7">
              <w:rPr>
                <w:rFonts w:ascii="Arial" w:hAnsi="Arial"/>
                <w:iCs/>
                <w:sz w:val="18"/>
                <w:lang w:eastAsia="en-GB"/>
              </w:rPr>
              <w:t xml:space="preserve"> are included, the UE shall set the same </w:t>
            </w:r>
            <w:proofErr w:type="spellStart"/>
            <w:r w:rsidRPr="008B73A7">
              <w:rPr>
                <w:rFonts w:ascii="Arial" w:hAnsi="Arial"/>
                <w:i/>
                <w:iCs/>
                <w:sz w:val="18"/>
                <w:lang w:eastAsia="en-GB"/>
              </w:rPr>
              <w:t>interRAT-NeedForGapsNR</w:t>
            </w:r>
            <w:proofErr w:type="spellEnd"/>
            <w:r w:rsidRPr="008B73A7">
              <w:rPr>
                <w:rFonts w:ascii="Arial" w:hAnsi="Arial"/>
                <w:iCs/>
                <w:sz w:val="18"/>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5B1916B1"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32AD99D4"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AD46F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interRAT-enhancementNR</w:t>
            </w:r>
          </w:p>
          <w:p w14:paraId="23885DD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ja-JP"/>
              </w:rPr>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41855228"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4C2A2F31"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F336E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interRAT-NeedForGaps</w:t>
            </w:r>
          </w:p>
          <w:p w14:paraId="358F04EE" w14:textId="77777777" w:rsidR="008B73A7" w:rsidRPr="008B73A7" w:rsidRDefault="008B73A7" w:rsidP="008B73A7">
            <w:pPr>
              <w:keepNext/>
              <w:keepLines/>
              <w:overflowPunct w:val="0"/>
              <w:autoSpaceDE w:val="0"/>
              <w:autoSpaceDN w:val="0"/>
              <w:adjustRightInd w:val="0"/>
              <w:spacing w:after="0"/>
              <w:textAlignment w:val="baseline"/>
              <w:rPr>
                <w:rFonts w:ascii="Arial" w:hAnsi="Arial"/>
                <w:iCs/>
                <w:sz w:val="18"/>
                <w:lang w:eastAsia="en-GB"/>
              </w:rPr>
            </w:pPr>
            <w:r w:rsidRPr="008B73A7">
              <w:rPr>
                <w:rFonts w:ascii="Arial" w:hAnsi="Arial"/>
                <w:sz w:val="18"/>
                <w:lang w:eastAsia="en-GB"/>
              </w:rPr>
              <w:t>Indicates need for DL measurement gaps when operating on the E</w:t>
            </w:r>
            <w:r w:rsidRPr="008B73A7">
              <w:rPr>
                <w:rFonts w:ascii="Arial" w:hAnsi="Arial"/>
                <w:sz w:val="18"/>
                <w:lang w:eastAsia="en-GB"/>
              </w:rPr>
              <w:noBreakHyphen/>
              <w:t xml:space="preserve">UTRA band given by the entry in </w:t>
            </w:r>
            <w:r w:rsidRPr="008B73A7">
              <w:rPr>
                <w:rFonts w:ascii="Arial" w:hAnsi="Arial"/>
                <w:i/>
                <w:noProof/>
                <w:sz w:val="18"/>
                <w:lang w:eastAsia="en-GB"/>
              </w:rPr>
              <w:t xml:space="preserve">bandListEUTRA or on the E-UTRA band combination given by the entry in bandCombinationListEUTRA </w:t>
            </w:r>
            <w:r w:rsidRPr="008B73A7">
              <w:rPr>
                <w:rFonts w:ascii="Arial" w:hAnsi="Arial"/>
                <w:sz w:val="18"/>
                <w:lang w:eastAsia="en-GB"/>
              </w:rPr>
              <w:t xml:space="preserve">and measuring on the inter-RAT band given by the entry in the </w:t>
            </w:r>
            <w:r w:rsidRPr="008B73A7">
              <w:rPr>
                <w:rFonts w:ascii="Arial" w:hAnsi="Arial"/>
                <w:i/>
                <w:noProof/>
                <w:sz w:val="18"/>
                <w:lang w:eastAsia="en-GB"/>
              </w:rPr>
              <w:t>interRAT-BandList</w:t>
            </w:r>
            <w:r w:rsidRPr="008B73A7">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BCE857"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68E6B55E"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613FA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interRAT-NeedForGapsNR</w:t>
            </w:r>
          </w:p>
          <w:p w14:paraId="72D281E9"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Indicates need for measurement gaps when operating on the E</w:t>
            </w:r>
            <w:r w:rsidRPr="008B73A7">
              <w:rPr>
                <w:rFonts w:ascii="Arial" w:hAnsi="Arial"/>
                <w:sz w:val="18"/>
                <w:lang w:eastAsia="en-GB"/>
              </w:rPr>
              <w:noBreakHyphen/>
              <w:t xml:space="preserve">UTRA band given by the entry in </w:t>
            </w:r>
            <w:r w:rsidRPr="008B73A7">
              <w:rPr>
                <w:rFonts w:ascii="Arial" w:hAnsi="Arial" w:cs="Arial"/>
                <w:bCs/>
                <w:i/>
                <w:noProof/>
                <w:sz w:val="18"/>
                <w:lang w:eastAsia="en-GB"/>
              </w:rPr>
              <w:t>supportedBandListEUTRA</w:t>
            </w:r>
            <w:r w:rsidRPr="008B73A7">
              <w:rPr>
                <w:rFonts w:ascii="Arial" w:hAnsi="Arial"/>
                <w:i/>
                <w:noProof/>
                <w:sz w:val="18"/>
                <w:lang w:eastAsia="en-GB"/>
              </w:rPr>
              <w:t xml:space="preserve"> or on the E-UTRA band combination given by the entry in </w:t>
            </w:r>
            <w:r w:rsidRPr="008B73A7">
              <w:rPr>
                <w:rFonts w:ascii="Arial" w:hAnsi="Arial" w:cs="Arial"/>
                <w:bCs/>
                <w:i/>
                <w:noProof/>
                <w:sz w:val="18"/>
                <w:lang w:eastAsia="en-GB"/>
              </w:rPr>
              <w:t>supportedBandCombination-r10 or supportedBandCombinationAdd-r11</w:t>
            </w:r>
            <w:r w:rsidRPr="008B73A7">
              <w:rPr>
                <w:rFonts w:ascii="Arial" w:hAnsi="Arial" w:cs="Arial"/>
                <w:bCs/>
                <w:noProof/>
                <w:sz w:val="18"/>
                <w:lang w:eastAsia="en-GB"/>
              </w:rPr>
              <w:t xml:space="preserve"> or </w:t>
            </w:r>
            <w:r w:rsidRPr="008B73A7">
              <w:rPr>
                <w:rFonts w:ascii="Arial" w:hAnsi="Arial" w:cs="Arial"/>
                <w:bCs/>
                <w:i/>
                <w:noProof/>
                <w:sz w:val="18"/>
                <w:lang w:eastAsia="en-GB"/>
              </w:rPr>
              <w:t>supportedBandCombinationReduced-r13</w:t>
            </w:r>
            <w:r w:rsidRPr="008B73A7">
              <w:rPr>
                <w:rFonts w:ascii="Arial" w:hAnsi="Arial"/>
                <w:noProof/>
                <w:sz w:val="18"/>
                <w:lang w:eastAsia="en-GB"/>
              </w:rPr>
              <w:t xml:space="preserve"> </w:t>
            </w:r>
            <w:r w:rsidRPr="008B73A7">
              <w:rPr>
                <w:rFonts w:ascii="Arial" w:hAnsi="Arial"/>
                <w:sz w:val="18"/>
                <w:lang w:eastAsia="en-GB"/>
              </w:rPr>
              <w:t xml:space="preserve">and measuring on the NR band given by the entry in the </w:t>
            </w:r>
            <w:r w:rsidRPr="008B73A7">
              <w:rPr>
                <w:rFonts w:ascii="Arial" w:hAnsi="Arial"/>
                <w:i/>
                <w:noProof/>
                <w:sz w:val="18"/>
                <w:lang w:eastAsia="en-GB"/>
              </w:rPr>
              <w:t>InterRAT-BandListNR</w:t>
            </w:r>
            <w:r w:rsidRPr="008B73A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CECEF8"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2143B79F"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C8B69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interRAT-ParametersWLAN</w:t>
            </w:r>
            <w:proofErr w:type="spellEnd"/>
          </w:p>
          <w:p w14:paraId="301241E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en-GB"/>
              </w:rPr>
              <w:t xml:space="preserve">Indicates whether the UE supports WLAN measurements configured by </w:t>
            </w:r>
            <w:proofErr w:type="spellStart"/>
            <w:r w:rsidRPr="008B73A7">
              <w:rPr>
                <w:rFonts w:ascii="Arial" w:hAnsi="Arial"/>
                <w:i/>
                <w:sz w:val="18"/>
                <w:lang w:eastAsia="en-GB"/>
              </w:rPr>
              <w:t>MeasObjectWLAN</w:t>
            </w:r>
            <w:proofErr w:type="spellEnd"/>
            <w:r w:rsidRPr="008B73A7">
              <w:rPr>
                <w:rFonts w:ascii="Arial" w:hAnsi="Arial"/>
                <w:sz w:val="18"/>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47765265"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3B82B14D"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E81AD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interRAT-PS-HO-ToGERAN</w:t>
            </w:r>
          </w:p>
          <w:p w14:paraId="0C59856B" w14:textId="77777777" w:rsidR="008B73A7" w:rsidRPr="008B73A7" w:rsidDel="002E1589"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 xml:space="preserve">Indicates whether the UE supports </w:t>
            </w:r>
            <w:r w:rsidRPr="008B73A7">
              <w:rPr>
                <w:rFonts w:ascii="Arial" w:hAnsi="Arial"/>
                <w:sz w:val="18"/>
                <w:lang w:eastAsia="zh-TW"/>
              </w:rPr>
              <w:t>inter-RAT PS handover to GERAN</w:t>
            </w:r>
            <w:r w:rsidRPr="008B73A7">
              <w:rPr>
                <w:rFonts w:ascii="Arial" w:hAnsi="Arial"/>
                <w:sz w:val="18"/>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16003E7"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Y</w:t>
            </w:r>
            <w:r w:rsidRPr="008B73A7">
              <w:rPr>
                <w:rFonts w:ascii="Arial" w:hAnsi="Arial"/>
                <w:sz w:val="18"/>
                <w:lang w:eastAsia="en-GB"/>
              </w:rPr>
              <w:t>es</w:t>
            </w:r>
          </w:p>
        </w:tc>
      </w:tr>
      <w:tr w:rsidR="008B73A7" w:rsidRPr="008B73A7" w14:paraId="0013127B"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D89E8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ko-KR"/>
              </w:rPr>
            </w:pPr>
            <w:proofErr w:type="spellStart"/>
            <w:r w:rsidRPr="008B73A7">
              <w:rPr>
                <w:rFonts w:ascii="Arial" w:hAnsi="Arial"/>
                <w:b/>
                <w:i/>
                <w:sz w:val="18"/>
                <w:lang w:eastAsia="zh-CN"/>
              </w:rPr>
              <w:t>intraBandContiguous</w:t>
            </w:r>
            <w:r w:rsidRPr="008B73A7">
              <w:rPr>
                <w:rFonts w:ascii="Arial" w:hAnsi="Arial"/>
                <w:b/>
                <w:i/>
                <w:sz w:val="18"/>
                <w:lang w:eastAsia="ko-KR"/>
              </w:rPr>
              <w:t>CC-I</w:t>
            </w:r>
            <w:r w:rsidRPr="008B73A7">
              <w:rPr>
                <w:rFonts w:ascii="Arial" w:hAnsi="Arial"/>
                <w:b/>
                <w:i/>
                <w:sz w:val="18"/>
                <w:lang w:eastAsia="zh-CN"/>
              </w:rPr>
              <w:t>nfoList</w:t>
            </w:r>
            <w:proofErr w:type="spellEnd"/>
          </w:p>
          <w:p w14:paraId="54468CCA"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ko-KR"/>
              </w:rPr>
            </w:pPr>
            <w:r w:rsidRPr="008B73A7">
              <w:rPr>
                <w:rFonts w:ascii="Arial" w:hAnsi="Arial"/>
                <w:sz w:val="18"/>
                <w:lang w:eastAsia="ja-JP"/>
              </w:rPr>
              <w:t>Indicates</w:t>
            </w:r>
            <w:r w:rsidRPr="008B73A7">
              <w:rPr>
                <w:rFonts w:ascii="Arial" w:hAnsi="Arial"/>
                <w:sz w:val="18"/>
                <w:lang w:eastAsia="ko-KR"/>
              </w:rPr>
              <w:t>,</w:t>
            </w:r>
            <w:r w:rsidRPr="008B73A7">
              <w:rPr>
                <w:rFonts w:ascii="Arial" w:hAnsi="Arial" w:cs="Arial"/>
                <w:sz w:val="18"/>
                <w:szCs w:val="18"/>
                <w:lang w:eastAsia="ja-JP"/>
              </w:rPr>
              <w:t xml:space="preserve"> per serving carrier of which the corresponding bandwidth class includes multiple serving carriers (i.e. bandwidth class B, C, D and so on)</w:t>
            </w:r>
            <w:r w:rsidRPr="008B73A7">
              <w:rPr>
                <w:rFonts w:ascii="Arial" w:hAnsi="Arial" w:cs="Arial"/>
                <w:sz w:val="18"/>
                <w:szCs w:val="18"/>
                <w:lang w:eastAsia="ko-KR"/>
              </w:rPr>
              <w:t>,</w:t>
            </w:r>
            <w:r w:rsidRPr="008B73A7">
              <w:rPr>
                <w:rFonts w:ascii="Arial" w:hAnsi="Arial"/>
                <w:sz w:val="18"/>
                <w:lang w:eastAsia="ko-KR"/>
              </w:rPr>
              <w:t xml:space="preserve"> t</w:t>
            </w:r>
            <w:r w:rsidRPr="008B73A7">
              <w:rPr>
                <w:rFonts w:ascii="Arial" w:hAnsi="Arial"/>
                <w:iCs/>
                <w:noProof/>
                <w:sz w:val="18"/>
                <w:lang w:eastAsia="ja-JP"/>
              </w:rPr>
              <w:t xml:space="preserve">he </w:t>
            </w:r>
            <w:r w:rsidRPr="008B73A7">
              <w:rPr>
                <w:rFonts w:ascii="Arial" w:hAnsi="Arial"/>
                <w:iCs/>
                <w:noProof/>
                <w:sz w:val="18"/>
                <w:lang w:eastAsia="ko-KR"/>
              </w:rPr>
              <w:t xml:space="preserve">maximum </w:t>
            </w:r>
            <w:r w:rsidRPr="008B73A7">
              <w:rPr>
                <w:rFonts w:ascii="Arial" w:hAnsi="Arial"/>
                <w:sz w:val="18"/>
                <w:lang w:eastAsia="ja-JP"/>
              </w:rPr>
              <w:t>number of supported layers for spatial multiplexing in DL</w:t>
            </w:r>
            <w:r w:rsidRPr="008B73A7">
              <w:rPr>
                <w:rFonts w:ascii="Arial" w:hAnsi="Arial"/>
                <w:sz w:val="18"/>
                <w:lang w:eastAsia="ko-KR"/>
              </w:rPr>
              <w:t xml:space="preserve"> and</w:t>
            </w:r>
            <w:r w:rsidRPr="008B73A7">
              <w:rPr>
                <w:rFonts w:ascii="Arial" w:hAnsi="Arial"/>
                <w:sz w:val="18"/>
                <w:lang w:eastAsia="ja-JP"/>
              </w:rPr>
              <w:t xml:space="preserve"> the maximum number of CSI processes supported</w:t>
            </w:r>
            <w:r w:rsidRPr="008B73A7">
              <w:rPr>
                <w:rFonts w:ascii="Arial" w:hAnsi="Arial"/>
                <w:sz w:val="18"/>
                <w:lang w:eastAsia="ko-KR"/>
              </w:rPr>
              <w:t xml:space="preserve">. The number of entries is equal to the number of component carriers in the corresponding bandwidth class. </w:t>
            </w:r>
            <w:r w:rsidRPr="008B73A7">
              <w:rPr>
                <w:rFonts w:ascii="Arial" w:hAnsi="Arial" w:cs="Arial"/>
                <w:sz w:val="18"/>
                <w:szCs w:val="18"/>
                <w:lang w:eastAsia="ko-KR"/>
              </w:rPr>
              <w:t xml:space="preserve">The UE shall support the setting indicated in each entry of the list regardless of the order of entries in the </w:t>
            </w:r>
            <w:proofErr w:type="spellStart"/>
            <w:r w:rsidRPr="008B73A7">
              <w:rPr>
                <w:rFonts w:ascii="Arial" w:hAnsi="Arial" w:cs="Arial"/>
                <w:sz w:val="18"/>
                <w:szCs w:val="18"/>
                <w:lang w:eastAsia="ko-KR"/>
              </w:rPr>
              <w:t>list.</w:t>
            </w:r>
            <w:r w:rsidRPr="008B73A7">
              <w:rPr>
                <w:rFonts w:ascii="Arial" w:hAnsi="Arial"/>
                <w:sz w:val="18"/>
                <w:lang w:eastAsia="ko-KR"/>
              </w:rPr>
              <w:t>The</w:t>
            </w:r>
            <w:proofErr w:type="spellEnd"/>
            <w:r w:rsidRPr="008B73A7">
              <w:rPr>
                <w:rFonts w:ascii="Arial" w:hAnsi="Arial"/>
                <w:sz w:val="18"/>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8B73A7">
              <w:rPr>
                <w:rFonts w:ascii="Arial" w:hAnsi="Arial" w:cs="Arial"/>
                <w:sz w:val="18"/>
                <w:szCs w:val="18"/>
                <w:lang w:eastAsia="ko-KR"/>
              </w:rPr>
              <w:t>for at least one component carrier</w:t>
            </w:r>
            <w:r w:rsidRPr="008B73A7">
              <w:rPr>
                <w:rFonts w:ascii="Arial" w:hAnsi="Arial"/>
                <w:sz w:val="18"/>
                <w:lang w:eastAsia="ko-KR"/>
              </w:rPr>
              <w:t xml:space="preserve"> is higher than </w:t>
            </w:r>
            <w:r w:rsidRPr="008B73A7">
              <w:rPr>
                <w:rFonts w:ascii="Arial" w:hAnsi="Arial"/>
                <w:i/>
                <w:sz w:val="18"/>
                <w:lang w:eastAsia="ko-KR"/>
              </w:rPr>
              <w:t xml:space="preserve">supportedMIMO-CapabilityDL-r10 </w:t>
            </w:r>
            <w:r w:rsidRPr="008B73A7">
              <w:rPr>
                <w:rFonts w:ascii="Arial" w:hAnsi="Arial"/>
                <w:sz w:val="18"/>
                <w:lang w:eastAsia="ko-KR"/>
              </w:rPr>
              <w:t xml:space="preserve">in the corresponding bandwidth class, or if the number of CSI processes </w:t>
            </w:r>
            <w:r w:rsidRPr="008B73A7">
              <w:rPr>
                <w:rFonts w:ascii="Arial" w:hAnsi="Arial" w:cs="Arial"/>
                <w:sz w:val="18"/>
                <w:szCs w:val="18"/>
                <w:lang w:eastAsia="ko-KR"/>
              </w:rPr>
              <w:t xml:space="preserve">for at least one component carrier </w:t>
            </w:r>
            <w:r w:rsidRPr="008B73A7">
              <w:rPr>
                <w:rFonts w:ascii="Arial" w:hAnsi="Arial"/>
                <w:sz w:val="18"/>
                <w:lang w:eastAsia="ko-KR"/>
              </w:rPr>
              <w:t xml:space="preserve">is higher than </w:t>
            </w:r>
            <w:r w:rsidRPr="008B73A7">
              <w:rPr>
                <w:rFonts w:ascii="Arial" w:hAnsi="Arial"/>
                <w:i/>
                <w:sz w:val="18"/>
                <w:lang w:eastAsia="ko-KR"/>
              </w:rPr>
              <w:t>supportedCSI-Proc-r11</w:t>
            </w:r>
            <w:r w:rsidRPr="008B73A7">
              <w:rPr>
                <w:rFonts w:ascii="Arial" w:hAnsi="Arial"/>
                <w:sz w:val="18"/>
                <w:lang w:eastAsia="ko-KR"/>
              </w:rPr>
              <w:t xml:space="preserve"> in the corresponding band.</w:t>
            </w:r>
          </w:p>
          <w:p w14:paraId="319402D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ja-JP"/>
              </w:rPr>
              <w:t xml:space="preserve">This field may also be included for bandwidth class A but in such a case without including any sub-fields in </w:t>
            </w:r>
            <w:r w:rsidRPr="008B73A7">
              <w:rPr>
                <w:rFonts w:ascii="Arial" w:hAnsi="Arial"/>
                <w:i/>
                <w:sz w:val="18"/>
                <w:lang w:eastAsia="ja-JP"/>
              </w:rPr>
              <w:t xml:space="preserve">IntraBandContiguousCC-Info-r12 </w:t>
            </w:r>
            <w:r w:rsidRPr="008B73A7">
              <w:rPr>
                <w:rFonts w:ascii="Arial" w:hAnsi="Arial"/>
                <w:sz w:val="18"/>
                <w:lang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163EBE31"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ja-JP"/>
              </w:rPr>
              <w:t>-</w:t>
            </w:r>
          </w:p>
        </w:tc>
      </w:tr>
      <w:tr w:rsidR="008B73A7" w:rsidRPr="008B73A7" w14:paraId="3C5478E7"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B8A06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b/>
                <w:i/>
                <w:sz w:val="18"/>
                <w:lang w:eastAsia="zh-CN"/>
              </w:rPr>
              <w:t>intraFreqA3-CE-ModeA</w:t>
            </w:r>
          </w:p>
          <w:p w14:paraId="23EE26E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zh-CN"/>
              </w:rPr>
              <w:t xml:space="preserve">Indicates whether </w:t>
            </w:r>
            <w:r w:rsidRPr="008B73A7">
              <w:rPr>
                <w:rFonts w:ascii="Arial" w:hAnsi="Arial"/>
                <w:sz w:val="18"/>
                <w:lang w:eastAsia="ja-JP"/>
              </w:rPr>
              <w:t xml:space="preserve">the UE when operating in CE Mode A supports </w:t>
            </w:r>
            <w:r w:rsidRPr="008B73A7">
              <w:rPr>
                <w:rFonts w:ascii="Arial" w:hAnsi="Arial"/>
                <w:i/>
                <w:sz w:val="18"/>
                <w:lang w:eastAsia="ja-JP"/>
              </w:rPr>
              <w:t>eventA3</w:t>
            </w:r>
            <w:r w:rsidRPr="008B73A7">
              <w:rPr>
                <w:rFonts w:ascii="Arial" w:hAnsi="Arial"/>
                <w:sz w:val="18"/>
                <w:lang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2561AF2"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30A4B728"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AEF83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b/>
                <w:i/>
                <w:sz w:val="18"/>
                <w:lang w:eastAsia="zh-CN"/>
              </w:rPr>
              <w:lastRenderedPageBreak/>
              <w:t>intraFreqA3-CE-ModeB</w:t>
            </w:r>
          </w:p>
          <w:p w14:paraId="4675D6C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zh-CN"/>
              </w:rPr>
              <w:t xml:space="preserve">Indicates whether the UE when operating in CE Mode B supports </w:t>
            </w:r>
            <w:r w:rsidRPr="008B73A7">
              <w:rPr>
                <w:rFonts w:ascii="Arial" w:hAnsi="Arial"/>
                <w:i/>
                <w:sz w:val="18"/>
                <w:lang w:eastAsia="zh-CN"/>
              </w:rPr>
              <w:t>eventA3</w:t>
            </w:r>
            <w:r w:rsidRPr="008B73A7">
              <w:rPr>
                <w:rFonts w:ascii="Arial" w:hAnsi="Arial"/>
                <w:sz w:val="18"/>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1BCBCD3"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24D1ABE3"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133E7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intraFreq</w:t>
            </w:r>
            <w:proofErr w:type="spellEnd"/>
            <w:r w:rsidRPr="008B73A7">
              <w:rPr>
                <w:rFonts w:ascii="Arial" w:hAnsi="Arial"/>
                <w:b/>
                <w:i/>
                <w:sz w:val="18"/>
                <w:lang w:eastAsia="ja-JP"/>
              </w:rPr>
              <w:t>-CE-</w:t>
            </w:r>
            <w:proofErr w:type="spellStart"/>
            <w:r w:rsidRPr="008B73A7">
              <w:rPr>
                <w:rFonts w:ascii="Arial" w:hAnsi="Arial"/>
                <w:b/>
                <w:i/>
                <w:sz w:val="18"/>
                <w:lang w:eastAsia="ja-JP"/>
              </w:rPr>
              <w:t>NeedForGaps</w:t>
            </w:r>
            <w:proofErr w:type="spellEnd"/>
          </w:p>
          <w:p w14:paraId="0F50394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Indicates need for measurement gaps when operating in CE on the E</w:t>
            </w:r>
            <w:r w:rsidRPr="008B73A7">
              <w:rPr>
                <w:rFonts w:ascii="Arial" w:hAnsi="Arial"/>
                <w:sz w:val="18"/>
                <w:lang w:eastAsia="en-GB"/>
              </w:rPr>
              <w:noBreakHyphen/>
              <w:t xml:space="preserve">UTRA band given by the entry in </w:t>
            </w:r>
            <w:r w:rsidRPr="008B73A7">
              <w:rPr>
                <w:rFonts w:ascii="Arial" w:hAnsi="Arial"/>
                <w:i/>
                <w:noProof/>
                <w:sz w:val="18"/>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13B1BDF9"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8B73A7" w:rsidRPr="008B73A7" w14:paraId="2CAADFA8"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BBE04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intraFreqAsyncDAPS</w:t>
            </w:r>
            <w:proofErr w:type="spellEnd"/>
          </w:p>
          <w:p w14:paraId="3498FD0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r w:rsidRPr="008B73A7">
              <w:rPr>
                <w:rFonts w:ascii="Arial" w:hAnsi="Arial"/>
                <w:sz w:val="18"/>
                <w:lang w:val="en-US" w:eastAsia="ja-JP"/>
              </w:rPr>
              <w:t>Indicates whether the UE</w:t>
            </w:r>
            <w:r w:rsidRPr="008B73A7">
              <w:rPr>
                <w:rFonts w:ascii="Arial" w:hAnsi="Arial"/>
                <w:sz w:val="18"/>
                <w:lang w:eastAsia="ja-JP"/>
              </w:rPr>
              <w:t xml:space="preserve"> support</w:t>
            </w:r>
            <w:r w:rsidRPr="008B73A7">
              <w:rPr>
                <w:rFonts w:ascii="Arial" w:hAnsi="Arial"/>
                <w:sz w:val="18"/>
                <w:lang w:val="en-US" w:eastAsia="ja-JP"/>
              </w:rPr>
              <w:t>s</w:t>
            </w:r>
            <w:r w:rsidRPr="008B73A7">
              <w:rPr>
                <w:rFonts w:ascii="Arial" w:hAnsi="Arial"/>
                <w:sz w:val="18"/>
                <w:lang w:eastAsia="ja-JP"/>
              </w:rPr>
              <w:t xml:space="preserve"> asynchronous </w:t>
            </w:r>
            <w:r w:rsidRPr="008B73A7">
              <w:rPr>
                <w:rFonts w:ascii="Arial" w:hAnsi="Arial"/>
                <w:sz w:val="18"/>
                <w:lang w:val="en-US" w:eastAsia="ja-JP"/>
              </w:rPr>
              <w:t xml:space="preserve">DAPS handover in source </w:t>
            </w:r>
            <w:proofErr w:type="spellStart"/>
            <w:r w:rsidRPr="008B73A7">
              <w:rPr>
                <w:rFonts w:ascii="Arial" w:hAnsi="Arial"/>
                <w:sz w:val="18"/>
                <w:lang w:val="en-US" w:eastAsia="ja-JP"/>
              </w:rPr>
              <w:t>PCell</w:t>
            </w:r>
            <w:proofErr w:type="spellEnd"/>
            <w:r w:rsidRPr="008B73A7">
              <w:rPr>
                <w:rFonts w:ascii="Arial" w:hAnsi="Arial"/>
                <w:sz w:val="18"/>
                <w:lang w:val="en-US" w:eastAsia="ja-JP"/>
              </w:rPr>
              <w:t xml:space="preserve"> and intra-frequency target </w:t>
            </w:r>
            <w:proofErr w:type="spellStart"/>
            <w:r w:rsidRPr="008B73A7">
              <w:rPr>
                <w:rFonts w:ascii="Arial" w:hAnsi="Arial"/>
                <w:sz w:val="18"/>
                <w:lang w:val="en-US" w:eastAsia="ja-JP"/>
              </w:rPr>
              <w:t>PCell</w:t>
            </w:r>
            <w:proofErr w:type="spellEnd"/>
            <w:r w:rsidRPr="008B73A7">
              <w:rPr>
                <w:rFonts w:ascii="Arial" w:hAnsi="Arial"/>
                <w:sz w:val="18"/>
                <w:lang w:eastAsia="ja-JP"/>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6C30F16D"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noProof/>
                <w:sz w:val="18"/>
                <w:lang w:eastAsia="zh-CN"/>
              </w:rPr>
              <w:t>-</w:t>
            </w:r>
          </w:p>
        </w:tc>
      </w:tr>
      <w:tr w:rsidR="008B73A7" w:rsidRPr="008B73A7" w14:paraId="3E20EDC4"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52E9A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8B73A7">
              <w:rPr>
                <w:rFonts w:ascii="Arial" w:hAnsi="Arial"/>
                <w:b/>
                <w:bCs/>
                <w:i/>
                <w:iCs/>
                <w:sz w:val="18"/>
                <w:lang w:eastAsia="ja-JP"/>
              </w:rPr>
              <w:t>intraFreqDAPS</w:t>
            </w:r>
            <w:proofErr w:type="spellEnd"/>
          </w:p>
          <w:p w14:paraId="31DA794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r w:rsidRPr="008B73A7">
              <w:rPr>
                <w:rFonts w:ascii="Arial" w:hAnsi="Arial" w:cs="Arial"/>
                <w:sz w:val="18"/>
                <w:szCs w:val="18"/>
                <w:lang w:eastAsia="ja-JP"/>
              </w:rPr>
              <w:t>Indicates whether UE supports DAPS</w:t>
            </w:r>
            <w:r w:rsidRPr="008B73A7">
              <w:rPr>
                <w:rFonts w:ascii="Arial" w:hAnsi="Arial" w:cs="Arial"/>
                <w:sz w:val="18"/>
                <w:szCs w:val="18"/>
                <w:lang w:val="en-US" w:eastAsia="ja-JP"/>
              </w:rPr>
              <w:t xml:space="preserve"> handover</w:t>
            </w:r>
            <w:r w:rsidRPr="008B73A7">
              <w:rPr>
                <w:rFonts w:ascii="Arial" w:hAnsi="Arial" w:cs="Arial"/>
                <w:sz w:val="18"/>
                <w:szCs w:val="18"/>
                <w:lang w:eastAsia="ja-JP"/>
              </w:rPr>
              <w:t xml:space="preserve"> in source </w:t>
            </w:r>
            <w:proofErr w:type="spellStart"/>
            <w:r w:rsidRPr="008B73A7">
              <w:rPr>
                <w:rFonts w:ascii="Arial" w:hAnsi="Arial" w:cs="Arial"/>
                <w:sz w:val="18"/>
                <w:szCs w:val="18"/>
                <w:lang w:eastAsia="ja-JP"/>
              </w:rPr>
              <w:t>PCell</w:t>
            </w:r>
            <w:proofErr w:type="spellEnd"/>
            <w:r w:rsidRPr="008B73A7">
              <w:rPr>
                <w:rFonts w:ascii="Arial" w:hAnsi="Arial" w:cs="Arial"/>
                <w:sz w:val="18"/>
                <w:szCs w:val="18"/>
                <w:lang w:eastAsia="ja-JP"/>
              </w:rPr>
              <w:t xml:space="preserve"> and </w:t>
            </w:r>
            <w:r w:rsidRPr="008B73A7">
              <w:rPr>
                <w:rFonts w:ascii="Arial" w:hAnsi="Arial"/>
                <w:sz w:val="18"/>
                <w:lang w:eastAsia="zh-CN"/>
              </w:rPr>
              <w:t xml:space="preserve">intra-frequency </w:t>
            </w:r>
            <w:r w:rsidRPr="008B73A7">
              <w:rPr>
                <w:rFonts w:ascii="Arial" w:hAnsi="Arial" w:cs="Arial"/>
                <w:sz w:val="18"/>
                <w:szCs w:val="18"/>
                <w:lang w:eastAsia="ja-JP"/>
              </w:rPr>
              <w:t xml:space="preserve">target </w:t>
            </w:r>
            <w:proofErr w:type="spellStart"/>
            <w:r w:rsidRPr="008B73A7">
              <w:rPr>
                <w:rFonts w:ascii="Arial" w:hAnsi="Arial" w:cs="Arial"/>
                <w:sz w:val="18"/>
                <w:szCs w:val="18"/>
                <w:lang w:eastAsia="ja-JP"/>
              </w:rPr>
              <w:t>PCell</w:t>
            </w:r>
            <w:proofErr w:type="spellEnd"/>
            <w:r w:rsidRPr="008B73A7">
              <w:rPr>
                <w:rFonts w:ascii="Arial" w:hAnsi="Arial" w:cs="Arial"/>
                <w:sz w:val="18"/>
                <w:szCs w:val="18"/>
                <w:lang w:eastAsia="ja-JP"/>
              </w:rPr>
              <w:t xml:space="preserve">, i.e. support of simultaneous DL reception of PDCCH and PDSCH from source and target cell. </w:t>
            </w:r>
            <w:r w:rsidRPr="008B73A7">
              <w:rPr>
                <w:rFonts w:ascii="Arial" w:hAnsi="Arial"/>
                <w:sz w:val="18"/>
                <w:lang w:eastAsia="ja-JP"/>
              </w:rPr>
              <w:t xml:space="preserve">A UE indicating this capability shall also support synchronous DAPS handover, and </w:t>
            </w:r>
            <w:r w:rsidRPr="008B73A7">
              <w:rPr>
                <w:rFonts w:ascii="Arial" w:hAnsi="Arial"/>
                <w:sz w:val="18"/>
                <w:lang w:val="en-US" w:eastAsia="ja-JP"/>
              </w:rPr>
              <w:t xml:space="preserve">single UL transmission </w:t>
            </w:r>
            <w:r w:rsidRPr="008B73A7">
              <w:rPr>
                <w:rFonts w:ascii="Arial" w:hAnsi="Arial"/>
                <w:sz w:val="18"/>
                <w:lang w:eastAsia="ja-JP"/>
              </w:rPr>
              <w:t>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56C12FB"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2CF758C4"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04E561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intraFreqHO</w:t>
            </w:r>
            <w:proofErr w:type="spellEnd"/>
            <w:r w:rsidRPr="008B73A7">
              <w:rPr>
                <w:rFonts w:ascii="Arial" w:hAnsi="Arial"/>
                <w:b/>
                <w:i/>
                <w:sz w:val="18"/>
                <w:lang w:eastAsia="zh-CN"/>
              </w:rPr>
              <w:t>-CE-</w:t>
            </w:r>
            <w:proofErr w:type="spellStart"/>
            <w:r w:rsidRPr="008B73A7">
              <w:rPr>
                <w:rFonts w:ascii="Arial" w:hAnsi="Arial"/>
                <w:b/>
                <w:i/>
                <w:sz w:val="18"/>
                <w:lang w:eastAsia="zh-CN"/>
              </w:rPr>
              <w:t>ModeA</w:t>
            </w:r>
            <w:proofErr w:type="spellEnd"/>
          </w:p>
          <w:p w14:paraId="28497AB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 xml:space="preserve">Indicates whether </w:t>
            </w:r>
            <w:r w:rsidRPr="008B73A7">
              <w:rPr>
                <w:rFonts w:ascii="Arial" w:hAnsi="Arial"/>
                <w:sz w:val="18"/>
                <w:lang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5F46C9C"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797CC727"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815249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8B73A7">
              <w:rPr>
                <w:rFonts w:ascii="Arial" w:hAnsi="Arial"/>
                <w:b/>
                <w:bCs/>
                <w:i/>
                <w:iCs/>
                <w:sz w:val="18"/>
                <w:lang w:eastAsia="zh-CN"/>
              </w:rPr>
              <w:t>intraFreqHO</w:t>
            </w:r>
            <w:proofErr w:type="spellEnd"/>
            <w:r w:rsidRPr="008B73A7">
              <w:rPr>
                <w:rFonts w:ascii="Arial" w:hAnsi="Arial"/>
                <w:b/>
                <w:bCs/>
                <w:i/>
                <w:iCs/>
                <w:sz w:val="18"/>
                <w:lang w:eastAsia="zh-CN"/>
              </w:rPr>
              <w:t>-CE-</w:t>
            </w:r>
            <w:proofErr w:type="spellStart"/>
            <w:r w:rsidRPr="008B73A7">
              <w:rPr>
                <w:rFonts w:ascii="Arial" w:hAnsi="Arial"/>
                <w:b/>
                <w:bCs/>
                <w:i/>
                <w:iCs/>
                <w:sz w:val="18"/>
                <w:lang w:eastAsia="zh-CN"/>
              </w:rPr>
              <w:t>ModeB</w:t>
            </w:r>
            <w:proofErr w:type="spellEnd"/>
          </w:p>
          <w:p w14:paraId="4E2A1A23"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zh-CN"/>
              </w:rPr>
            </w:pPr>
            <w:r w:rsidRPr="008B73A7">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03983A9"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ja-JP"/>
              </w:rPr>
            </w:pPr>
            <w:r w:rsidRPr="008B73A7">
              <w:rPr>
                <w:rFonts w:ascii="Arial" w:hAnsi="Arial"/>
                <w:sz w:val="18"/>
                <w:lang w:eastAsia="zh-CN"/>
              </w:rPr>
              <w:t>-</w:t>
            </w:r>
          </w:p>
        </w:tc>
      </w:tr>
      <w:tr w:rsidR="008B73A7" w:rsidRPr="008B73A7" w14:paraId="386BE0F7"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2F11E6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val="en-US" w:eastAsia="ja-JP"/>
              </w:rPr>
            </w:pPr>
            <w:proofErr w:type="spellStart"/>
            <w:r w:rsidRPr="008B73A7">
              <w:rPr>
                <w:rFonts w:ascii="Arial" w:hAnsi="Arial"/>
                <w:b/>
                <w:i/>
                <w:sz w:val="18"/>
                <w:lang w:eastAsia="ja-JP"/>
              </w:rPr>
              <w:t>intraFreqM</w:t>
            </w:r>
            <w:r w:rsidRPr="008B73A7">
              <w:rPr>
                <w:rFonts w:ascii="Arial" w:hAnsi="Arial"/>
                <w:b/>
                <w:i/>
                <w:sz w:val="18"/>
                <w:lang w:val="en-US" w:eastAsia="ja-JP"/>
              </w:rPr>
              <w:t>ulti</w:t>
            </w:r>
            <w:proofErr w:type="spellEnd"/>
            <w:r w:rsidRPr="008B73A7">
              <w:rPr>
                <w:rFonts w:ascii="Arial" w:hAnsi="Arial"/>
                <w:b/>
                <w:i/>
                <w:sz w:val="18"/>
                <w:lang w:eastAsia="ja-JP"/>
              </w:rPr>
              <w:t>UL-Transmission</w:t>
            </w:r>
            <w:r w:rsidRPr="008B73A7">
              <w:rPr>
                <w:rFonts w:ascii="Arial" w:hAnsi="Arial"/>
                <w:b/>
                <w:i/>
                <w:sz w:val="18"/>
                <w:lang w:val="en-US" w:eastAsia="ja-JP"/>
              </w:rPr>
              <w:t>DAPS</w:t>
            </w:r>
          </w:p>
          <w:p w14:paraId="37290DCB"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zh-CN"/>
              </w:rPr>
            </w:pPr>
            <w:r w:rsidRPr="008B73A7">
              <w:rPr>
                <w:rFonts w:ascii="Arial" w:hAnsi="Arial"/>
                <w:sz w:val="18"/>
                <w:lang w:eastAsia="ja-JP"/>
              </w:rPr>
              <w:t xml:space="preserve">Indicates </w:t>
            </w:r>
            <w:r w:rsidRPr="008B73A7">
              <w:rPr>
                <w:rFonts w:ascii="Arial" w:hAnsi="Arial"/>
                <w:sz w:val="18"/>
                <w:lang w:val="en-US" w:eastAsia="ja-JP"/>
              </w:rPr>
              <w:t xml:space="preserve">that the UE supports simultaneous UL transmission in source </w:t>
            </w:r>
            <w:proofErr w:type="spellStart"/>
            <w:r w:rsidRPr="008B73A7">
              <w:rPr>
                <w:rFonts w:ascii="Arial" w:hAnsi="Arial"/>
                <w:sz w:val="18"/>
                <w:lang w:val="en-US" w:eastAsia="ja-JP"/>
              </w:rPr>
              <w:t>PCell</w:t>
            </w:r>
            <w:proofErr w:type="spellEnd"/>
            <w:r w:rsidRPr="008B73A7">
              <w:rPr>
                <w:rFonts w:ascii="Arial" w:hAnsi="Arial"/>
                <w:sz w:val="18"/>
                <w:lang w:val="en-US" w:eastAsia="ja-JP"/>
              </w:rPr>
              <w:t xml:space="preserve"> and intra-frequency target </w:t>
            </w:r>
            <w:proofErr w:type="spellStart"/>
            <w:r w:rsidRPr="008B73A7">
              <w:rPr>
                <w:rFonts w:ascii="Arial" w:hAnsi="Arial"/>
                <w:sz w:val="18"/>
                <w:lang w:val="en-US" w:eastAsia="ja-JP"/>
              </w:rPr>
              <w:t>PCell</w:t>
            </w:r>
            <w:proofErr w:type="spellEnd"/>
            <w:r w:rsidRPr="008B73A7">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03088D"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492C906E"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DA2321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intraFreqProximityIndication</w:t>
            </w:r>
            <w:proofErr w:type="spellEnd"/>
          </w:p>
          <w:p w14:paraId="72690F7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384653C"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27E0EF26"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DAD997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intraFreqSI-AcquisitionForHO</w:t>
            </w:r>
            <w:proofErr w:type="spellEnd"/>
          </w:p>
          <w:p w14:paraId="17E4307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zh-CN"/>
              </w:rPr>
              <w:t xml:space="preserve">Indicates whether the UE supports, upon configuration of </w:t>
            </w:r>
            <w:proofErr w:type="spellStart"/>
            <w:r w:rsidRPr="008B73A7">
              <w:rPr>
                <w:rFonts w:ascii="Arial" w:hAnsi="Arial"/>
                <w:sz w:val="18"/>
                <w:lang w:eastAsia="zh-CN"/>
              </w:rPr>
              <w:t>si-RequestForHO</w:t>
            </w:r>
            <w:proofErr w:type="spellEnd"/>
            <w:r w:rsidRPr="008B73A7">
              <w:rPr>
                <w:rFonts w:ascii="Arial" w:hAnsi="Arial"/>
                <w:sz w:val="18"/>
                <w:lang w:eastAsia="zh-CN"/>
              </w:rPr>
              <w:t xml:space="preserve">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2824D3E0"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Y</w:t>
            </w:r>
            <w:r w:rsidRPr="008B73A7">
              <w:rPr>
                <w:rFonts w:ascii="Arial" w:hAnsi="Arial"/>
                <w:sz w:val="18"/>
                <w:lang w:eastAsia="en-GB"/>
              </w:rPr>
              <w:t>es</w:t>
            </w:r>
          </w:p>
        </w:tc>
      </w:tr>
      <w:tr w:rsidR="008B73A7" w:rsidRPr="008B73A7" w14:paraId="29C175C8"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B43562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intraFreqTwoTAGs</w:t>
            </w:r>
            <w:proofErr w:type="spellEnd"/>
            <w:r w:rsidRPr="008B73A7">
              <w:rPr>
                <w:rFonts w:ascii="Arial" w:hAnsi="Arial"/>
                <w:b/>
                <w:i/>
                <w:sz w:val="18"/>
                <w:lang w:eastAsia="zh-CN"/>
              </w:rPr>
              <w:t>-DAPS</w:t>
            </w:r>
          </w:p>
          <w:p w14:paraId="614DE03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val="en-US" w:eastAsia="ja-JP"/>
              </w:rPr>
              <w:t>Indicates whether the UE</w:t>
            </w:r>
            <w:r w:rsidRPr="008B73A7">
              <w:rPr>
                <w:rFonts w:ascii="Arial" w:hAnsi="Arial"/>
                <w:sz w:val="18"/>
                <w:lang w:eastAsia="ja-JP"/>
              </w:rPr>
              <w:t xml:space="preserve"> support</w:t>
            </w:r>
            <w:r w:rsidRPr="008B73A7">
              <w:rPr>
                <w:rFonts w:ascii="Arial" w:hAnsi="Arial"/>
                <w:sz w:val="18"/>
                <w:lang w:val="en-US" w:eastAsia="ja-JP"/>
              </w:rPr>
              <w:t>s</w:t>
            </w:r>
            <w:r w:rsidRPr="008B73A7">
              <w:rPr>
                <w:rFonts w:ascii="Arial" w:hAnsi="Arial"/>
                <w:sz w:val="18"/>
                <w:lang w:eastAsia="ja-JP"/>
              </w:rPr>
              <w:t xml:space="preserve"> different timing advance groups in source </w:t>
            </w:r>
            <w:proofErr w:type="spellStart"/>
            <w:r w:rsidRPr="008B73A7">
              <w:rPr>
                <w:rFonts w:ascii="Arial" w:hAnsi="Arial"/>
                <w:sz w:val="18"/>
                <w:lang w:eastAsia="ja-JP"/>
              </w:rPr>
              <w:t>PCell</w:t>
            </w:r>
            <w:proofErr w:type="spellEnd"/>
            <w:r w:rsidRPr="008B73A7">
              <w:rPr>
                <w:rFonts w:ascii="Arial" w:hAnsi="Arial"/>
                <w:sz w:val="18"/>
                <w:lang w:eastAsia="ja-JP"/>
              </w:rPr>
              <w:t xml:space="preserve"> and </w:t>
            </w:r>
            <w:r w:rsidRPr="008B73A7">
              <w:rPr>
                <w:rFonts w:ascii="Arial" w:hAnsi="Arial"/>
                <w:sz w:val="18"/>
                <w:lang w:eastAsia="zh-CN"/>
              </w:rPr>
              <w:t xml:space="preserve">intra-frequency </w:t>
            </w:r>
            <w:r w:rsidRPr="008B73A7">
              <w:rPr>
                <w:rFonts w:ascii="Arial" w:hAnsi="Arial" w:cs="Arial"/>
                <w:sz w:val="18"/>
                <w:szCs w:val="18"/>
                <w:lang w:eastAsia="ja-JP"/>
              </w:rPr>
              <w:t xml:space="preserve">target </w:t>
            </w:r>
            <w:proofErr w:type="spellStart"/>
            <w:r w:rsidRPr="008B73A7">
              <w:rPr>
                <w:rFonts w:ascii="Arial" w:hAnsi="Arial" w:cs="Arial"/>
                <w:sz w:val="18"/>
                <w:szCs w:val="18"/>
                <w:lang w:eastAsia="ja-JP"/>
              </w:rPr>
              <w:t>PCell</w:t>
            </w:r>
            <w:proofErr w:type="spellEnd"/>
            <w:r w:rsidRPr="008B73A7">
              <w:rPr>
                <w:rFonts w:ascii="Arial" w:hAnsi="Arial" w:cs="Arial"/>
                <w:sz w:val="18"/>
                <w:szCs w:val="18"/>
                <w:lang w:eastAsia="ja-JP"/>
              </w:rPr>
              <w:t xml:space="preserve">. </w:t>
            </w:r>
            <w:r w:rsidRPr="008B73A7">
              <w:rPr>
                <w:rFonts w:ascii="Arial" w:hAnsi="Arial"/>
                <w:sz w:val="18"/>
                <w:lang w:eastAsia="ja-JP"/>
              </w:rPr>
              <w:t xml:space="preserve">It is mandatory for </w:t>
            </w:r>
            <w:proofErr w:type="spellStart"/>
            <w:r w:rsidRPr="008B73A7">
              <w:rPr>
                <w:rFonts w:ascii="Arial" w:hAnsi="Arial"/>
                <w:i/>
                <w:iCs/>
                <w:sz w:val="18"/>
                <w:lang w:eastAsia="ja-JP"/>
              </w:rPr>
              <w:t>intraFreqDAPS</w:t>
            </w:r>
            <w:proofErr w:type="spellEnd"/>
            <w:r w:rsidRPr="008B73A7">
              <w:rPr>
                <w:rFonts w:ascii="Arial" w:hAnsi="Arial"/>
                <w:i/>
                <w:iCs/>
                <w:sz w:val="18"/>
                <w:lang w:eastAsia="ja-JP"/>
              </w:rPr>
              <w:t xml:space="preserve"> </w:t>
            </w:r>
            <w:r w:rsidRPr="008B73A7">
              <w:rPr>
                <w:rFonts w:ascii="Arial" w:hAnsi="Arial"/>
                <w:sz w:val="18"/>
                <w:lang w:eastAsia="ja-JP"/>
              </w:rPr>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039FEFDC"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26AC8A48"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DD04F9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jointEHC</w:t>
            </w:r>
            <w:proofErr w:type="spellEnd"/>
            <w:r w:rsidRPr="008B73A7">
              <w:rPr>
                <w:rFonts w:ascii="Arial" w:hAnsi="Arial"/>
                <w:b/>
                <w:i/>
                <w:sz w:val="18"/>
                <w:lang w:eastAsia="en-GB"/>
              </w:rPr>
              <w:t>-ROHC-Config</w:t>
            </w:r>
          </w:p>
          <w:p w14:paraId="3B8A8789"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bCs/>
                <w:iCs/>
                <w:sz w:val="18"/>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4C7E5C6C"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No</w:t>
            </w:r>
          </w:p>
        </w:tc>
      </w:tr>
      <w:tr w:rsidR="008B73A7" w:rsidRPr="008B73A7" w14:paraId="5DE89DA2"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441A6F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b/>
                <w:i/>
                <w:sz w:val="18"/>
                <w:lang w:eastAsia="en-GB"/>
              </w:rPr>
              <w:t>k-Max (in MIMO-CA-</w:t>
            </w:r>
            <w:proofErr w:type="spellStart"/>
            <w:r w:rsidRPr="008B73A7">
              <w:rPr>
                <w:rFonts w:ascii="Arial" w:hAnsi="Arial"/>
                <w:b/>
                <w:i/>
                <w:sz w:val="18"/>
                <w:lang w:eastAsia="en-GB"/>
              </w:rPr>
              <w:t>ParametersPerBoBCPerTM</w:t>
            </w:r>
            <w:proofErr w:type="spellEnd"/>
            <w:r w:rsidRPr="008B73A7">
              <w:rPr>
                <w:rFonts w:ascii="Arial" w:hAnsi="Arial"/>
                <w:b/>
                <w:i/>
                <w:sz w:val="18"/>
                <w:lang w:eastAsia="en-GB"/>
              </w:rPr>
              <w:t>)</w:t>
            </w:r>
          </w:p>
          <w:p w14:paraId="25AF8ED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B08065A"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bCs/>
                <w:noProof/>
                <w:sz w:val="18"/>
                <w:lang w:eastAsia="en-GB"/>
              </w:rPr>
              <w:t>No</w:t>
            </w:r>
          </w:p>
        </w:tc>
      </w:tr>
      <w:tr w:rsidR="008B73A7" w:rsidRPr="008B73A7" w14:paraId="32957629"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FF4421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b/>
                <w:i/>
                <w:sz w:val="18"/>
                <w:lang w:eastAsia="en-GB"/>
              </w:rPr>
              <w:t>k-Max (in MIMO-UE-</w:t>
            </w:r>
            <w:proofErr w:type="spellStart"/>
            <w:r w:rsidRPr="008B73A7">
              <w:rPr>
                <w:rFonts w:ascii="Arial" w:hAnsi="Arial"/>
                <w:b/>
                <w:i/>
                <w:sz w:val="18"/>
                <w:lang w:eastAsia="en-GB"/>
              </w:rPr>
              <w:t>ParametersPerTM</w:t>
            </w:r>
            <w:proofErr w:type="spellEnd"/>
            <w:r w:rsidRPr="008B73A7">
              <w:rPr>
                <w:rFonts w:ascii="Arial" w:hAnsi="Arial"/>
                <w:b/>
                <w:i/>
                <w:sz w:val="18"/>
                <w:lang w:eastAsia="en-GB"/>
              </w:rPr>
              <w:t>)</w:t>
            </w:r>
          </w:p>
          <w:p w14:paraId="189952D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4D0ACE34"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TBD</w:t>
            </w:r>
          </w:p>
        </w:tc>
      </w:tr>
      <w:tr w:rsidR="008B73A7" w:rsidRPr="008B73A7" w14:paraId="394B6CDC"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AE2D17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b/>
                <w:i/>
                <w:sz w:val="18"/>
                <w:lang w:eastAsia="en-GB"/>
              </w:rPr>
              <w:lastRenderedPageBreak/>
              <w:t>laa-PUSCH-Mode1</w:t>
            </w:r>
          </w:p>
          <w:p w14:paraId="5A8BBD5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zh-CN"/>
              </w:rPr>
              <w:t>Indicates whether the UE supports LAA PUSCH mode 1</w:t>
            </w:r>
            <w:r w:rsidRPr="008B73A7">
              <w:rPr>
                <w:rFonts w:ascii="Arial" w:hAnsi="Arial"/>
                <w:i/>
                <w:sz w:val="18"/>
                <w:lang w:eastAsia="zh-CN"/>
              </w:rPr>
              <w:t xml:space="preserve"> </w:t>
            </w:r>
            <w:r w:rsidRPr="008B73A7">
              <w:rPr>
                <w:rFonts w:ascii="Arial" w:hAnsi="Arial"/>
                <w:sz w:val="18"/>
                <w:lang w:eastAsia="ja-JP"/>
              </w:rPr>
              <w:t>as defined in TS 36.213 [23]</w:t>
            </w:r>
            <w:r w:rsidRPr="008B73A7">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EC9CE2"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5F7AFA5C"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D9BF6D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b/>
                <w:i/>
                <w:sz w:val="18"/>
                <w:lang w:eastAsia="en-GB"/>
              </w:rPr>
              <w:t>laa-PUSCH-Mode2</w:t>
            </w:r>
          </w:p>
          <w:p w14:paraId="03592B1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zh-CN"/>
              </w:rPr>
              <w:t>Indicates whether the UE supports LAA PUSCH mode 2</w:t>
            </w:r>
            <w:r w:rsidRPr="008B73A7">
              <w:rPr>
                <w:rFonts w:ascii="Arial" w:hAnsi="Arial"/>
                <w:i/>
                <w:sz w:val="18"/>
                <w:lang w:eastAsia="zh-CN"/>
              </w:rPr>
              <w:t xml:space="preserve"> </w:t>
            </w:r>
            <w:r w:rsidRPr="008B73A7">
              <w:rPr>
                <w:rFonts w:ascii="Arial" w:hAnsi="Arial"/>
                <w:sz w:val="18"/>
                <w:lang w:eastAsia="ja-JP"/>
              </w:rPr>
              <w:t>as defined in TS 36.213 [23]</w:t>
            </w:r>
            <w:r w:rsidRPr="008B73A7">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D6BF71"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53BFC8EE"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BE390F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b/>
                <w:i/>
                <w:sz w:val="18"/>
                <w:lang w:eastAsia="en-GB"/>
              </w:rPr>
              <w:t>laa-PUSCH-Mode3</w:t>
            </w:r>
          </w:p>
          <w:p w14:paraId="343DED2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zh-CN"/>
              </w:rPr>
              <w:t>Indicates whether the UE supports LAA PUSCH mode 3</w:t>
            </w:r>
            <w:r w:rsidRPr="008B73A7">
              <w:rPr>
                <w:rFonts w:ascii="Arial" w:hAnsi="Arial"/>
                <w:i/>
                <w:sz w:val="18"/>
                <w:lang w:eastAsia="zh-CN"/>
              </w:rPr>
              <w:t xml:space="preserve"> </w:t>
            </w:r>
            <w:r w:rsidRPr="008B73A7">
              <w:rPr>
                <w:rFonts w:ascii="Arial" w:hAnsi="Arial"/>
                <w:sz w:val="18"/>
                <w:lang w:eastAsia="ja-JP"/>
              </w:rPr>
              <w:t>as defined in TS 36.213 [23]</w:t>
            </w:r>
            <w:r w:rsidRPr="008B73A7">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C02106"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5DF06673"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F8C45E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locationReport</w:t>
            </w:r>
            <w:proofErr w:type="spellEnd"/>
          </w:p>
          <w:p w14:paraId="43636B6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ja-JP"/>
              </w:rPr>
              <w:t xml:space="preserve">Indicates whether the UE supports </w:t>
            </w:r>
            <w:r w:rsidRPr="008B73A7">
              <w:rPr>
                <w:rFonts w:ascii="Arial" w:hAnsi="Arial"/>
                <w:sz w:val="18"/>
                <w:lang w:eastAsia="ko-KR"/>
              </w:rPr>
              <w:t xml:space="preserve">reporting of its geographical location information to </w:t>
            </w:r>
            <w:proofErr w:type="spellStart"/>
            <w:r w:rsidRPr="008B73A7">
              <w:rPr>
                <w:rFonts w:ascii="Arial" w:hAnsi="Arial"/>
                <w:sz w:val="18"/>
                <w:lang w:eastAsia="ko-KR"/>
              </w:rPr>
              <w:t>eNB</w:t>
            </w:r>
            <w:proofErr w:type="spellEnd"/>
            <w:r w:rsidRPr="008B73A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1CA4F0"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bCs/>
                <w:noProof/>
                <w:sz w:val="18"/>
                <w:lang w:eastAsia="ko-KR"/>
              </w:rPr>
              <w:t>-</w:t>
            </w:r>
          </w:p>
        </w:tc>
      </w:tr>
      <w:tr w:rsidR="008B73A7" w:rsidRPr="008B73A7" w14:paraId="548C966C"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A972CC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loggedMBSFNMeasurements</w:t>
            </w:r>
            <w:proofErr w:type="spellEnd"/>
          </w:p>
          <w:p w14:paraId="449CE64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523BA097"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1ECC43FD" w14:textId="77777777" w:rsidTr="00D36DF6">
        <w:trPr>
          <w:cantSplit/>
        </w:trPr>
        <w:tc>
          <w:tcPr>
            <w:tcW w:w="7793" w:type="dxa"/>
            <w:gridSpan w:val="2"/>
          </w:tcPr>
          <w:p w14:paraId="307397B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loggedMeasBT</w:t>
            </w:r>
            <w:proofErr w:type="spellEnd"/>
          </w:p>
          <w:p w14:paraId="5D8FD8D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noProof/>
                <w:sz w:val="18"/>
                <w:lang w:eastAsia="en-GB"/>
              </w:rPr>
            </w:pPr>
            <w:r w:rsidRPr="008B73A7">
              <w:rPr>
                <w:rFonts w:ascii="Arial" w:hAnsi="Arial"/>
                <w:sz w:val="18"/>
                <w:lang w:eastAsia="en-GB"/>
              </w:rPr>
              <w:t>Indicates whether the UE supports Bluetooth measurements in RRC idle mode.</w:t>
            </w:r>
          </w:p>
        </w:tc>
        <w:tc>
          <w:tcPr>
            <w:tcW w:w="862" w:type="dxa"/>
            <w:gridSpan w:val="2"/>
          </w:tcPr>
          <w:p w14:paraId="727F7584"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2CC9B460"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58FE4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loggedMeasurementsIdle</w:t>
            </w:r>
            <w:proofErr w:type="spellEnd"/>
          </w:p>
          <w:p w14:paraId="7A1FBA9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2E451F2C"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7CDCC7BE" w14:textId="77777777" w:rsidTr="00D36DF6">
        <w:trPr>
          <w:cantSplit/>
        </w:trPr>
        <w:tc>
          <w:tcPr>
            <w:tcW w:w="7793" w:type="dxa"/>
            <w:gridSpan w:val="2"/>
          </w:tcPr>
          <w:p w14:paraId="51199519"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loggedMeasWLAN</w:t>
            </w:r>
            <w:proofErr w:type="spellEnd"/>
          </w:p>
          <w:p w14:paraId="5D79D23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noProof/>
                <w:sz w:val="18"/>
                <w:lang w:eastAsia="en-GB"/>
              </w:rPr>
            </w:pPr>
            <w:r w:rsidRPr="008B73A7">
              <w:rPr>
                <w:rFonts w:ascii="Arial" w:hAnsi="Arial"/>
                <w:sz w:val="18"/>
                <w:lang w:eastAsia="en-GB"/>
              </w:rPr>
              <w:t>Indicates whether the UE supports WLAN measurements in RRC idle mode.</w:t>
            </w:r>
          </w:p>
        </w:tc>
        <w:tc>
          <w:tcPr>
            <w:tcW w:w="862" w:type="dxa"/>
            <w:gridSpan w:val="2"/>
          </w:tcPr>
          <w:p w14:paraId="2581BA82"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21A52257"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E7BEE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noProof/>
                <w:sz w:val="18"/>
                <w:lang w:eastAsia="en-GB"/>
              </w:rPr>
            </w:pPr>
            <w:r w:rsidRPr="008B73A7">
              <w:rPr>
                <w:rFonts w:ascii="Arial" w:hAnsi="Arial"/>
                <w:b/>
                <w:i/>
                <w:noProof/>
                <w:sz w:val="18"/>
                <w:lang w:eastAsia="en-GB"/>
              </w:rPr>
              <w:t>logicalChannelSR-ProhibitTimer</w:t>
            </w:r>
          </w:p>
          <w:p w14:paraId="21939FE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en-GB"/>
              </w:rPr>
              <w:t xml:space="preserve">Indicates whether the UE supports the </w:t>
            </w:r>
            <w:proofErr w:type="spellStart"/>
            <w:r w:rsidRPr="008B73A7">
              <w:rPr>
                <w:rFonts w:ascii="Arial" w:hAnsi="Arial"/>
                <w:i/>
                <w:sz w:val="18"/>
                <w:lang w:eastAsia="en-GB"/>
              </w:rPr>
              <w:t>logicalChannelSR-ProhibitTimer</w:t>
            </w:r>
            <w:proofErr w:type="spellEnd"/>
            <w:r w:rsidRPr="008B73A7">
              <w:rPr>
                <w:rFonts w:ascii="Arial" w:hAnsi="Arial"/>
                <w:sz w:val="18"/>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76B122D"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bCs/>
                <w:noProof/>
                <w:sz w:val="18"/>
                <w:lang w:eastAsia="en-GB"/>
              </w:rPr>
              <w:t>-</w:t>
            </w:r>
          </w:p>
        </w:tc>
      </w:tr>
      <w:tr w:rsidR="008B73A7" w:rsidRPr="008B73A7" w14:paraId="742836C5"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231CD9" w14:textId="77777777" w:rsidR="008B73A7" w:rsidRPr="008B73A7" w:rsidRDefault="008B73A7" w:rsidP="008B73A7">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8B73A7">
              <w:rPr>
                <w:rFonts w:ascii="Arial" w:hAnsi="Arial" w:cs="Arial"/>
                <w:b/>
                <w:i/>
                <w:sz w:val="18"/>
                <w:szCs w:val="18"/>
                <w:lang w:eastAsia="zh-CN"/>
              </w:rPr>
              <w:t>lo</w:t>
            </w:r>
            <w:r w:rsidRPr="008B73A7">
              <w:rPr>
                <w:rFonts w:ascii="Arial" w:hAnsi="Arial" w:cs="Arial"/>
                <w:b/>
                <w:i/>
                <w:sz w:val="18"/>
                <w:szCs w:val="18"/>
                <w:lang w:eastAsia="ja-JP"/>
              </w:rPr>
              <w:t>ngDRX</w:t>
            </w:r>
            <w:proofErr w:type="spellEnd"/>
            <w:r w:rsidRPr="008B73A7">
              <w:rPr>
                <w:rFonts w:ascii="Arial" w:hAnsi="Arial" w:cs="Arial"/>
                <w:b/>
                <w:i/>
                <w:sz w:val="18"/>
                <w:szCs w:val="18"/>
                <w:lang w:eastAsia="ja-JP"/>
              </w:rPr>
              <w:t>-Command</w:t>
            </w:r>
          </w:p>
          <w:p w14:paraId="7916A857" w14:textId="77777777" w:rsidR="008B73A7" w:rsidRPr="008B73A7" w:rsidRDefault="008B73A7" w:rsidP="008B73A7">
            <w:pPr>
              <w:keepNext/>
              <w:keepLines/>
              <w:overflowPunct w:val="0"/>
              <w:autoSpaceDE w:val="0"/>
              <w:autoSpaceDN w:val="0"/>
              <w:adjustRightInd w:val="0"/>
              <w:spacing w:after="0"/>
              <w:textAlignment w:val="baseline"/>
              <w:rPr>
                <w:rFonts w:ascii="Arial" w:hAnsi="Arial" w:cs="Arial"/>
                <w:b/>
                <w:i/>
                <w:sz w:val="18"/>
                <w:szCs w:val="18"/>
                <w:lang w:eastAsia="zh-CN"/>
              </w:rPr>
            </w:pPr>
            <w:r w:rsidRPr="008B73A7">
              <w:rPr>
                <w:rFonts w:ascii="Arial" w:hAnsi="Arial" w:cs="Arial"/>
                <w:sz w:val="18"/>
                <w:szCs w:val="18"/>
                <w:lang w:eastAsia="zh-CN"/>
              </w:rPr>
              <w:t xml:space="preserve">Indicates whether the UE supports </w:t>
            </w:r>
            <w:r w:rsidRPr="008B73A7">
              <w:rPr>
                <w:rFonts w:ascii="Arial" w:hAnsi="Arial" w:cs="Arial"/>
                <w:sz w:val="18"/>
                <w:szCs w:val="18"/>
                <w:lang w:eastAsia="ja-JP"/>
              </w:rPr>
              <w:t>Long DRX Command MAC Control Element</w:t>
            </w:r>
            <w:r w:rsidRPr="008B73A7">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4506F1"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8B73A7">
              <w:rPr>
                <w:rFonts w:ascii="Arial" w:hAnsi="Arial" w:cs="Arial"/>
                <w:sz w:val="18"/>
                <w:szCs w:val="18"/>
                <w:lang w:eastAsia="ja-JP"/>
              </w:rPr>
              <w:t>-</w:t>
            </w:r>
          </w:p>
        </w:tc>
      </w:tr>
      <w:tr w:rsidR="008B73A7" w:rsidRPr="008B73A7" w14:paraId="4DFBF930"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CA211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lwa</w:t>
            </w:r>
            <w:proofErr w:type="spellEnd"/>
          </w:p>
          <w:p w14:paraId="766392F7" w14:textId="77777777" w:rsidR="008B73A7" w:rsidRPr="008B73A7" w:rsidRDefault="008B73A7" w:rsidP="008B73A7">
            <w:pPr>
              <w:keepNext/>
              <w:keepLines/>
              <w:overflowPunct w:val="0"/>
              <w:autoSpaceDE w:val="0"/>
              <w:autoSpaceDN w:val="0"/>
              <w:adjustRightInd w:val="0"/>
              <w:spacing w:after="0"/>
              <w:textAlignment w:val="baseline"/>
              <w:rPr>
                <w:rFonts w:ascii="Arial" w:hAnsi="Arial" w:cs="Arial"/>
                <w:b/>
                <w:i/>
                <w:sz w:val="18"/>
                <w:szCs w:val="18"/>
                <w:lang w:eastAsia="zh-CN"/>
              </w:rPr>
            </w:pPr>
            <w:r w:rsidRPr="008B73A7">
              <w:rPr>
                <w:rFonts w:ascii="Arial" w:hAnsi="Arial" w:cs="Arial"/>
                <w:sz w:val="18"/>
                <w:szCs w:val="18"/>
                <w:lang w:eastAsia="ja-JP"/>
              </w:rPr>
              <w:t xml:space="preserve">Indicates whether the UE supports LTE-WLAN Aggregation (LWA). </w:t>
            </w:r>
            <w:r w:rsidRPr="008B73A7">
              <w:rPr>
                <w:rFonts w:ascii="Arial" w:hAnsi="Arial" w:cs="Arial"/>
                <w:sz w:val="18"/>
                <w:szCs w:val="18"/>
                <w:lang w:eastAsia="en-GB"/>
              </w:rPr>
              <w:t xml:space="preserve">The UE which supports LWA shall also indicate support of </w:t>
            </w:r>
            <w:r w:rsidRPr="008B73A7">
              <w:rPr>
                <w:rFonts w:ascii="Arial" w:hAnsi="Arial" w:cs="Arial"/>
                <w:i/>
                <w:sz w:val="18"/>
                <w:szCs w:val="18"/>
                <w:lang w:eastAsia="en-GB"/>
              </w:rPr>
              <w:t>interRAT-ParametersWLAN-r13</w:t>
            </w:r>
            <w:r w:rsidRPr="008B73A7">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0A0F5B"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8B73A7">
              <w:rPr>
                <w:bCs/>
                <w:noProof/>
                <w:lang w:eastAsia="en-GB"/>
              </w:rPr>
              <w:t>-</w:t>
            </w:r>
          </w:p>
        </w:tc>
      </w:tr>
      <w:tr w:rsidR="008B73A7" w:rsidRPr="008B73A7" w14:paraId="5E31053A"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938C3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lwa-BufferSize</w:t>
            </w:r>
            <w:proofErr w:type="spellEnd"/>
          </w:p>
          <w:p w14:paraId="757600E6" w14:textId="77777777" w:rsidR="008B73A7" w:rsidRPr="008B73A7" w:rsidRDefault="008B73A7" w:rsidP="008B73A7">
            <w:pPr>
              <w:keepNext/>
              <w:keepLines/>
              <w:overflowPunct w:val="0"/>
              <w:autoSpaceDE w:val="0"/>
              <w:autoSpaceDN w:val="0"/>
              <w:adjustRightInd w:val="0"/>
              <w:spacing w:after="0"/>
              <w:textAlignment w:val="baseline"/>
              <w:rPr>
                <w:rFonts w:ascii="Arial" w:hAnsi="Arial" w:cs="Arial"/>
                <w:b/>
                <w:i/>
                <w:sz w:val="18"/>
                <w:szCs w:val="18"/>
                <w:lang w:eastAsia="zh-CN"/>
              </w:rPr>
            </w:pPr>
            <w:r w:rsidRPr="008B73A7">
              <w:rPr>
                <w:rFonts w:ascii="Arial" w:hAnsi="Arial" w:cs="Arial"/>
                <w:sz w:val="18"/>
                <w:szCs w:val="18"/>
                <w:lang w:eastAsia="ja-JP"/>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4B0D743C"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8B73A7">
              <w:rPr>
                <w:rFonts w:ascii="Arial" w:hAnsi="Arial" w:cs="Arial"/>
                <w:sz w:val="18"/>
                <w:szCs w:val="18"/>
                <w:lang w:eastAsia="ja-JP"/>
              </w:rPr>
              <w:t>-</w:t>
            </w:r>
          </w:p>
        </w:tc>
      </w:tr>
      <w:tr w:rsidR="008B73A7" w:rsidRPr="008B73A7" w14:paraId="19DC0302"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A25D5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lwa</w:t>
            </w:r>
            <w:proofErr w:type="spellEnd"/>
            <w:r w:rsidRPr="008B73A7">
              <w:rPr>
                <w:rFonts w:ascii="Arial" w:hAnsi="Arial"/>
                <w:b/>
                <w:i/>
                <w:sz w:val="18"/>
                <w:lang w:eastAsia="ja-JP"/>
              </w:rPr>
              <w:t>-HO-</w:t>
            </w:r>
            <w:proofErr w:type="spellStart"/>
            <w:r w:rsidRPr="008B73A7">
              <w:rPr>
                <w:rFonts w:ascii="Arial" w:hAnsi="Arial"/>
                <w:b/>
                <w:i/>
                <w:sz w:val="18"/>
                <w:lang w:eastAsia="ja-JP"/>
              </w:rPr>
              <w:t>WithoutWT</w:t>
            </w:r>
            <w:proofErr w:type="spellEnd"/>
            <w:r w:rsidRPr="008B73A7">
              <w:rPr>
                <w:rFonts w:ascii="Arial" w:hAnsi="Arial"/>
                <w:b/>
                <w:i/>
                <w:sz w:val="18"/>
                <w:lang w:eastAsia="ja-JP"/>
              </w:rPr>
              <w:t>-Change</w:t>
            </w:r>
          </w:p>
          <w:p w14:paraId="04E368D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cs="Arial"/>
                <w:sz w:val="18"/>
                <w:szCs w:val="18"/>
                <w:lang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33A97BD" w14:textId="77777777" w:rsidR="008B73A7" w:rsidRPr="008B73A7" w:rsidRDefault="008B73A7" w:rsidP="008B73A7">
            <w:pPr>
              <w:keepNext/>
              <w:keepLines/>
              <w:overflowPunct w:val="0"/>
              <w:autoSpaceDE w:val="0"/>
              <w:autoSpaceDN w:val="0"/>
              <w:adjustRightInd w:val="0"/>
              <w:spacing w:after="0"/>
              <w:jc w:val="center"/>
              <w:textAlignment w:val="baseline"/>
              <w:rPr>
                <w:bCs/>
                <w:noProof/>
                <w:lang w:eastAsia="en-GB"/>
              </w:rPr>
            </w:pPr>
            <w:r w:rsidRPr="008B73A7">
              <w:rPr>
                <w:bCs/>
                <w:noProof/>
                <w:lang w:eastAsia="en-GB"/>
              </w:rPr>
              <w:t>-</w:t>
            </w:r>
          </w:p>
        </w:tc>
      </w:tr>
      <w:tr w:rsidR="008B73A7" w:rsidRPr="008B73A7" w14:paraId="6648740E"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6C12E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lwa</w:t>
            </w:r>
            <w:proofErr w:type="spellEnd"/>
            <w:r w:rsidRPr="008B73A7">
              <w:rPr>
                <w:rFonts w:ascii="Arial" w:hAnsi="Arial"/>
                <w:b/>
                <w:i/>
                <w:sz w:val="18"/>
                <w:lang w:eastAsia="ja-JP"/>
              </w:rPr>
              <w:t>-RLC-UM</w:t>
            </w:r>
          </w:p>
          <w:p w14:paraId="551F1EE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r w:rsidRPr="008B73A7">
              <w:rPr>
                <w:rFonts w:ascii="Arial" w:hAnsi="Arial"/>
                <w:sz w:val="18"/>
                <w:lang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5F294F0" w14:textId="77777777" w:rsidR="008B73A7" w:rsidRPr="008B73A7" w:rsidRDefault="008B73A7" w:rsidP="008B73A7">
            <w:pPr>
              <w:keepNext/>
              <w:keepLines/>
              <w:overflowPunct w:val="0"/>
              <w:autoSpaceDE w:val="0"/>
              <w:autoSpaceDN w:val="0"/>
              <w:adjustRightInd w:val="0"/>
              <w:spacing w:after="0"/>
              <w:jc w:val="center"/>
              <w:textAlignment w:val="baseline"/>
              <w:rPr>
                <w:bCs/>
                <w:noProof/>
                <w:lang w:eastAsia="en-GB"/>
              </w:rPr>
            </w:pPr>
            <w:r w:rsidRPr="008B73A7">
              <w:rPr>
                <w:bCs/>
                <w:noProof/>
                <w:lang w:eastAsia="en-GB"/>
              </w:rPr>
              <w:t>-</w:t>
            </w:r>
          </w:p>
        </w:tc>
      </w:tr>
      <w:tr w:rsidR="008B73A7" w:rsidRPr="008B73A7" w14:paraId="3D79A00E"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99381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lwa-SplitBearer</w:t>
            </w:r>
            <w:proofErr w:type="spellEnd"/>
          </w:p>
          <w:p w14:paraId="050ABA7B" w14:textId="77777777" w:rsidR="008B73A7" w:rsidRPr="008B73A7" w:rsidRDefault="008B73A7" w:rsidP="008B73A7">
            <w:pPr>
              <w:keepNext/>
              <w:keepLines/>
              <w:overflowPunct w:val="0"/>
              <w:autoSpaceDE w:val="0"/>
              <w:autoSpaceDN w:val="0"/>
              <w:adjustRightInd w:val="0"/>
              <w:spacing w:after="0"/>
              <w:textAlignment w:val="baseline"/>
              <w:rPr>
                <w:rFonts w:ascii="Arial" w:hAnsi="Arial" w:cs="Arial"/>
                <w:b/>
                <w:i/>
                <w:sz w:val="18"/>
                <w:szCs w:val="18"/>
                <w:lang w:eastAsia="zh-CN"/>
              </w:rPr>
            </w:pPr>
            <w:r w:rsidRPr="008B73A7">
              <w:rPr>
                <w:rFonts w:ascii="Arial" w:hAnsi="Arial" w:cs="Arial"/>
                <w:sz w:val="18"/>
                <w:szCs w:val="18"/>
                <w:lang w:eastAsia="ja-JP"/>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07A0C386"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8B73A7">
              <w:rPr>
                <w:bCs/>
                <w:noProof/>
                <w:lang w:eastAsia="en-GB"/>
              </w:rPr>
              <w:t>-</w:t>
            </w:r>
          </w:p>
        </w:tc>
      </w:tr>
      <w:tr w:rsidR="008B73A7" w:rsidRPr="008B73A7" w14:paraId="48354EA7"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FE11A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lwa</w:t>
            </w:r>
            <w:proofErr w:type="spellEnd"/>
            <w:r w:rsidRPr="008B73A7">
              <w:rPr>
                <w:rFonts w:ascii="Arial" w:hAnsi="Arial"/>
                <w:b/>
                <w:i/>
                <w:sz w:val="18"/>
                <w:lang w:eastAsia="ja-JP"/>
              </w:rPr>
              <w:t>-UL</w:t>
            </w:r>
          </w:p>
          <w:p w14:paraId="16F801F9"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cs="Arial"/>
                <w:sz w:val="18"/>
                <w:szCs w:val="18"/>
                <w:lang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37059E4" w14:textId="77777777" w:rsidR="008B73A7" w:rsidRPr="008B73A7" w:rsidRDefault="008B73A7" w:rsidP="008B73A7">
            <w:pPr>
              <w:keepNext/>
              <w:keepLines/>
              <w:overflowPunct w:val="0"/>
              <w:autoSpaceDE w:val="0"/>
              <w:autoSpaceDN w:val="0"/>
              <w:adjustRightInd w:val="0"/>
              <w:spacing w:after="0"/>
              <w:jc w:val="center"/>
              <w:textAlignment w:val="baseline"/>
              <w:rPr>
                <w:bCs/>
                <w:noProof/>
                <w:lang w:eastAsia="en-GB"/>
              </w:rPr>
            </w:pPr>
            <w:r w:rsidRPr="008B73A7">
              <w:rPr>
                <w:bCs/>
                <w:noProof/>
                <w:lang w:eastAsia="en-GB"/>
              </w:rPr>
              <w:t>-</w:t>
            </w:r>
          </w:p>
        </w:tc>
      </w:tr>
      <w:tr w:rsidR="008B73A7" w:rsidRPr="008B73A7" w14:paraId="4F7AA50F"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1739C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lwip</w:t>
            </w:r>
            <w:proofErr w:type="spellEnd"/>
          </w:p>
          <w:p w14:paraId="5611653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en-GB"/>
              </w:rPr>
              <w:t xml:space="preserve">Indicates whether the UE supports </w:t>
            </w:r>
            <w:r w:rsidRPr="008B73A7">
              <w:rPr>
                <w:rFonts w:ascii="Arial" w:hAnsi="Arial"/>
                <w:sz w:val="18"/>
                <w:lang w:eastAsia="ja-JP"/>
              </w:rPr>
              <w:t>LTE/WLAN Radio Level Integration with IPsec Tunnel</w:t>
            </w:r>
            <w:r w:rsidRPr="008B73A7">
              <w:rPr>
                <w:rFonts w:ascii="Arial" w:hAnsi="Arial"/>
                <w:sz w:val="18"/>
                <w:lang w:eastAsia="en-GB"/>
              </w:rPr>
              <w:t xml:space="preserve"> (LWIP). The UE which supports LWIP shall also indicate support of </w:t>
            </w:r>
            <w:r w:rsidRPr="008B73A7">
              <w:rPr>
                <w:rFonts w:ascii="Arial" w:hAnsi="Arial"/>
                <w:i/>
                <w:sz w:val="18"/>
                <w:lang w:eastAsia="en-GB"/>
              </w:rPr>
              <w:t>interRAT-ParametersWLAN-r13</w:t>
            </w:r>
            <w:r w:rsidRPr="008B73A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648621" w14:textId="77777777" w:rsidR="008B73A7" w:rsidRPr="008B73A7" w:rsidRDefault="008B73A7" w:rsidP="008B73A7">
            <w:pPr>
              <w:keepNext/>
              <w:keepLines/>
              <w:overflowPunct w:val="0"/>
              <w:autoSpaceDE w:val="0"/>
              <w:autoSpaceDN w:val="0"/>
              <w:adjustRightInd w:val="0"/>
              <w:spacing w:after="0"/>
              <w:jc w:val="center"/>
              <w:textAlignment w:val="baseline"/>
              <w:rPr>
                <w:bCs/>
                <w:noProof/>
                <w:lang w:eastAsia="en-GB"/>
              </w:rPr>
            </w:pPr>
            <w:r w:rsidRPr="008B73A7">
              <w:rPr>
                <w:bCs/>
                <w:noProof/>
                <w:lang w:eastAsia="en-GB"/>
              </w:rPr>
              <w:t>-</w:t>
            </w:r>
          </w:p>
        </w:tc>
      </w:tr>
      <w:tr w:rsidR="008B73A7" w:rsidRPr="008B73A7" w14:paraId="3F5B7CB0"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1B211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lastRenderedPageBreak/>
              <w:t>lwip</w:t>
            </w:r>
            <w:proofErr w:type="spellEnd"/>
            <w:r w:rsidRPr="008B73A7">
              <w:rPr>
                <w:rFonts w:ascii="Arial" w:hAnsi="Arial"/>
                <w:b/>
                <w:i/>
                <w:sz w:val="18"/>
                <w:lang w:eastAsia="en-GB"/>
              </w:rPr>
              <w:t xml:space="preserve">-Aggregation-DL, </w:t>
            </w:r>
            <w:proofErr w:type="spellStart"/>
            <w:r w:rsidRPr="008B73A7">
              <w:rPr>
                <w:rFonts w:ascii="Arial" w:hAnsi="Arial"/>
                <w:b/>
                <w:i/>
                <w:sz w:val="18"/>
                <w:lang w:eastAsia="en-GB"/>
              </w:rPr>
              <w:t>lwip</w:t>
            </w:r>
            <w:proofErr w:type="spellEnd"/>
            <w:r w:rsidRPr="008B73A7">
              <w:rPr>
                <w:rFonts w:ascii="Arial" w:hAnsi="Arial"/>
                <w:b/>
                <w:i/>
                <w:sz w:val="18"/>
                <w:lang w:eastAsia="en-GB"/>
              </w:rPr>
              <w:t>-Aggregation-UL</w:t>
            </w:r>
          </w:p>
          <w:p w14:paraId="3ED0633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en-GB"/>
              </w:rPr>
              <w:t xml:space="preserve">Indicates whether the UE supports aggregation of LTE and WLAN over DL/UL LWIP. The UE that indicates support of LWIP aggregation over DL or UL shall also indicate support of </w:t>
            </w:r>
            <w:proofErr w:type="spellStart"/>
            <w:r w:rsidRPr="008B73A7">
              <w:rPr>
                <w:rFonts w:ascii="Arial" w:hAnsi="Arial"/>
                <w:i/>
                <w:sz w:val="18"/>
                <w:lang w:eastAsia="en-GB"/>
              </w:rPr>
              <w:t>lwip</w:t>
            </w:r>
            <w:proofErr w:type="spellEnd"/>
            <w:r w:rsidRPr="008B73A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7C01BC" w14:textId="77777777" w:rsidR="008B73A7" w:rsidRPr="008B73A7" w:rsidRDefault="008B73A7" w:rsidP="008B73A7">
            <w:pPr>
              <w:keepNext/>
              <w:keepLines/>
              <w:overflowPunct w:val="0"/>
              <w:autoSpaceDE w:val="0"/>
              <w:autoSpaceDN w:val="0"/>
              <w:adjustRightInd w:val="0"/>
              <w:spacing w:after="0"/>
              <w:jc w:val="center"/>
              <w:textAlignment w:val="baseline"/>
              <w:rPr>
                <w:bCs/>
                <w:noProof/>
                <w:lang w:eastAsia="en-GB"/>
              </w:rPr>
            </w:pPr>
            <w:r w:rsidRPr="008B73A7">
              <w:rPr>
                <w:bCs/>
                <w:noProof/>
                <w:lang w:eastAsia="en-GB"/>
              </w:rPr>
              <w:t>-</w:t>
            </w:r>
          </w:p>
        </w:tc>
      </w:tr>
      <w:tr w:rsidR="008B73A7" w:rsidRPr="008B73A7" w14:paraId="30F2341A"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CB3B4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makeBeforeBreak</w:t>
            </w:r>
            <w:proofErr w:type="spellEnd"/>
          </w:p>
          <w:p w14:paraId="16AE471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ja-JP"/>
              </w:rPr>
              <w:t xml:space="preserve">Indicates whether the UE supports intra-frequency Make-Before-Break handover, and whether the UE which indicates </w:t>
            </w:r>
            <w:r w:rsidRPr="008B73A7">
              <w:rPr>
                <w:rFonts w:ascii="Arial" w:hAnsi="Arial"/>
                <w:i/>
                <w:sz w:val="18"/>
                <w:lang w:eastAsia="ja-JP"/>
              </w:rPr>
              <w:t>dc-Parameters</w:t>
            </w:r>
            <w:r w:rsidRPr="008B73A7">
              <w:rPr>
                <w:rFonts w:ascii="Arial" w:hAnsi="Arial"/>
                <w:sz w:val="18"/>
                <w:lang w:eastAsia="ja-JP"/>
              </w:rPr>
              <w:t xml:space="preserve"> supports intra-frequency Make-Before-Break </w:t>
            </w:r>
            <w:proofErr w:type="spellStart"/>
            <w:r w:rsidRPr="008B73A7">
              <w:rPr>
                <w:rFonts w:ascii="Arial" w:hAnsi="Arial"/>
                <w:sz w:val="18"/>
                <w:lang w:eastAsia="ja-JP"/>
              </w:rPr>
              <w:t>SeNB</w:t>
            </w:r>
            <w:proofErr w:type="spellEnd"/>
            <w:r w:rsidRPr="008B73A7">
              <w:rPr>
                <w:rFonts w:ascii="Arial" w:hAnsi="Arial"/>
                <w:sz w:val="18"/>
                <w:lang w:eastAsia="ja-JP"/>
              </w:rPr>
              <w:t xml:space="preserve"> change, </w:t>
            </w:r>
            <w:r w:rsidRPr="008B73A7">
              <w:rPr>
                <w:rFonts w:ascii="Arial" w:hAnsi="Arial" w:cs="Arial"/>
                <w:sz w:val="18"/>
                <w:szCs w:val="18"/>
                <w:lang w:eastAsia="ja-JP"/>
              </w:rPr>
              <w:t>as defined in TS 36.300 [9]</w:t>
            </w:r>
            <w:r w:rsidRPr="008B73A7">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E9586E" w14:textId="77777777" w:rsidR="008B73A7" w:rsidRPr="008B73A7" w:rsidRDefault="008B73A7" w:rsidP="008B73A7">
            <w:pPr>
              <w:keepNext/>
              <w:keepLines/>
              <w:overflowPunct w:val="0"/>
              <w:autoSpaceDE w:val="0"/>
              <w:autoSpaceDN w:val="0"/>
              <w:adjustRightInd w:val="0"/>
              <w:spacing w:after="0"/>
              <w:jc w:val="center"/>
              <w:textAlignment w:val="baseline"/>
              <w:rPr>
                <w:bCs/>
                <w:noProof/>
                <w:lang w:eastAsia="en-GB"/>
              </w:rPr>
            </w:pPr>
            <w:r w:rsidRPr="008B73A7">
              <w:rPr>
                <w:bCs/>
                <w:noProof/>
                <w:lang w:eastAsia="en-GB"/>
              </w:rPr>
              <w:t>-</w:t>
            </w:r>
          </w:p>
        </w:tc>
      </w:tr>
      <w:tr w:rsidR="008B73A7" w:rsidRPr="008B73A7" w14:paraId="0A12BE93"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C58F8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8B73A7">
              <w:rPr>
                <w:rFonts w:ascii="Arial" w:hAnsi="Arial"/>
                <w:b/>
                <w:bCs/>
                <w:i/>
                <w:iCs/>
                <w:sz w:val="18"/>
                <w:lang w:eastAsia="ja-JP"/>
              </w:rPr>
              <w:t>measGapPatterns-NRonly</w:t>
            </w:r>
            <w:proofErr w:type="spellEnd"/>
          </w:p>
          <w:p w14:paraId="741F1B5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cs="Arial"/>
                <w:bCs/>
                <w:iCs/>
                <w:sz w:val="18"/>
                <w:szCs w:val="18"/>
                <w:lang w:eastAsia="ja-JP"/>
              </w:rPr>
              <w:t xml:space="preserve">Indicates </w:t>
            </w:r>
            <w:r w:rsidRPr="008B73A7">
              <w:rPr>
                <w:rFonts w:ascii="Arial" w:eastAsia="DengXian" w:hAnsi="Arial" w:cs="Arial"/>
                <w:bCs/>
                <w:iCs/>
                <w:sz w:val="18"/>
                <w:szCs w:val="18"/>
                <w:lang w:eastAsia="ja-JP"/>
              </w:rPr>
              <w:t xml:space="preserve">whether the UE supports gap patterns 2, 3 and 11 </w:t>
            </w:r>
            <w:r w:rsidRPr="008B73A7">
              <w:rPr>
                <w:rFonts w:ascii="Arial" w:hAnsi="Arial" w:cs="Arial"/>
                <w:bCs/>
                <w:iCs/>
                <w:sz w:val="18"/>
                <w:szCs w:val="18"/>
                <w:lang w:eastAsia="ja-JP"/>
              </w:rPr>
              <w:t xml:space="preserve">in </w:t>
            </w:r>
            <w:r w:rsidRPr="008B73A7">
              <w:rPr>
                <w:rFonts w:ascii="Arial" w:eastAsia="DengXian" w:hAnsi="Arial" w:cs="Arial"/>
                <w:bCs/>
                <w:iCs/>
                <w:sz w:val="18"/>
                <w:szCs w:val="18"/>
                <w:lang w:eastAsia="ja-JP"/>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868730E"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noProof/>
                <w:sz w:val="18"/>
                <w:lang w:eastAsia="en-GB"/>
              </w:rPr>
            </w:pPr>
            <w:r w:rsidRPr="008B73A7">
              <w:rPr>
                <w:rFonts w:ascii="Arial" w:hAnsi="Arial"/>
                <w:noProof/>
                <w:sz w:val="18"/>
                <w:lang w:eastAsia="en-GB"/>
              </w:rPr>
              <w:t>No</w:t>
            </w:r>
          </w:p>
        </w:tc>
      </w:tr>
      <w:tr w:rsidR="008B73A7" w:rsidRPr="008B73A7" w14:paraId="69809D10"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25C2C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8B73A7">
              <w:rPr>
                <w:rFonts w:ascii="Arial" w:hAnsi="Arial"/>
                <w:b/>
                <w:bCs/>
                <w:i/>
                <w:iCs/>
                <w:sz w:val="18"/>
                <w:lang w:eastAsia="ja-JP"/>
              </w:rPr>
              <w:t>measGapPatterns</w:t>
            </w:r>
            <w:proofErr w:type="spellEnd"/>
            <w:r w:rsidRPr="008B73A7">
              <w:rPr>
                <w:rFonts w:ascii="Arial" w:hAnsi="Arial"/>
                <w:b/>
                <w:bCs/>
                <w:i/>
                <w:iCs/>
                <w:sz w:val="18"/>
                <w:lang w:eastAsia="ja-JP"/>
              </w:rPr>
              <w:t>-</w:t>
            </w:r>
            <w:proofErr w:type="spellStart"/>
            <w:r w:rsidRPr="008B73A7">
              <w:rPr>
                <w:rFonts w:ascii="Arial" w:hAnsi="Arial"/>
                <w:b/>
                <w:bCs/>
                <w:i/>
                <w:iCs/>
                <w:sz w:val="18"/>
                <w:lang w:eastAsia="ja-JP"/>
              </w:rPr>
              <w:t>NRonly</w:t>
            </w:r>
            <w:proofErr w:type="spellEnd"/>
            <w:r w:rsidRPr="008B73A7">
              <w:rPr>
                <w:rFonts w:ascii="Arial" w:hAnsi="Arial"/>
                <w:b/>
                <w:bCs/>
                <w:i/>
                <w:iCs/>
                <w:sz w:val="18"/>
                <w:lang w:eastAsia="ja-JP"/>
              </w:rPr>
              <w:t>-ENDC</w:t>
            </w:r>
          </w:p>
          <w:p w14:paraId="1FAD262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cs="Arial"/>
                <w:bCs/>
                <w:iCs/>
                <w:sz w:val="18"/>
                <w:szCs w:val="18"/>
                <w:lang w:eastAsia="ja-JP"/>
              </w:rPr>
              <w:t xml:space="preserve">Indicates </w:t>
            </w:r>
            <w:r w:rsidRPr="008B73A7">
              <w:rPr>
                <w:rFonts w:ascii="Arial" w:eastAsia="DengXian" w:hAnsi="Arial" w:cs="Arial"/>
                <w:bCs/>
                <w:iCs/>
                <w:sz w:val="18"/>
                <w:szCs w:val="18"/>
                <w:lang w:eastAsia="ja-JP"/>
              </w:rPr>
              <w:t xml:space="preserve">whether the UE supports gap patterns 2, 3 and 11 </w:t>
            </w:r>
            <w:r w:rsidRPr="008B73A7">
              <w:rPr>
                <w:rFonts w:ascii="Arial" w:hAnsi="Arial" w:cs="Arial"/>
                <w:bCs/>
                <w:iCs/>
                <w:sz w:val="18"/>
                <w:szCs w:val="18"/>
                <w:lang w:eastAsia="ja-JP"/>
              </w:rPr>
              <w:t xml:space="preserve">in </w:t>
            </w:r>
            <w:r w:rsidRPr="008B73A7">
              <w:rPr>
                <w:rFonts w:ascii="Arial" w:eastAsia="DengXian" w:hAnsi="Arial" w:cs="Arial"/>
                <w:bCs/>
                <w:iCs/>
                <w:sz w:val="18"/>
                <w:szCs w:val="18"/>
                <w:lang w:eastAsia="ja-JP"/>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509E71CD"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noProof/>
                <w:sz w:val="18"/>
                <w:lang w:eastAsia="en-GB"/>
              </w:rPr>
            </w:pPr>
            <w:r w:rsidRPr="008B73A7">
              <w:rPr>
                <w:rFonts w:ascii="Arial" w:hAnsi="Arial"/>
                <w:noProof/>
                <w:sz w:val="18"/>
                <w:lang w:eastAsia="en-GB"/>
              </w:rPr>
              <w:t>No</w:t>
            </w:r>
          </w:p>
        </w:tc>
      </w:tr>
      <w:tr w:rsidR="008B73A7" w:rsidRPr="008B73A7" w14:paraId="4D9651F1"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16559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maximumCCsRetrieval</w:t>
            </w:r>
            <w:proofErr w:type="spellEnd"/>
          </w:p>
          <w:p w14:paraId="21DF49F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ja-JP"/>
              </w:rPr>
              <w:t xml:space="preserve">Indicates whether UE supports reception of </w:t>
            </w:r>
            <w:proofErr w:type="spellStart"/>
            <w:r w:rsidRPr="008B73A7">
              <w:rPr>
                <w:rFonts w:ascii="Arial" w:hAnsi="Arial"/>
                <w:i/>
                <w:sz w:val="18"/>
                <w:lang w:eastAsia="ja-JP"/>
              </w:rPr>
              <w:t>requestedMaxCCsDL</w:t>
            </w:r>
            <w:proofErr w:type="spellEnd"/>
            <w:r w:rsidRPr="008B73A7">
              <w:rPr>
                <w:rFonts w:ascii="Arial" w:hAnsi="Arial"/>
                <w:sz w:val="18"/>
                <w:lang w:eastAsia="ja-JP"/>
              </w:rPr>
              <w:t xml:space="preserve"> and </w:t>
            </w:r>
            <w:proofErr w:type="spellStart"/>
            <w:r w:rsidRPr="008B73A7">
              <w:rPr>
                <w:rFonts w:ascii="Arial" w:hAnsi="Arial"/>
                <w:i/>
                <w:sz w:val="18"/>
                <w:lang w:eastAsia="ja-JP"/>
              </w:rPr>
              <w:t>requestedMaxCCsUL</w:t>
            </w:r>
            <w:proofErr w:type="spellEnd"/>
            <w:r w:rsidRPr="008B73A7">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257215" w14:textId="77777777" w:rsidR="008B73A7" w:rsidRPr="008B73A7" w:rsidRDefault="008B73A7" w:rsidP="008B73A7">
            <w:pPr>
              <w:keepNext/>
              <w:keepLines/>
              <w:overflowPunct w:val="0"/>
              <w:autoSpaceDE w:val="0"/>
              <w:autoSpaceDN w:val="0"/>
              <w:adjustRightInd w:val="0"/>
              <w:spacing w:after="0"/>
              <w:jc w:val="center"/>
              <w:textAlignment w:val="baseline"/>
              <w:rPr>
                <w:bCs/>
                <w:noProof/>
                <w:lang w:eastAsia="en-GB"/>
              </w:rPr>
            </w:pPr>
            <w:r w:rsidRPr="008B73A7">
              <w:rPr>
                <w:rFonts w:ascii="Arial" w:hAnsi="Arial"/>
                <w:sz w:val="18"/>
                <w:lang w:eastAsia="zh-CN"/>
              </w:rPr>
              <w:t>-</w:t>
            </w:r>
          </w:p>
        </w:tc>
      </w:tr>
      <w:tr w:rsidR="008B73A7" w:rsidRPr="008B73A7" w14:paraId="064787CE"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D25AE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CN"/>
              </w:rPr>
            </w:pPr>
            <w:r w:rsidRPr="008B73A7">
              <w:rPr>
                <w:rFonts w:ascii="Arial" w:hAnsi="Arial"/>
                <w:b/>
                <w:bCs/>
                <w:i/>
                <w:noProof/>
                <w:sz w:val="18"/>
                <w:lang w:eastAsia="en-GB"/>
              </w:rPr>
              <w:t>maxLayersMIMO</w:t>
            </w:r>
            <w:r w:rsidRPr="008B73A7">
              <w:rPr>
                <w:rFonts w:ascii="Arial" w:hAnsi="Arial"/>
                <w:b/>
                <w:bCs/>
                <w:i/>
                <w:noProof/>
                <w:sz w:val="18"/>
                <w:lang w:eastAsia="zh-CN"/>
              </w:rPr>
              <w:t>-Indication</w:t>
            </w:r>
          </w:p>
          <w:p w14:paraId="12F5126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r w:rsidRPr="008B73A7">
              <w:rPr>
                <w:rFonts w:ascii="Arial" w:hAnsi="Arial"/>
                <w:sz w:val="18"/>
                <w:lang w:eastAsia="ja-JP"/>
              </w:rPr>
              <w:t xml:space="preserve">Indicates whether the UE supports the network configuration of </w:t>
            </w:r>
            <w:proofErr w:type="spellStart"/>
            <w:r w:rsidRPr="008B73A7">
              <w:rPr>
                <w:rFonts w:ascii="Arial" w:hAnsi="Arial"/>
                <w:i/>
                <w:sz w:val="18"/>
                <w:lang w:eastAsia="ja-JP"/>
              </w:rPr>
              <w:t>maxLayersMIMO</w:t>
            </w:r>
            <w:proofErr w:type="spellEnd"/>
            <w:r w:rsidRPr="008B73A7">
              <w:rPr>
                <w:rFonts w:ascii="Arial" w:hAnsi="Arial"/>
                <w:sz w:val="18"/>
                <w:lang w:eastAsia="ja-JP"/>
              </w:rPr>
              <w:t xml:space="preserve">. If the UE supports </w:t>
            </w:r>
            <w:r w:rsidRPr="008B73A7">
              <w:rPr>
                <w:rFonts w:ascii="Arial" w:hAnsi="Arial"/>
                <w:i/>
                <w:sz w:val="18"/>
                <w:lang w:eastAsia="ja-JP"/>
              </w:rPr>
              <w:t>fourLayerTM3-TM4</w:t>
            </w:r>
            <w:r w:rsidRPr="008B73A7">
              <w:rPr>
                <w:rFonts w:ascii="Arial" w:hAnsi="Arial"/>
                <w:sz w:val="18"/>
                <w:lang w:eastAsia="ja-JP"/>
              </w:rPr>
              <w:t xml:space="preserve"> or </w:t>
            </w:r>
            <w:proofErr w:type="spellStart"/>
            <w:r w:rsidRPr="008B73A7">
              <w:rPr>
                <w:rFonts w:ascii="Arial" w:hAnsi="Arial"/>
                <w:i/>
                <w:sz w:val="18"/>
                <w:lang w:eastAsia="ja-JP"/>
              </w:rPr>
              <w:t>intraBandContiguousCC-InfoList</w:t>
            </w:r>
            <w:proofErr w:type="spellEnd"/>
            <w:r w:rsidRPr="008B73A7">
              <w:rPr>
                <w:rFonts w:ascii="Arial" w:hAnsi="Arial"/>
                <w:sz w:val="18"/>
                <w:lang w:eastAsia="ja-JP"/>
              </w:rPr>
              <w:t xml:space="preserve"> or </w:t>
            </w:r>
            <w:proofErr w:type="spellStart"/>
            <w:r w:rsidRPr="008B73A7">
              <w:rPr>
                <w:rFonts w:ascii="Arial" w:hAnsi="Arial"/>
                <w:i/>
                <w:sz w:val="18"/>
                <w:lang w:eastAsia="ja-JP"/>
              </w:rPr>
              <w:t>FeatureSetDL-PerCC</w:t>
            </w:r>
            <w:proofErr w:type="spellEnd"/>
            <w:r w:rsidRPr="008B73A7">
              <w:rPr>
                <w:rFonts w:ascii="Arial" w:hAnsi="Arial"/>
                <w:sz w:val="18"/>
                <w:lang w:eastAsia="ja-JP"/>
              </w:rPr>
              <w:t xml:space="preserve"> for MR-DC, UE supports the configuration of </w:t>
            </w:r>
            <w:proofErr w:type="spellStart"/>
            <w:r w:rsidRPr="008B73A7">
              <w:rPr>
                <w:rFonts w:ascii="Arial" w:hAnsi="Arial"/>
                <w:i/>
                <w:sz w:val="18"/>
                <w:lang w:eastAsia="ja-JP"/>
              </w:rPr>
              <w:t>maxLayersMIMO</w:t>
            </w:r>
            <w:proofErr w:type="spellEnd"/>
            <w:r w:rsidRPr="008B73A7">
              <w:rPr>
                <w:rFonts w:ascii="Arial" w:hAnsi="Arial"/>
                <w:sz w:val="18"/>
                <w:lang w:eastAsia="ja-JP"/>
              </w:rPr>
              <w:t xml:space="preserve"> for these cases regardless of indicating </w:t>
            </w:r>
            <w:proofErr w:type="spellStart"/>
            <w:r w:rsidRPr="008B73A7">
              <w:rPr>
                <w:rFonts w:ascii="Arial" w:hAnsi="Arial"/>
                <w:i/>
                <w:sz w:val="18"/>
                <w:lang w:eastAsia="ja-JP"/>
              </w:rPr>
              <w:t>maxLayersMIMO</w:t>
            </w:r>
            <w:proofErr w:type="spellEnd"/>
            <w:r w:rsidRPr="008B73A7">
              <w:rPr>
                <w:rFonts w:ascii="Arial" w:hAnsi="Arial"/>
                <w:i/>
                <w:sz w:val="18"/>
                <w:lang w:eastAsia="ja-JP"/>
              </w:rPr>
              <w:t>-Indication</w:t>
            </w:r>
            <w:r w:rsidRPr="008B73A7">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D0AB46"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736687D6"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31A87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noProof/>
                <w:sz w:val="18"/>
                <w:lang w:eastAsia="en-GB"/>
              </w:rPr>
            </w:pPr>
            <w:r w:rsidRPr="008B73A7">
              <w:rPr>
                <w:rFonts w:ascii="Arial" w:hAnsi="Arial"/>
                <w:b/>
                <w:i/>
                <w:noProof/>
                <w:sz w:val="18"/>
                <w:lang w:eastAsia="ja-JP"/>
              </w:rPr>
              <w:t>maxLayersSlotOrSubslotPUSCH</w:t>
            </w:r>
          </w:p>
          <w:p w14:paraId="69192476" w14:textId="77777777" w:rsidR="008B73A7" w:rsidRPr="008B73A7" w:rsidRDefault="008B73A7" w:rsidP="008B73A7">
            <w:pPr>
              <w:keepNext/>
              <w:keepLines/>
              <w:overflowPunct w:val="0"/>
              <w:autoSpaceDE w:val="0"/>
              <w:autoSpaceDN w:val="0"/>
              <w:adjustRightInd w:val="0"/>
              <w:spacing w:after="0"/>
              <w:textAlignment w:val="baseline"/>
              <w:rPr>
                <w:rFonts w:ascii="Arial" w:hAnsi="Arial"/>
                <w:noProof/>
                <w:sz w:val="18"/>
                <w:lang w:eastAsia="en-GB"/>
              </w:rPr>
            </w:pPr>
            <w:r w:rsidRPr="008B73A7">
              <w:rPr>
                <w:rFonts w:ascii="Arial" w:hAnsi="Arial"/>
                <w:sz w:val="18"/>
                <w:lang w:eastAsia="en-GB"/>
              </w:rPr>
              <w:t xml:space="preserve">Indicates the </w:t>
            </w:r>
            <w:proofErr w:type="spellStart"/>
            <w:r w:rsidRPr="008B73A7">
              <w:rPr>
                <w:rFonts w:ascii="Arial" w:hAnsi="Arial"/>
                <w:sz w:val="18"/>
                <w:lang w:eastAsia="en-GB"/>
              </w:rPr>
              <w:t>maxiumum</w:t>
            </w:r>
            <w:proofErr w:type="spellEnd"/>
            <w:r w:rsidRPr="008B73A7">
              <w:rPr>
                <w:rFonts w:ascii="Arial" w:hAnsi="Arial"/>
                <w:sz w:val="18"/>
                <w:lang w:eastAsia="en-GB"/>
              </w:rPr>
              <w:t xml:space="preserve"> number of layers for slot-PUSCH or </w:t>
            </w:r>
            <w:proofErr w:type="spellStart"/>
            <w:r w:rsidRPr="008B73A7">
              <w:rPr>
                <w:rFonts w:ascii="Arial" w:hAnsi="Arial"/>
                <w:sz w:val="18"/>
                <w:lang w:eastAsia="en-GB"/>
              </w:rPr>
              <w:t>subslot</w:t>
            </w:r>
            <w:proofErr w:type="spellEnd"/>
            <w:r w:rsidRPr="008B73A7">
              <w:rPr>
                <w:rFonts w:ascii="Arial" w:hAnsi="Arial"/>
                <w:sz w:val="18"/>
                <w:lang w:eastAsia="en-GB"/>
              </w:rPr>
              <w: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0498C266"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4F148BDB"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76133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noProof/>
                <w:sz w:val="18"/>
                <w:lang w:eastAsia="en-GB"/>
              </w:rPr>
            </w:pPr>
            <w:r w:rsidRPr="008B73A7">
              <w:rPr>
                <w:rFonts w:ascii="Arial" w:hAnsi="Arial"/>
                <w:b/>
                <w:i/>
                <w:noProof/>
                <w:sz w:val="18"/>
                <w:lang w:eastAsia="ja-JP"/>
              </w:rPr>
              <w:t>maxNumberCCs-SPT</w:t>
            </w:r>
          </w:p>
          <w:p w14:paraId="2FCB9279" w14:textId="77777777" w:rsidR="008B73A7" w:rsidRPr="008B73A7" w:rsidRDefault="008B73A7" w:rsidP="008B73A7">
            <w:pPr>
              <w:keepNext/>
              <w:keepLines/>
              <w:overflowPunct w:val="0"/>
              <w:autoSpaceDE w:val="0"/>
              <w:autoSpaceDN w:val="0"/>
              <w:adjustRightInd w:val="0"/>
              <w:spacing w:after="0"/>
              <w:textAlignment w:val="baseline"/>
              <w:rPr>
                <w:rFonts w:ascii="Arial" w:hAnsi="Arial"/>
                <w:noProof/>
                <w:sz w:val="18"/>
                <w:lang w:eastAsia="ja-JP"/>
              </w:rPr>
            </w:pPr>
            <w:r w:rsidRPr="008B73A7">
              <w:rPr>
                <w:rFonts w:ascii="Arial" w:hAnsi="Arial"/>
                <w:sz w:val="18"/>
                <w:lang w:eastAsia="en-GB"/>
              </w:rPr>
              <w:t>Indicates the maximum number of supported CCs for short processing time. The UE capability is reported per band combination. The reported number of carriers applies to all the FS-type(s)</w:t>
            </w:r>
            <w:r w:rsidRPr="008B73A7">
              <w:rPr>
                <w:rFonts w:ascii="Arial" w:hAnsi="Arial"/>
                <w:sz w:val="18"/>
                <w:lang w:eastAsia="ja-JP"/>
              </w:rPr>
              <w:t xml:space="preserve"> </w:t>
            </w:r>
            <w:r w:rsidRPr="008B73A7">
              <w:rPr>
                <w:rFonts w:ascii="Arial" w:hAnsi="Arial"/>
                <w:i/>
                <w:sz w:val="18"/>
                <w:lang w:eastAsia="en-GB"/>
              </w:rPr>
              <w:t>frameStructureType-SPT-r15</w:t>
            </w:r>
            <w:r w:rsidRPr="008B73A7">
              <w:rPr>
                <w:rFonts w:ascii="Arial" w:hAnsi="Arial"/>
                <w:sz w:val="18"/>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2FBF0AF8"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19AE2B69"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46408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noProof/>
                <w:sz w:val="18"/>
                <w:lang w:eastAsia="en-GB"/>
              </w:rPr>
            </w:pPr>
            <w:r w:rsidRPr="008B73A7">
              <w:rPr>
                <w:rFonts w:ascii="Arial" w:hAnsi="Arial"/>
                <w:b/>
                <w:i/>
                <w:noProof/>
                <w:sz w:val="18"/>
                <w:lang w:eastAsia="ja-JP"/>
              </w:rPr>
              <w:t>maxNumberDL-CCs, maxNumberUL-CCs</w:t>
            </w:r>
          </w:p>
          <w:p w14:paraId="3C255693" w14:textId="77777777" w:rsidR="008B73A7" w:rsidRPr="008B73A7" w:rsidRDefault="008B73A7" w:rsidP="008B73A7">
            <w:pPr>
              <w:keepNext/>
              <w:keepLines/>
              <w:overflowPunct w:val="0"/>
              <w:autoSpaceDE w:val="0"/>
              <w:autoSpaceDN w:val="0"/>
              <w:adjustRightInd w:val="0"/>
              <w:spacing w:after="0"/>
              <w:textAlignment w:val="baseline"/>
              <w:rPr>
                <w:rFonts w:ascii="Arial" w:hAnsi="Arial"/>
                <w:noProof/>
                <w:sz w:val="18"/>
                <w:lang w:eastAsia="ja-JP"/>
              </w:rPr>
            </w:pPr>
            <w:r w:rsidRPr="008B73A7">
              <w:rPr>
                <w:rFonts w:ascii="Arial" w:hAnsi="Arial"/>
                <w:sz w:val="18"/>
                <w:lang w:eastAsia="en-GB"/>
              </w:rPr>
              <w:t>Indicates for each TTI combination "</w:t>
            </w:r>
            <w:proofErr w:type="spellStart"/>
            <w:r w:rsidRPr="008B73A7">
              <w:rPr>
                <w:rFonts w:ascii="Arial" w:hAnsi="Arial"/>
                <w:sz w:val="18"/>
                <w:lang w:eastAsia="en-GB"/>
              </w:rPr>
              <w:t>sTTI-SupportedCombinations</w:t>
            </w:r>
            <w:proofErr w:type="spellEnd"/>
            <w:r w:rsidRPr="008B73A7">
              <w:rPr>
                <w:rFonts w:ascii="Arial" w:hAnsi="Arial"/>
                <w:sz w:val="18"/>
                <w:lang w:eastAsia="en-GB"/>
              </w:rPr>
              <w:t>",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7F772AB4"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1C23B64B"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C423E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noProof/>
                <w:sz w:val="18"/>
                <w:lang w:eastAsia="en-GB"/>
              </w:rPr>
            </w:pPr>
            <w:r w:rsidRPr="008B73A7">
              <w:rPr>
                <w:rFonts w:ascii="Arial" w:hAnsi="Arial"/>
                <w:b/>
                <w:i/>
                <w:noProof/>
                <w:sz w:val="18"/>
                <w:lang w:eastAsia="ja-JP"/>
              </w:rPr>
              <w:t>maxNumber</w:t>
            </w:r>
            <w:r w:rsidRPr="008B73A7">
              <w:rPr>
                <w:rFonts w:ascii="Arial" w:hAnsi="Arial"/>
                <w:b/>
                <w:i/>
                <w:noProof/>
                <w:sz w:val="18"/>
                <w:lang w:eastAsia="en-GB"/>
              </w:rPr>
              <w:t>Decoding</w:t>
            </w:r>
          </w:p>
          <w:p w14:paraId="04A216B5"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r w:rsidRPr="008B73A7">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94DE3A9"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noProof/>
                <w:sz w:val="18"/>
                <w:lang w:eastAsia="zh-CN"/>
              </w:rPr>
              <w:t>No</w:t>
            </w:r>
          </w:p>
        </w:tc>
      </w:tr>
      <w:tr w:rsidR="008B73A7" w:rsidRPr="008B73A7" w14:paraId="736C479B"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15244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maxNumberEHC-Contexts</w:t>
            </w:r>
          </w:p>
          <w:p w14:paraId="431E7BA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noProof/>
                <w:sz w:val="18"/>
                <w:lang w:eastAsia="ja-JP"/>
              </w:rPr>
            </w:pPr>
            <w:r w:rsidRPr="008B73A7">
              <w:rPr>
                <w:rFonts w:ascii="Arial" w:hAnsi="Arial"/>
                <w:sz w:val="18"/>
                <w:lang w:eastAsia="ja-JP"/>
              </w:rP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0379D1A5"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noProof/>
                <w:sz w:val="18"/>
                <w:lang w:eastAsia="zh-CN"/>
              </w:rPr>
            </w:pPr>
            <w:r w:rsidRPr="008B73A7">
              <w:rPr>
                <w:rFonts w:ascii="Arial" w:hAnsi="Arial"/>
                <w:noProof/>
                <w:sz w:val="18"/>
                <w:lang w:eastAsia="zh-CN"/>
              </w:rPr>
              <w:t>No</w:t>
            </w:r>
          </w:p>
        </w:tc>
      </w:tr>
      <w:tr w:rsidR="008B73A7" w:rsidRPr="008B73A7" w14:paraId="6D9E6D53" w14:textId="77777777" w:rsidTr="00D36DF6">
        <w:trPr>
          <w:cantSplit/>
        </w:trPr>
        <w:tc>
          <w:tcPr>
            <w:tcW w:w="7793" w:type="dxa"/>
            <w:gridSpan w:val="2"/>
          </w:tcPr>
          <w:p w14:paraId="1C040D0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lastRenderedPageBreak/>
              <w:t>maxNumberROHC-ContextSessions</w:t>
            </w:r>
          </w:p>
          <w:p w14:paraId="6273B767"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8B73A7">
              <w:rPr>
                <w:rFonts w:ascii="Arial" w:hAnsi="Arial"/>
                <w:i/>
                <w:sz w:val="18"/>
                <w:lang w:eastAsia="en-GB"/>
              </w:rPr>
              <w:t>supportedROHC</w:t>
            </w:r>
            <w:proofErr w:type="spellEnd"/>
            <w:r w:rsidRPr="008B73A7">
              <w:rPr>
                <w:rFonts w:ascii="Arial" w:hAnsi="Arial"/>
                <w:i/>
                <w:sz w:val="18"/>
                <w:lang w:eastAsia="en-GB"/>
              </w:rPr>
              <w:t>-Profiles</w:t>
            </w:r>
            <w:r w:rsidRPr="008B73A7">
              <w:rPr>
                <w:rFonts w:ascii="Arial" w:hAnsi="Arial"/>
                <w:sz w:val="18"/>
                <w:lang w:eastAsia="en-GB"/>
              </w:rPr>
              <w:t xml:space="preserve">. If the UE indicates both </w:t>
            </w:r>
            <w:r w:rsidRPr="008B73A7">
              <w:rPr>
                <w:rFonts w:ascii="Arial" w:hAnsi="Arial"/>
                <w:bCs/>
                <w:i/>
                <w:noProof/>
                <w:sz w:val="18"/>
                <w:lang w:eastAsia="en-GB"/>
              </w:rPr>
              <w:t>maxNumberROHC-ContextSessions</w:t>
            </w:r>
            <w:r w:rsidRPr="008B73A7">
              <w:rPr>
                <w:rFonts w:ascii="Arial" w:hAnsi="Arial"/>
                <w:bCs/>
                <w:noProof/>
                <w:sz w:val="18"/>
                <w:lang w:eastAsia="en-GB"/>
              </w:rPr>
              <w:t xml:space="preserve"> and </w:t>
            </w:r>
            <w:r w:rsidRPr="008B73A7">
              <w:rPr>
                <w:rFonts w:ascii="Arial" w:hAnsi="Arial"/>
                <w:bCs/>
                <w:i/>
                <w:noProof/>
                <w:sz w:val="18"/>
                <w:lang w:eastAsia="en-GB"/>
              </w:rPr>
              <w:t>maxNumberROHC-ContextSessions-r14</w:t>
            </w:r>
            <w:r w:rsidRPr="008B73A7">
              <w:rPr>
                <w:rFonts w:ascii="Arial" w:hAnsi="Arial"/>
                <w:bCs/>
                <w:noProof/>
                <w:sz w:val="18"/>
                <w:lang w:eastAsia="en-GB"/>
              </w:rPr>
              <w:t>, same value shall be indicated.</w:t>
            </w:r>
          </w:p>
        </w:tc>
        <w:tc>
          <w:tcPr>
            <w:tcW w:w="862" w:type="dxa"/>
            <w:gridSpan w:val="2"/>
          </w:tcPr>
          <w:p w14:paraId="0C4FD4AB"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6DAF3A7C" w14:textId="77777777" w:rsidTr="00D36DF6">
        <w:trPr>
          <w:cantSplit/>
        </w:trPr>
        <w:tc>
          <w:tcPr>
            <w:tcW w:w="7793" w:type="dxa"/>
            <w:gridSpan w:val="2"/>
          </w:tcPr>
          <w:p w14:paraId="71D4F4B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maxNumberUpdatedCSI</w:t>
            </w:r>
            <w:proofErr w:type="spellEnd"/>
            <w:r w:rsidRPr="008B73A7">
              <w:rPr>
                <w:rFonts w:ascii="Arial" w:hAnsi="Arial"/>
                <w:b/>
                <w:i/>
                <w:sz w:val="18"/>
                <w:lang w:eastAsia="ja-JP"/>
              </w:rPr>
              <w:t xml:space="preserve">-Proc, </w:t>
            </w:r>
            <w:proofErr w:type="spellStart"/>
            <w:r w:rsidRPr="008B73A7">
              <w:rPr>
                <w:rFonts w:ascii="Arial" w:hAnsi="Arial"/>
                <w:b/>
                <w:i/>
                <w:sz w:val="18"/>
                <w:lang w:eastAsia="ja-JP"/>
              </w:rPr>
              <w:t>maxNumberUpdatedCSI</w:t>
            </w:r>
            <w:proofErr w:type="spellEnd"/>
            <w:r w:rsidRPr="008B73A7">
              <w:rPr>
                <w:rFonts w:ascii="Arial" w:hAnsi="Arial"/>
                <w:b/>
                <w:i/>
                <w:sz w:val="18"/>
                <w:lang w:eastAsia="ja-JP"/>
              </w:rPr>
              <w:t>-Proc-SPT</w:t>
            </w:r>
          </w:p>
          <w:p w14:paraId="11BE3D4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Cs/>
                <w:noProof/>
                <w:sz w:val="18"/>
                <w:lang w:eastAsia="ja-JP"/>
              </w:rPr>
            </w:pPr>
            <w:r w:rsidRPr="008B73A7">
              <w:rPr>
                <w:rFonts w:ascii="Arial" w:hAnsi="Arial"/>
                <w:sz w:val="18"/>
                <w:lang w:eastAsia="ja-JP"/>
              </w:rPr>
              <w:t>Indicates the maximum number of CSI processes to be updated across CCs.</w:t>
            </w:r>
          </w:p>
        </w:tc>
        <w:tc>
          <w:tcPr>
            <w:tcW w:w="862" w:type="dxa"/>
            <w:gridSpan w:val="2"/>
          </w:tcPr>
          <w:p w14:paraId="4A425477"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ja-JP"/>
              </w:rPr>
            </w:pPr>
            <w:r w:rsidRPr="008B73A7">
              <w:rPr>
                <w:rFonts w:ascii="Arial" w:hAnsi="Arial"/>
                <w:bCs/>
                <w:noProof/>
                <w:sz w:val="18"/>
                <w:lang w:eastAsia="ja-JP"/>
              </w:rPr>
              <w:t>No</w:t>
            </w:r>
          </w:p>
        </w:tc>
      </w:tr>
      <w:tr w:rsidR="008B73A7" w:rsidRPr="008B73A7" w14:paraId="4B6A0E80" w14:textId="77777777" w:rsidTr="00D36DF6">
        <w:trPr>
          <w:cantSplit/>
        </w:trPr>
        <w:tc>
          <w:tcPr>
            <w:tcW w:w="7793" w:type="dxa"/>
            <w:gridSpan w:val="2"/>
          </w:tcPr>
          <w:p w14:paraId="76639E6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r w:rsidRPr="008B73A7">
              <w:rPr>
                <w:rFonts w:ascii="Arial" w:hAnsi="Arial"/>
                <w:b/>
                <w:i/>
                <w:sz w:val="18"/>
                <w:lang w:eastAsia="ja-JP"/>
              </w:rPr>
              <w:t>maxNumberUpdatedCSI-Proc-STTI-Comb77, maxNumberUpdatedCSI-Proc-STTI-Comb27, maxNumberUpdatedCSI-Proc-STTI-Comb22-Set1, maxNumberUpdatedCSI-Proc-STTI-Comb22-Set2</w:t>
            </w:r>
          </w:p>
          <w:p w14:paraId="66C0E341"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r w:rsidRPr="008B73A7">
              <w:rPr>
                <w:rFonts w:ascii="Arial" w:hAnsi="Arial"/>
                <w:sz w:val="18"/>
                <w:lang w:eastAsia="ja-JP"/>
              </w:rPr>
              <w:t>Indicates the maximum number of CSI processes to be updated across CCs. Comb77 is applicable for {slot, slot}, Comb27 for {</w:t>
            </w:r>
            <w:proofErr w:type="spellStart"/>
            <w:r w:rsidRPr="008B73A7">
              <w:rPr>
                <w:rFonts w:ascii="Arial" w:hAnsi="Arial"/>
                <w:sz w:val="18"/>
                <w:lang w:eastAsia="ja-JP"/>
              </w:rPr>
              <w:t>subslot</w:t>
            </w:r>
            <w:proofErr w:type="spellEnd"/>
            <w:r w:rsidRPr="008B73A7">
              <w:rPr>
                <w:rFonts w:ascii="Arial" w:hAnsi="Arial"/>
                <w:sz w:val="18"/>
                <w:lang w:eastAsia="ja-JP"/>
              </w:rPr>
              <w:t>, slot}, Comb22-Set1 for</w:t>
            </w:r>
          </w:p>
          <w:p w14:paraId="10DB2EF9"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r w:rsidRPr="008B73A7">
              <w:rPr>
                <w:rFonts w:ascii="Arial" w:hAnsi="Arial"/>
                <w:sz w:val="18"/>
                <w:lang w:eastAsia="ja-JP"/>
              </w:rPr>
              <w:t>{</w:t>
            </w:r>
            <w:proofErr w:type="spellStart"/>
            <w:r w:rsidRPr="008B73A7">
              <w:rPr>
                <w:rFonts w:ascii="Arial" w:hAnsi="Arial"/>
                <w:sz w:val="18"/>
                <w:lang w:eastAsia="ja-JP"/>
              </w:rPr>
              <w:t>subslot</w:t>
            </w:r>
            <w:proofErr w:type="spellEnd"/>
            <w:r w:rsidRPr="008B73A7">
              <w:rPr>
                <w:rFonts w:ascii="Arial" w:hAnsi="Arial"/>
                <w:sz w:val="18"/>
                <w:lang w:eastAsia="ja-JP"/>
              </w:rPr>
              <w:t xml:space="preserve">, </w:t>
            </w:r>
            <w:proofErr w:type="spellStart"/>
            <w:r w:rsidRPr="008B73A7">
              <w:rPr>
                <w:rFonts w:ascii="Arial" w:hAnsi="Arial"/>
                <w:sz w:val="18"/>
                <w:lang w:eastAsia="ja-JP"/>
              </w:rPr>
              <w:t>subslot</w:t>
            </w:r>
            <w:proofErr w:type="spellEnd"/>
            <w:r w:rsidRPr="008B73A7">
              <w:rPr>
                <w:rFonts w:ascii="Arial" w:hAnsi="Arial"/>
                <w:sz w:val="18"/>
                <w:lang w:eastAsia="ja-JP"/>
              </w:rPr>
              <w:t>} processing timeline set 1 and the Comb22-Set2 for {</w:t>
            </w:r>
            <w:proofErr w:type="spellStart"/>
            <w:r w:rsidRPr="008B73A7">
              <w:rPr>
                <w:rFonts w:ascii="Arial" w:hAnsi="Arial"/>
                <w:sz w:val="18"/>
                <w:lang w:eastAsia="ja-JP"/>
              </w:rPr>
              <w:t>subslot</w:t>
            </w:r>
            <w:proofErr w:type="spellEnd"/>
            <w:r w:rsidRPr="008B73A7">
              <w:rPr>
                <w:rFonts w:ascii="Arial" w:hAnsi="Arial"/>
                <w:sz w:val="18"/>
                <w:lang w:eastAsia="ja-JP"/>
              </w:rPr>
              <w:t xml:space="preserve">, </w:t>
            </w:r>
            <w:proofErr w:type="spellStart"/>
            <w:r w:rsidRPr="008B73A7">
              <w:rPr>
                <w:rFonts w:ascii="Arial" w:hAnsi="Arial"/>
                <w:sz w:val="18"/>
                <w:lang w:eastAsia="ja-JP"/>
              </w:rPr>
              <w:t>subslot</w:t>
            </w:r>
            <w:proofErr w:type="spellEnd"/>
            <w:r w:rsidRPr="008B73A7">
              <w:rPr>
                <w:rFonts w:ascii="Arial" w:hAnsi="Arial"/>
                <w:sz w:val="18"/>
                <w:lang w:eastAsia="ja-JP"/>
              </w:rPr>
              <w:t>} processing timeline set 2.</w:t>
            </w:r>
          </w:p>
        </w:tc>
        <w:tc>
          <w:tcPr>
            <w:tcW w:w="862" w:type="dxa"/>
            <w:gridSpan w:val="2"/>
          </w:tcPr>
          <w:p w14:paraId="43A5D1AF"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ja-JP"/>
              </w:rPr>
            </w:pPr>
          </w:p>
        </w:tc>
      </w:tr>
      <w:tr w:rsidR="008B73A7" w:rsidRPr="008B73A7" w14:paraId="6867749B" w14:textId="77777777" w:rsidTr="00D36DF6">
        <w:trPr>
          <w:cantSplit/>
        </w:trPr>
        <w:tc>
          <w:tcPr>
            <w:tcW w:w="7793" w:type="dxa"/>
            <w:gridSpan w:val="2"/>
          </w:tcPr>
          <w:p w14:paraId="3EBB1BD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zh-CN"/>
              </w:rPr>
              <w:t>mbms</w:t>
            </w:r>
            <w:r w:rsidRPr="008B73A7">
              <w:rPr>
                <w:rFonts w:ascii="Arial" w:hAnsi="Arial"/>
                <w:b/>
                <w:bCs/>
                <w:i/>
                <w:noProof/>
                <w:sz w:val="18"/>
                <w:lang w:eastAsia="en-GB"/>
              </w:rPr>
              <w:t>-AsyncDC</w:t>
            </w:r>
          </w:p>
          <w:p w14:paraId="2B28E58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 xml:space="preserve">Indicates whether the UE in RRC_CONNECTED supports MBMS reception via MRB on a frequency indicated in an </w:t>
            </w:r>
            <w:proofErr w:type="spellStart"/>
            <w:r w:rsidRPr="008B73A7">
              <w:rPr>
                <w:rFonts w:ascii="Arial" w:hAnsi="Arial"/>
                <w:i/>
                <w:sz w:val="18"/>
                <w:lang w:eastAsia="en-GB"/>
              </w:rPr>
              <w:t>MBMSInterestIndication</w:t>
            </w:r>
            <w:proofErr w:type="spellEnd"/>
            <w:r w:rsidRPr="008B73A7">
              <w:rPr>
                <w:rFonts w:ascii="Arial" w:hAnsi="Arial"/>
                <w:sz w:val="18"/>
                <w:lang w:eastAsia="en-GB"/>
              </w:rPr>
              <w:t xml:space="preserve"> message, where (according to </w:t>
            </w:r>
            <w:proofErr w:type="spellStart"/>
            <w:r w:rsidRPr="008B73A7">
              <w:rPr>
                <w:rFonts w:ascii="Arial" w:hAnsi="Arial"/>
                <w:i/>
                <w:sz w:val="18"/>
                <w:lang w:eastAsia="en-GB"/>
              </w:rPr>
              <w:t>supportedBandCombination</w:t>
            </w:r>
            <w:proofErr w:type="spellEnd"/>
            <w:r w:rsidRPr="008B73A7">
              <w:rPr>
                <w:rFonts w:ascii="Arial" w:hAnsi="Arial"/>
                <w:sz w:val="18"/>
                <w:lang w:eastAsia="en-GB"/>
              </w:rPr>
              <w:t xml:space="preserve">) the carriers that are or can be configured as serving cells in the MCG and the SCG are not synchronized. If this field is included, the UE shall also include </w:t>
            </w:r>
            <w:proofErr w:type="spellStart"/>
            <w:r w:rsidRPr="008B73A7">
              <w:rPr>
                <w:rFonts w:ascii="Arial" w:hAnsi="Arial"/>
                <w:i/>
                <w:sz w:val="18"/>
                <w:lang w:eastAsia="en-GB"/>
              </w:rPr>
              <w:t>mbms-SCell</w:t>
            </w:r>
            <w:proofErr w:type="spellEnd"/>
            <w:r w:rsidRPr="008B73A7">
              <w:rPr>
                <w:rFonts w:ascii="Arial" w:hAnsi="Arial"/>
                <w:sz w:val="18"/>
                <w:lang w:eastAsia="en-GB"/>
              </w:rPr>
              <w:t xml:space="preserve"> and </w:t>
            </w:r>
            <w:proofErr w:type="spellStart"/>
            <w:r w:rsidRPr="008B73A7">
              <w:rPr>
                <w:rFonts w:ascii="Arial" w:hAnsi="Arial"/>
                <w:i/>
                <w:sz w:val="18"/>
                <w:lang w:eastAsia="en-GB"/>
              </w:rPr>
              <w:t>mbms-NonServingCell</w:t>
            </w:r>
            <w:proofErr w:type="spellEnd"/>
            <w:r w:rsidRPr="008B73A7">
              <w:rPr>
                <w:rFonts w:ascii="Arial" w:hAnsi="Arial"/>
                <w:sz w:val="18"/>
                <w:lang w:eastAsia="en-GB"/>
              </w:rPr>
              <w:t>.</w:t>
            </w:r>
            <w:r w:rsidRPr="008B73A7">
              <w:rPr>
                <w:rFonts w:ascii="Arial" w:hAnsi="Arial"/>
                <w:sz w:val="18"/>
                <w:lang w:eastAsia="zh-CN"/>
              </w:rPr>
              <w:t xml:space="preserve"> The field indicates that the UE supports the feature for </w:t>
            </w:r>
            <w:proofErr w:type="spellStart"/>
            <w:r w:rsidRPr="008B73A7">
              <w:rPr>
                <w:rFonts w:ascii="Arial" w:hAnsi="Arial"/>
                <w:sz w:val="18"/>
                <w:lang w:eastAsia="zh-CN"/>
              </w:rPr>
              <w:t>xDD</w:t>
            </w:r>
            <w:proofErr w:type="spellEnd"/>
            <w:r w:rsidRPr="008B73A7">
              <w:rPr>
                <w:rFonts w:ascii="Arial" w:hAnsi="Arial"/>
                <w:sz w:val="18"/>
                <w:lang w:eastAsia="zh-CN"/>
              </w:rPr>
              <w:t xml:space="preserve"> if </w:t>
            </w:r>
            <w:proofErr w:type="spellStart"/>
            <w:r w:rsidRPr="008B73A7">
              <w:rPr>
                <w:rFonts w:ascii="Arial" w:hAnsi="Arial"/>
                <w:i/>
                <w:sz w:val="18"/>
                <w:lang w:eastAsia="en-GB"/>
              </w:rPr>
              <w:t>mbms-SCell</w:t>
            </w:r>
            <w:proofErr w:type="spellEnd"/>
            <w:r w:rsidRPr="008B73A7">
              <w:rPr>
                <w:rFonts w:ascii="Arial" w:hAnsi="Arial"/>
                <w:sz w:val="18"/>
                <w:lang w:eastAsia="en-GB"/>
              </w:rPr>
              <w:t xml:space="preserve"> and </w:t>
            </w:r>
            <w:proofErr w:type="spellStart"/>
            <w:r w:rsidRPr="008B73A7">
              <w:rPr>
                <w:rFonts w:ascii="Arial" w:hAnsi="Arial"/>
                <w:i/>
                <w:sz w:val="18"/>
                <w:lang w:eastAsia="en-GB"/>
              </w:rPr>
              <w:t>mbms-NonServingCell</w:t>
            </w:r>
            <w:proofErr w:type="spellEnd"/>
            <w:r w:rsidRPr="008B73A7">
              <w:rPr>
                <w:rFonts w:ascii="Arial" w:hAnsi="Arial"/>
                <w:sz w:val="18"/>
                <w:lang w:eastAsia="zh-CN"/>
              </w:rPr>
              <w:t xml:space="preserve"> are supported for </w:t>
            </w:r>
            <w:proofErr w:type="spellStart"/>
            <w:r w:rsidRPr="008B73A7">
              <w:rPr>
                <w:rFonts w:ascii="Arial" w:hAnsi="Arial"/>
                <w:sz w:val="18"/>
                <w:lang w:eastAsia="zh-CN"/>
              </w:rPr>
              <w:t>xDD</w:t>
            </w:r>
            <w:proofErr w:type="spellEnd"/>
            <w:r w:rsidRPr="008B73A7">
              <w:rPr>
                <w:rFonts w:ascii="Arial" w:hAnsi="Arial"/>
                <w:sz w:val="18"/>
                <w:lang w:eastAsia="zh-CN"/>
              </w:rPr>
              <w:t>.</w:t>
            </w:r>
          </w:p>
        </w:tc>
        <w:tc>
          <w:tcPr>
            <w:tcW w:w="862" w:type="dxa"/>
            <w:gridSpan w:val="2"/>
          </w:tcPr>
          <w:p w14:paraId="5AFAF3CA"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2B213915" w14:textId="77777777" w:rsidTr="00D36DF6">
        <w:trPr>
          <w:cantSplit/>
        </w:trPr>
        <w:tc>
          <w:tcPr>
            <w:tcW w:w="7793" w:type="dxa"/>
            <w:gridSpan w:val="2"/>
          </w:tcPr>
          <w:p w14:paraId="63F1518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CN"/>
              </w:rPr>
            </w:pPr>
            <w:r w:rsidRPr="008B73A7">
              <w:rPr>
                <w:rFonts w:ascii="Arial" w:hAnsi="Arial"/>
                <w:b/>
                <w:bCs/>
                <w:i/>
                <w:noProof/>
                <w:sz w:val="18"/>
                <w:lang w:eastAsia="zh-CN"/>
              </w:rPr>
              <w:t>mbms-MaxBW</w:t>
            </w:r>
          </w:p>
          <w:p w14:paraId="3BD24FA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Cs/>
                <w:noProof/>
                <w:sz w:val="18"/>
                <w:lang w:eastAsia="zh-CN"/>
              </w:rPr>
            </w:pPr>
            <w:r w:rsidRPr="008B73A7">
              <w:rPr>
                <w:rFonts w:ascii="Arial" w:hAnsi="Arial"/>
                <w:bCs/>
                <w:noProof/>
                <w:sz w:val="18"/>
                <w:lang w:eastAsia="zh-CN"/>
              </w:rPr>
              <w:t xml:space="preserve">Indicates maximum supported bandwidth (T) for MBMS reception, see TS 36.213 [23]. clause 11.1. If the value is set to </w:t>
            </w:r>
            <w:r w:rsidRPr="008B73A7">
              <w:rPr>
                <w:rFonts w:ascii="Arial" w:hAnsi="Arial"/>
                <w:bCs/>
                <w:i/>
                <w:noProof/>
                <w:sz w:val="18"/>
                <w:lang w:eastAsia="zh-CN"/>
              </w:rPr>
              <w:t>implicitValue</w:t>
            </w:r>
            <w:r w:rsidRPr="008B73A7">
              <w:rPr>
                <w:rFonts w:ascii="Arial" w:hAnsi="Arial"/>
                <w:bCs/>
                <w:noProof/>
                <w:sz w:val="18"/>
                <w:lang w:eastAsia="zh-CN"/>
              </w:rPr>
              <w:t xml:space="preserve">, the corresponding value of T is calculated as specified in TS 36.213 [23], clause 11.1. If the value is set to </w:t>
            </w:r>
            <w:r w:rsidRPr="008B73A7">
              <w:rPr>
                <w:rFonts w:ascii="Arial" w:hAnsi="Arial"/>
                <w:bCs/>
                <w:i/>
                <w:noProof/>
                <w:sz w:val="18"/>
                <w:lang w:eastAsia="zh-CN"/>
              </w:rPr>
              <w:t>explicitValue</w:t>
            </w:r>
            <w:r w:rsidRPr="008B73A7">
              <w:rPr>
                <w:rFonts w:ascii="Arial" w:hAnsi="Arial"/>
                <w:bCs/>
                <w:noProof/>
                <w:sz w:val="18"/>
                <w:lang w:eastAsia="zh-CN"/>
              </w:rPr>
              <w:t xml:space="preserve">, the actual value of T = </w:t>
            </w:r>
            <w:r w:rsidRPr="008B73A7">
              <w:rPr>
                <w:rFonts w:ascii="Arial" w:hAnsi="Arial"/>
                <w:bCs/>
                <w:i/>
                <w:noProof/>
                <w:sz w:val="18"/>
                <w:lang w:eastAsia="zh-CN"/>
              </w:rPr>
              <w:t>explicitValue</w:t>
            </w:r>
            <w:r w:rsidRPr="008B73A7">
              <w:rPr>
                <w:rFonts w:ascii="Arial" w:hAnsi="Arial"/>
                <w:bCs/>
                <w:noProof/>
                <w:sz w:val="18"/>
                <w:lang w:eastAsia="zh-CN"/>
              </w:rPr>
              <w:t xml:space="preserve"> * 40 MHz.</w:t>
            </w:r>
          </w:p>
        </w:tc>
        <w:tc>
          <w:tcPr>
            <w:tcW w:w="862" w:type="dxa"/>
            <w:gridSpan w:val="2"/>
          </w:tcPr>
          <w:p w14:paraId="0E45E9A6"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0BCF7F75" w14:textId="77777777" w:rsidTr="00D36DF6">
        <w:trPr>
          <w:cantSplit/>
        </w:trPr>
        <w:tc>
          <w:tcPr>
            <w:tcW w:w="7793" w:type="dxa"/>
            <w:gridSpan w:val="2"/>
          </w:tcPr>
          <w:p w14:paraId="3497A1D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zh-CN"/>
              </w:rPr>
              <w:t>mbms</w:t>
            </w:r>
            <w:r w:rsidRPr="008B73A7">
              <w:rPr>
                <w:rFonts w:ascii="Arial" w:hAnsi="Arial"/>
                <w:b/>
                <w:bCs/>
                <w:i/>
                <w:noProof/>
                <w:sz w:val="18"/>
                <w:lang w:eastAsia="en-GB"/>
              </w:rPr>
              <w:t>-NonServingCell</w:t>
            </w:r>
          </w:p>
          <w:p w14:paraId="3827717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 xml:space="preserve">Indicates whether the UE in RRC_CONNECTED supports MBMS reception via MRB on a frequency indicated in an </w:t>
            </w:r>
            <w:proofErr w:type="spellStart"/>
            <w:r w:rsidRPr="008B73A7">
              <w:rPr>
                <w:rFonts w:ascii="Arial" w:hAnsi="Arial"/>
                <w:i/>
                <w:sz w:val="18"/>
                <w:lang w:eastAsia="en-GB"/>
              </w:rPr>
              <w:t>MBMSInterestIndication</w:t>
            </w:r>
            <w:proofErr w:type="spellEnd"/>
            <w:r w:rsidRPr="008B73A7">
              <w:rPr>
                <w:rFonts w:ascii="Arial" w:hAnsi="Arial"/>
                <w:sz w:val="18"/>
                <w:lang w:eastAsia="en-GB"/>
              </w:rPr>
              <w:t xml:space="preserve"> message, where (according to </w:t>
            </w:r>
            <w:proofErr w:type="spellStart"/>
            <w:r w:rsidRPr="008B73A7">
              <w:rPr>
                <w:rFonts w:ascii="Arial" w:hAnsi="Arial"/>
                <w:i/>
                <w:sz w:val="18"/>
                <w:lang w:eastAsia="en-GB"/>
              </w:rPr>
              <w:t>supportedBandCombination</w:t>
            </w:r>
            <w:proofErr w:type="spellEnd"/>
            <w:r w:rsidRPr="008B73A7">
              <w:rPr>
                <w:rFonts w:ascii="Arial" w:hAnsi="Arial"/>
                <w:sz w:val="18"/>
                <w:lang w:eastAsia="en-GB"/>
              </w:rPr>
              <w:t xml:space="preserve"> and to network synchronization properties) a serving cell may be additionally configured. If this field is included, the UE shall also include the </w:t>
            </w:r>
            <w:proofErr w:type="spellStart"/>
            <w:r w:rsidRPr="008B73A7">
              <w:rPr>
                <w:rFonts w:ascii="Arial" w:hAnsi="Arial"/>
                <w:i/>
                <w:sz w:val="18"/>
                <w:lang w:eastAsia="en-GB"/>
              </w:rPr>
              <w:t>mbms-SCell</w:t>
            </w:r>
            <w:proofErr w:type="spellEnd"/>
            <w:r w:rsidRPr="008B73A7">
              <w:rPr>
                <w:rFonts w:ascii="Arial" w:hAnsi="Arial"/>
                <w:sz w:val="18"/>
                <w:lang w:eastAsia="en-GB"/>
              </w:rPr>
              <w:t xml:space="preserve"> field.</w:t>
            </w:r>
          </w:p>
        </w:tc>
        <w:tc>
          <w:tcPr>
            <w:tcW w:w="862" w:type="dxa"/>
            <w:gridSpan w:val="2"/>
          </w:tcPr>
          <w:p w14:paraId="5C38D851"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Yes</w:t>
            </w:r>
          </w:p>
        </w:tc>
      </w:tr>
      <w:tr w:rsidR="008B73A7" w:rsidRPr="008B73A7" w14:paraId="6CD3D165" w14:textId="77777777" w:rsidTr="00D36DF6">
        <w:trPr>
          <w:cantSplit/>
        </w:trPr>
        <w:tc>
          <w:tcPr>
            <w:tcW w:w="7793" w:type="dxa"/>
            <w:gridSpan w:val="2"/>
          </w:tcPr>
          <w:p w14:paraId="325971C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CN"/>
              </w:rPr>
            </w:pPr>
            <w:r w:rsidRPr="008B73A7">
              <w:rPr>
                <w:rFonts w:ascii="Arial" w:hAnsi="Arial"/>
                <w:b/>
                <w:bCs/>
                <w:i/>
                <w:noProof/>
                <w:sz w:val="18"/>
                <w:lang w:eastAsia="zh-CN"/>
              </w:rPr>
              <w:t>mbms-ScalingFactor1dot25, mbms-ScalingFactor7dot5</w:t>
            </w:r>
          </w:p>
          <w:p w14:paraId="2C6F146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Cs/>
                <w:noProof/>
                <w:sz w:val="18"/>
                <w:lang w:eastAsia="zh-CN"/>
              </w:rPr>
            </w:pPr>
            <w:r w:rsidRPr="008B73A7">
              <w:rPr>
                <w:rFonts w:ascii="Arial" w:hAnsi="Arial"/>
                <w:bCs/>
                <w:noProof/>
                <w:sz w:val="18"/>
                <w:lang w:eastAsia="zh-CN"/>
              </w:rPr>
              <w:t>Indicates parameter A</w:t>
            </w:r>
            <w:r w:rsidRPr="008B73A7">
              <w:rPr>
                <w:rFonts w:ascii="Arial" w:hAnsi="Arial"/>
                <w:bCs/>
                <w:noProof/>
                <w:sz w:val="18"/>
                <w:vertAlign w:val="superscript"/>
                <w:lang w:eastAsia="zh-CN"/>
              </w:rPr>
              <w:t>(1.25</w:t>
            </w:r>
            <w:r w:rsidRPr="008B73A7">
              <w:rPr>
                <w:rFonts w:ascii="Arial" w:hAnsi="Arial"/>
                <w:bCs/>
                <w:noProof/>
                <w:sz w:val="18"/>
                <w:lang w:eastAsia="zh-CN"/>
              </w:rPr>
              <w:t xml:space="preserve"> / A</w:t>
            </w:r>
            <w:r w:rsidRPr="008B73A7">
              <w:rPr>
                <w:rFonts w:ascii="Arial" w:hAnsi="Arial"/>
                <w:bCs/>
                <w:noProof/>
                <w:sz w:val="18"/>
                <w:vertAlign w:val="superscript"/>
                <w:lang w:eastAsia="zh-CN"/>
              </w:rPr>
              <w:t>(7.5</w:t>
            </w:r>
            <w:r w:rsidRPr="008B73A7">
              <w:rPr>
                <w:rFonts w:ascii="Arial"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8B73A7">
              <w:rPr>
                <w:rFonts w:ascii="Arial" w:hAnsi="Arial"/>
                <w:bCs/>
                <w:i/>
                <w:noProof/>
                <w:sz w:val="18"/>
                <w:lang w:eastAsia="zh-CN"/>
              </w:rPr>
              <w:t>subcarrierSpacingMBMS-khz1dot25 / subcarrierSpacingMBMS-khz7dot5</w:t>
            </w:r>
            <w:r w:rsidRPr="008B73A7">
              <w:rPr>
                <w:rFonts w:ascii="Arial" w:hAnsi="Arial"/>
                <w:bCs/>
                <w:noProof/>
                <w:sz w:val="18"/>
                <w:lang w:eastAsia="zh-CN"/>
              </w:rPr>
              <w:t xml:space="preserve"> is included. This field shall be included if </w:t>
            </w:r>
            <w:r w:rsidRPr="008B73A7">
              <w:rPr>
                <w:rFonts w:ascii="Arial" w:hAnsi="Arial"/>
                <w:bCs/>
                <w:i/>
                <w:noProof/>
                <w:sz w:val="18"/>
                <w:lang w:eastAsia="zh-CN"/>
              </w:rPr>
              <w:t>mbms-MaxBW</w:t>
            </w:r>
            <w:r w:rsidRPr="008B73A7">
              <w:rPr>
                <w:rFonts w:ascii="Arial" w:hAnsi="Arial"/>
                <w:bCs/>
                <w:noProof/>
                <w:sz w:val="18"/>
                <w:lang w:eastAsia="zh-CN"/>
              </w:rPr>
              <w:t xml:space="preserve"> and </w:t>
            </w:r>
            <w:r w:rsidRPr="008B73A7">
              <w:rPr>
                <w:rFonts w:ascii="Arial" w:hAnsi="Arial"/>
                <w:bCs/>
                <w:i/>
                <w:noProof/>
                <w:sz w:val="18"/>
                <w:lang w:eastAsia="zh-CN"/>
              </w:rPr>
              <w:t>subcarrierSpacingMBMS-khz1dot25 / subcarrierSpacingMBMS-khz7dot5</w:t>
            </w:r>
            <w:r w:rsidRPr="008B73A7">
              <w:rPr>
                <w:rFonts w:ascii="Arial" w:hAnsi="Arial"/>
                <w:bCs/>
                <w:noProof/>
                <w:sz w:val="18"/>
                <w:lang w:eastAsia="zh-CN"/>
              </w:rPr>
              <w:t xml:space="preserve"> are included.</w:t>
            </w:r>
          </w:p>
        </w:tc>
        <w:tc>
          <w:tcPr>
            <w:tcW w:w="862" w:type="dxa"/>
            <w:gridSpan w:val="2"/>
          </w:tcPr>
          <w:p w14:paraId="3C6E4181"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34FFCC7A" w14:textId="77777777" w:rsidTr="00D36DF6">
        <w:trPr>
          <w:cantSplit/>
        </w:trPr>
        <w:tc>
          <w:tcPr>
            <w:tcW w:w="7793" w:type="dxa"/>
            <w:gridSpan w:val="2"/>
          </w:tcPr>
          <w:p w14:paraId="1515003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iCs/>
                <w:noProof/>
                <w:sz w:val="18"/>
                <w:lang w:eastAsia="x-none"/>
              </w:rPr>
            </w:pPr>
            <w:r w:rsidRPr="008B73A7">
              <w:rPr>
                <w:rFonts w:ascii="Arial" w:hAnsi="Arial"/>
                <w:b/>
                <w:bCs/>
                <w:i/>
                <w:iCs/>
                <w:noProof/>
                <w:sz w:val="18"/>
                <w:lang w:eastAsia="x-none"/>
              </w:rPr>
              <w:lastRenderedPageBreak/>
              <w:t>mbms-ScalingFactor0dot37, mbms-ScalingFactor2dot5</w:t>
            </w:r>
          </w:p>
          <w:p w14:paraId="61B6D10A" w14:textId="77777777" w:rsidR="008B73A7" w:rsidRPr="008B73A7" w:rsidRDefault="008B73A7" w:rsidP="008B73A7">
            <w:pPr>
              <w:keepNext/>
              <w:keepLines/>
              <w:overflowPunct w:val="0"/>
              <w:autoSpaceDE w:val="0"/>
              <w:autoSpaceDN w:val="0"/>
              <w:adjustRightInd w:val="0"/>
              <w:spacing w:after="0"/>
              <w:textAlignment w:val="baseline"/>
              <w:rPr>
                <w:rFonts w:ascii="Arial" w:hAnsi="Arial"/>
                <w:noProof/>
                <w:sz w:val="18"/>
                <w:lang w:eastAsia="x-none"/>
              </w:rPr>
            </w:pPr>
            <w:r w:rsidRPr="008B73A7">
              <w:rPr>
                <w:rFonts w:ascii="Arial" w:hAnsi="Arial"/>
                <w:noProof/>
                <w:sz w:val="18"/>
                <w:lang w:eastAsia="x-none"/>
              </w:rPr>
              <w:t>Indicates parameter A</w:t>
            </w:r>
            <w:r w:rsidRPr="008B73A7">
              <w:rPr>
                <w:rFonts w:ascii="Arial" w:hAnsi="Arial"/>
                <w:noProof/>
                <w:sz w:val="18"/>
                <w:vertAlign w:val="superscript"/>
                <w:lang w:eastAsia="x-none"/>
              </w:rPr>
              <w:t>(0.37</w:t>
            </w:r>
            <w:r w:rsidRPr="008B73A7">
              <w:rPr>
                <w:rFonts w:ascii="Arial" w:hAnsi="Arial"/>
                <w:noProof/>
                <w:sz w:val="18"/>
                <w:lang w:eastAsia="x-none"/>
              </w:rPr>
              <w:t xml:space="preserve"> / A</w:t>
            </w:r>
            <w:r w:rsidRPr="008B73A7">
              <w:rPr>
                <w:rFonts w:ascii="Arial" w:hAnsi="Arial"/>
                <w:noProof/>
                <w:sz w:val="18"/>
                <w:vertAlign w:val="superscript"/>
                <w:lang w:eastAsia="x-none"/>
              </w:rPr>
              <w:t>(2..5</w:t>
            </w:r>
            <w:r w:rsidRPr="008B73A7">
              <w:rPr>
                <w:rFonts w:ascii="Arial" w:hAnsi="Arial"/>
                <w:noProof/>
                <w:sz w:val="18"/>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8B73A7">
              <w:rPr>
                <w:rFonts w:ascii="Arial" w:hAnsi="Arial"/>
                <w:noProof/>
                <w:sz w:val="18"/>
                <w:lang w:eastAsia="en-GB"/>
              </w:rPr>
              <w:t xml:space="preserve">This field is included only if </w:t>
            </w:r>
            <w:proofErr w:type="spellStart"/>
            <w:r w:rsidRPr="008B73A7">
              <w:rPr>
                <w:rFonts w:ascii="Arial" w:hAnsi="Arial"/>
                <w:i/>
                <w:iCs/>
                <w:sz w:val="18"/>
                <w:lang w:eastAsia="ja-JP"/>
              </w:rPr>
              <w:t>fembmsMixedCell</w:t>
            </w:r>
            <w:proofErr w:type="spellEnd"/>
            <w:r w:rsidRPr="008B73A7">
              <w:rPr>
                <w:rFonts w:ascii="Arial" w:hAnsi="Arial"/>
                <w:sz w:val="18"/>
                <w:lang w:eastAsia="ja-JP"/>
              </w:rPr>
              <w:t xml:space="preserve"> or </w:t>
            </w:r>
            <w:proofErr w:type="spellStart"/>
            <w:r w:rsidRPr="008B73A7">
              <w:rPr>
                <w:rFonts w:ascii="Arial" w:hAnsi="Arial"/>
                <w:i/>
                <w:iCs/>
                <w:sz w:val="18"/>
                <w:lang w:eastAsia="ja-JP"/>
              </w:rPr>
              <w:t>fembmsDedicatedCell</w:t>
            </w:r>
            <w:proofErr w:type="spellEnd"/>
            <w:r w:rsidRPr="008B73A7">
              <w:rPr>
                <w:rFonts w:ascii="Arial" w:hAnsi="Arial"/>
                <w:sz w:val="18"/>
                <w:lang w:eastAsia="ja-JP"/>
              </w:rPr>
              <w:t xml:space="preserve"> </w:t>
            </w:r>
            <w:r w:rsidRPr="008B73A7">
              <w:rPr>
                <w:rFonts w:ascii="Arial" w:hAnsi="Arial"/>
                <w:noProof/>
                <w:sz w:val="18"/>
                <w:lang w:eastAsia="en-GB"/>
              </w:rPr>
              <w:t>is included.</w:t>
            </w:r>
            <w:r w:rsidRPr="008B73A7">
              <w:rPr>
                <w:rFonts w:ascii="Arial" w:hAnsi="Arial"/>
                <w:bCs/>
                <w:noProof/>
                <w:sz w:val="18"/>
                <w:lang w:eastAsia="zh-CN"/>
              </w:rPr>
              <w:t xml:space="preserve"> This field shall be included if </w:t>
            </w:r>
            <w:r w:rsidRPr="008B73A7">
              <w:rPr>
                <w:rFonts w:ascii="Arial" w:hAnsi="Arial"/>
                <w:bCs/>
                <w:i/>
                <w:noProof/>
                <w:sz w:val="18"/>
                <w:lang w:eastAsia="zh-CN"/>
              </w:rPr>
              <w:t>subcarrierSpacingMBMS-khz0dot37 / subcarrierSpacingMBMS-khz2dot5</w:t>
            </w:r>
            <w:r w:rsidRPr="008B73A7">
              <w:rPr>
                <w:rFonts w:ascii="Arial" w:hAnsi="Arial"/>
                <w:bCs/>
                <w:noProof/>
                <w:sz w:val="18"/>
                <w:lang w:eastAsia="zh-CN"/>
              </w:rPr>
              <w:t xml:space="preserve"> is included for at least one E-UTRA band in </w:t>
            </w:r>
            <w:r w:rsidRPr="008B73A7">
              <w:rPr>
                <w:rFonts w:ascii="Arial" w:hAnsi="Arial"/>
                <w:bCs/>
                <w:i/>
                <w:iCs/>
                <w:noProof/>
                <w:sz w:val="18"/>
                <w:lang w:eastAsia="zh-CN"/>
              </w:rPr>
              <w:t>mbms-SupportedBandInfoList</w:t>
            </w:r>
            <w:r w:rsidRPr="008B73A7">
              <w:rPr>
                <w:rFonts w:ascii="Arial" w:hAnsi="Arial"/>
                <w:bCs/>
                <w:noProof/>
                <w:sz w:val="18"/>
                <w:lang w:eastAsia="zh-CN"/>
              </w:rPr>
              <w:t>.</w:t>
            </w:r>
          </w:p>
        </w:tc>
        <w:tc>
          <w:tcPr>
            <w:tcW w:w="862" w:type="dxa"/>
            <w:gridSpan w:val="2"/>
          </w:tcPr>
          <w:p w14:paraId="3D7E6545"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noProof/>
                <w:sz w:val="18"/>
                <w:lang w:eastAsia="en-GB"/>
              </w:rPr>
            </w:pPr>
            <w:r w:rsidRPr="008B73A7">
              <w:rPr>
                <w:rFonts w:ascii="Arial" w:hAnsi="Arial"/>
                <w:noProof/>
                <w:sz w:val="18"/>
                <w:lang w:eastAsia="en-GB"/>
              </w:rPr>
              <w:t>-</w:t>
            </w:r>
          </w:p>
        </w:tc>
      </w:tr>
      <w:tr w:rsidR="008B73A7" w:rsidRPr="008B73A7" w14:paraId="626F7992" w14:textId="77777777" w:rsidTr="00D36DF6">
        <w:trPr>
          <w:cantSplit/>
        </w:trPr>
        <w:tc>
          <w:tcPr>
            <w:tcW w:w="7793" w:type="dxa"/>
            <w:gridSpan w:val="2"/>
          </w:tcPr>
          <w:p w14:paraId="545437F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zh-CN"/>
              </w:rPr>
              <w:t>mbms</w:t>
            </w:r>
            <w:r w:rsidRPr="008B73A7">
              <w:rPr>
                <w:rFonts w:ascii="Arial" w:hAnsi="Arial"/>
                <w:b/>
                <w:bCs/>
                <w:i/>
                <w:noProof/>
                <w:sz w:val="18"/>
                <w:lang w:eastAsia="en-GB"/>
              </w:rPr>
              <w:t>-SCell</w:t>
            </w:r>
          </w:p>
          <w:p w14:paraId="3DF2E74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CN"/>
              </w:rPr>
            </w:pPr>
            <w:r w:rsidRPr="008B73A7">
              <w:rPr>
                <w:rFonts w:ascii="Arial" w:hAnsi="Arial"/>
                <w:sz w:val="18"/>
                <w:lang w:eastAsia="en-GB"/>
              </w:rPr>
              <w:t xml:space="preserve">Indicates whether the UE in RRC_CONNECTED supports MBMS reception via MRB on a frequency indicated in an </w:t>
            </w:r>
            <w:proofErr w:type="spellStart"/>
            <w:r w:rsidRPr="008B73A7">
              <w:rPr>
                <w:rFonts w:ascii="Arial" w:hAnsi="Arial"/>
                <w:i/>
                <w:sz w:val="18"/>
                <w:lang w:eastAsia="en-GB"/>
              </w:rPr>
              <w:t>MBMSInterestIndication</w:t>
            </w:r>
            <w:proofErr w:type="spellEnd"/>
            <w:r w:rsidRPr="008B73A7">
              <w:rPr>
                <w:rFonts w:ascii="Arial" w:hAnsi="Arial"/>
                <w:sz w:val="18"/>
                <w:lang w:eastAsia="en-GB"/>
              </w:rPr>
              <w:t xml:space="preserve"> message, when an </w:t>
            </w:r>
            <w:proofErr w:type="spellStart"/>
            <w:r w:rsidRPr="008B73A7">
              <w:rPr>
                <w:rFonts w:ascii="Arial" w:hAnsi="Arial"/>
                <w:sz w:val="18"/>
                <w:lang w:eastAsia="en-GB"/>
              </w:rPr>
              <w:t>SCell</w:t>
            </w:r>
            <w:proofErr w:type="spellEnd"/>
            <w:r w:rsidRPr="008B73A7">
              <w:rPr>
                <w:rFonts w:ascii="Arial" w:hAnsi="Arial"/>
                <w:sz w:val="18"/>
                <w:lang w:eastAsia="en-GB"/>
              </w:rPr>
              <w:t xml:space="preserve"> is configured on that frequency (regardless of whether the </w:t>
            </w:r>
            <w:proofErr w:type="spellStart"/>
            <w:r w:rsidRPr="008B73A7">
              <w:rPr>
                <w:rFonts w:ascii="Arial" w:hAnsi="Arial"/>
                <w:sz w:val="18"/>
                <w:lang w:eastAsia="en-GB"/>
              </w:rPr>
              <w:t>SCell</w:t>
            </w:r>
            <w:proofErr w:type="spellEnd"/>
            <w:r w:rsidRPr="008B73A7">
              <w:rPr>
                <w:rFonts w:ascii="Arial" w:hAnsi="Arial"/>
                <w:sz w:val="18"/>
                <w:lang w:eastAsia="en-GB"/>
              </w:rPr>
              <w:t xml:space="preserve"> is activated or deactivated).</w:t>
            </w:r>
          </w:p>
        </w:tc>
        <w:tc>
          <w:tcPr>
            <w:tcW w:w="862" w:type="dxa"/>
            <w:gridSpan w:val="2"/>
          </w:tcPr>
          <w:p w14:paraId="2AA04B24"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Yes</w:t>
            </w:r>
          </w:p>
        </w:tc>
      </w:tr>
      <w:tr w:rsidR="008B73A7" w:rsidRPr="008B73A7" w14:paraId="1372DD4E" w14:textId="77777777" w:rsidTr="00D36DF6">
        <w:trPr>
          <w:cantSplit/>
        </w:trPr>
        <w:tc>
          <w:tcPr>
            <w:tcW w:w="7793" w:type="dxa"/>
            <w:gridSpan w:val="2"/>
          </w:tcPr>
          <w:p w14:paraId="6997B98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CN"/>
              </w:rPr>
            </w:pPr>
            <w:r w:rsidRPr="008B73A7">
              <w:rPr>
                <w:rFonts w:ascii="Arial" w:hAnsi="Arial"/>
                <w:b/>
                <w:bCs/>
                <w:i/>
                <w:noProof/>
                <w:sz w:val="18"/>
                <w:lang w:eastAsia="zh-CN"/>
              </w:rPr>
              <w:t>mbms-SupportedBandInfoList</w:t>
            </w:r>
          </w:p>
          <w:p w14:paraId="7CB5EBB9"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CN"/>
              </w:rPr>
            </w:pPr>
            <w:r w:rsidRPr="008B73A7">
              <w:rPr>
                <w:rFonts w:ascii="Arial" w:hAnsi="Arial"/>
                <w:sz w:val="18"/>
                <w:lang w:eastAsia="en-GB"/>
              </w:rPr>
              <w:t xml:space="preserve">One entry corresponding to each supported E-UTRA band listed in the same order as in </w:t>
            </w:r>
            <w:proofErr w:type="spellStart"/>
            <w:r w:rsidRPr="008B73A7">
              <w:rPr>
                <w:rFonts w:ascii="Arial" w:hAnsi="Arial"/>
                <w:i/>
                <w:iCs/>
                <w:sz w:val="18"/>
                <w:lang w:eastAsia="en-GB"/>
              </w:rPr>
              <w:t>supportedBandListEUTRA</w:t>
            </w:r>
            <w:proofErr w:type="spellEnd"/>
            <w:r w:rsidRPr="008B73A7">
              <w:rPr>
                <w:rFonts w:ascii="Arial" w:hAnsi="Arial"/>
                <w:sz w:val="18"/>
                <w:lang w:eastAsia="en-GB"/>
              </w:rPr>
              <w:t xml:space="preserve">. </w:t>
            </w:r>
            <w:r w:rsidRPr="008B73A7">
              <w:rPr>
                <w:rFonts w:ascii="Arial" w:hAnsi="Arial"/>
                <w:bCs/>
                <w:noProof/>
                <w:sz w:val="18"/>
                <w:lang w:eastAsia="en-GB"/>
              </w:rPr>
              <w:t xml:space="preserve">This list is included only if </w:t>
            </w:r>
            <w:proofErr w:type="spellStart"/>
            <w:r w:rsidRPr="008B73A7">
              <w:rPr>
                <w:rFonts w:ascii="Arial" w:hAnsi="Arial"/>
                <w:i/>
                <w:sz w:val="18"/>
                <w:lang w:eastAsia="ja-JP"/>
              </w:rPr>
              <w:t>fembmsMixedCell</w:t>
            </w:r>
            <w:proofErr w:type="spellEnd"/>
            <w:r w:rsidRPr="008B73A7">
              <w:rPr>
                <w:rFonts w:ascii="Arial" w:hAnsi="Arial"/>
                <w:i/>
                <w:sz w:val="18"/>
                <w:lang w:eastAsia="ja-JP"/>
              </w:rPr>
              <w:t xml:space="preserve"> </w:t>
            </w:r>
            <w:r w:rsidRPr="008B73A7">
              <w:rPr>
                <w:rFonts w:ascii="Arial" w:hAnsi="Arial"/>
                <w:sz w:val="18"/>
                <w:lang w:eastAsia="ja-JP"/>
              </w:rPr>
              <w:t xml:space="preserve">or </w:t>
            </w:r>
            <w:proofErr w:type="spellStart"/>
            <w:r w:rsidRPr="008B73A7">
              <w:rPr>
                <w:rFonts w:ascii="Arial" w:hAnsi="Arial"/>
                <w:i/>
                <w:sz w:val="18"/>
                <w:lang w:eastAsia="ja-JP"/>
              </w:rPr>
              <w:t>fembmsDedicatedCell</w:t>
            </w:r>
            <w:proofErr w:type="spellEnd"/>
            <w:r w:rsidRPr="008B73A7">
              <w:rPr>
                <w:rFonts w:ascii="Arial" w:hAnsi="Arial"/>
                <w:i/>
                <w:sz w:val="18"/>
                <w:lang w:eastAsia="ja-JP"/>
              </w:rPr>
              <w:t xml:space="preserve"> </w:t>
            </w:r>
            <w:r w:rsidRPr="008B73A7">
              <w:rPr>
                <w:rFonts w:ascii="Arial" w:hAnsi="Arial"/>
                <w:bCs/>
                <w:noProof/>
                <w:sz w:val="18"/>
                <w:lang w:eastAsia="en-GB"/>
              </w:rPr>
              <w:t>is included.</w:t>
            </w:r>
          </w:p>
        </w:tc>
        <w:tc>
          <w:tcPr>
            <w:tcW w:w="862" w:type="dxa"/>
            <w:gridSpan w:val="2"/>
          </w:tcPr>
          <w:p w14:paraId="6A211D6D"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2C4FDBAF"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A0B2B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8B73A7">
              <w:rPr>
                <w:rFonts w:ascii="Arial" w:hAnsi="Arial"/>
                <w:b/>
                <w:bCs/>
                <w:i/>
                <w:iCs/>
                <w:sz w:val="18"/>
                <w:lang w:eastAsia="ja-JP"/>
              </w:rPr>
              <w:t>measGapPatterns-NRonly</w:t>
            </w:r>
            <w:proofErr w:type="spellEnd"/>
          </w:p>
          <w:p w14:paraId="07F58F0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cs="Arial"/>
                <w:bCs/>
                <w:iCs/>
                <w:sz w:val="18"/>
                <w:szCs w:val="18"/>
                <w:lang w:eastAsia="ja-JP"/>
              </w:rPr>
              <w:t xml:space="preserve">Indicates </w:t>
            </w:r>
            <w:r w:rsidRPr="008B73A7">
              <w:rPr>
                <w:rFonts w:ascii="Arial" w:eastAsia="DengXian" w:hAnsi="Arial" w:cs="Arial"/>
                <w:bCs/>
                <w:iCs/>
                <w:sz w:val="18"/>
                <w:szCs w:val="18"/>
                <w:lang w:eastAsia="ja-JP"/>
              </w:rPr>
              <w:t xml:space="preserve">whether the UE supports gap patterns 2, 3 and 11 </w:t>
            </w:r>
            <w:r w:rsidRPr="008B73A7">
              <w:rPr>
                <w:rFonts w:ascii="Arial" w:hAnsi="Arial" w:cs="Arial"/>
                <w:bCs/>
                <w:iCs/>
                <w:sz w:val="18"/>
                <w:szCs w:val="18"/>
                <w:lang w:eastAsia="ja-JP"/>
              </w:rPr>
              <w:t xml:space="preserve">in </w:t>
            </w:r>
            <w:r w:rsidRPr="008B73A7">
              <w:rPr>
                <w:rFonts w:ascii="Arial" w:eastAsia="DengXian" w:hAnsi="Arial" w:cs="Arial"/>
                <w:bCs/>
                <w:iCs/>
                <w:sz w:val="18"/>
                <w:szCs w:val="18"/>
                <w:lang w:eastAsia="ja-JP"/>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727C798C"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noProof/>
                <w:sz w:val="18"/>
                <w:lang w:eastAsia="en-GB"/>
              </w:rPr>
            </w:pPr>
            <w:r w:rsidRPr="008B73A7">
              <w:rPr>
                <w:rFonts w:ascii="Arial" w:hAnsi="Arial"/>
                <w:noProof/>
                <w:sz w:val="18"/>
                <w:lang w:eastAsia="en-GB"/>
              </w:rPr>
              <w:t>No</w:t>
            </w:r>
          </w:p>
        </w:tc>
      </w:tr>
      <w:tr w:rsidR="008B73A7" w:rsidRPr="008B73A7" w14:paraId="79953798"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AB8AB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8B73A7">
              <w:rPr>
                <w:rFonts w:ascii="Arial" w:hAnsi="Arial"/>
                <w:b/>
                <w:bCs/>
                <w:i/>
                <w:iCs/>
                <w:sz w:val="18"/>
                <w:lang w:eastAsia="ja-JP"/>
              </w:rPr>
              <w:t>measGapPatterns</w:t>
            </w:r>
            <w:proofErr w:type="spellEnd"/>
            <w:r w:rsidRPr="008B73A7">
              <w:rPr>
                <w:rFonts w:ascii="Arial" w:hAnsi="Arial"/>
                <w:b/>
                <w:bCs/>
                <w:i/>
                <w:iCs/>
                <w:sz w:val="18"/>
                <w:lang w:eastAsia="ja-JP"/>
              </w:rPr>
              <w:t>-</w:t>
            </w:r>
            <w:proofErr w:type="spellStart"/>
            <w:r w:rsidRPr="008B73A7">
              <w:rPr>
                <w:rFonts w:ascii="Arial" w:hAnsi="Arial"/>
                <w:b/>
                <w:bCs/>
                <w:i/>
                <w:iCs/>
                <w:sz w:val="18"/>
                <w:lang w:eastAsia="ja-JP"/>
              </w:rPr>
              <w:t>NRonly</w:t>
            </w:r>
            <w:proofErr w:type="spellEnd"/>
            <w:r w:rsidRPr="008B73A7">
              <w:rPr>
                <w:rFonts w:ascii="Arial" w:hAnsi="Arial"/>
                <w:b/>
                <w:bCs/>
                <w:i/>
                <w:iCs/>
                <w:sz w:val="18"/>
                <w:lang w:eastAsia="ja-JP"/>
              </w:rPr>
              <w:t>-ENDC</w:t>
            </w:r>
          </w:p>
          <w:p w14:paraId="65F6370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cs="Arial"/>
                <w:bCs/>
                <w:iCs/>
                <w:sz w:val="18"/>
                <w:szCs w:val="18"/>
                <w:lang w:eastAsia="ja-JP"/>
              </w:rPr>
              <w:t xml:space="preserve">Indicates </w:t>
            </w:r>
            <w:r w:rsidRPr="008B73A7">
              <w:rPr>
                <w:rFonts w:ascii="Arial" w:eastAsia="DengXian" w:hAnsi="Arial" w:cs="Arial"/>
                <w:bCs/>
                <w:iCs/>
                <w:sz w:val="18"/>
                <w:szCs w:val="18"/>
                <w:lang w:eastAsia="ja-JP"/>
              </w:rPr>
              <w:t xml:space="preserve">whether the UE supports gap patterns 2, 3 and 11 </w:t>
            </w:r>
            <w:r w:rsidRPr="008B73A7">
              <w:rPr>
                <w:rFonts w:ascii="Arial" w:hAnsi="Arial" w:cs="Arial"/>
                <w:bCs/>
                <w:iCs/>
                <w:sz w:val="18"/>
                <w:szCs w:val="18"/>
                <w:lang w:eastAsia="ja-JP"/>
              </w:rPr>
              <w:t xml:space="preserve">in </w:t>
            </w:r>
            <w:r w:rsidRPr="008B73A7">
              <w:rPr>
                <w:rFonts w:ascii="Arial" w:eastAsia="DengXian" w:hAnsi="Arial" w:cs="Arial"/>
                <w:bCs/>
                <w:iCs/>
                <w:sz w:val="18"/>
                <w:szCs w:val="18"/>
                <w:lang w:eastAsia="ja-JP"/>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31AA9EA7"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noProof/>
                <w:sz w:val="18"/>
                <w:lang w:eastAsia="en-GB"/>
              </w:rPr>
            </w:pPr>
            <w:r w:rsidRPr="008B73A7">
              <w:rPr>
                <w:rFonts w:ascii="Arial" w:hAnsi="Arial"/>
                <w:noProof/>
                <w:sz w:val="18"/>
                <w:lang w:eastAsia="en-GB"/>
              </w:rPr>
              <w:t>No</w:t>
            </w:r>
          </w:p>
        </w:tc>
      </w:tr>
      <w:tr w:rsidR="008B73A7" w:rsidRPr="008B73A7" w14:paraId="7B130C3C" w14:textId="77777777" w:rsidTr="00D36DF6">
        <w:trPr>
          <w:cantSplit/>
        </w:trPr>
        <w:tc>
          <w:tcPr>
            <w:tcW w:w="7793" w:type="dxa"/>
            <w:gridSpan w:val="2"/>
          </w:tcPr>
          <w:p w14:paraId="6C82B4A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CN"/>
              </w:rPr>
            </w:pPr>
            <w:r w:rsidRPr="008B73A7">
              <w:rPr>
                <w:rFonts w:ascii="Arial" w:hAnsi="Arial"/>
                <w:b/>
                <w:bCs/>
                <w:i/>
                <w:noProof/>
                <w:sz w:val="18"/>
                <w:lang w:eastAsia="zh-CN"/>
              </w:rPr>
              <w:t>measurementEnhancements</w:t>
            </w:r>
          </w:p>
          <w:p w14:paraId="6D5892C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CN"/>
              </w:rPr>
            </w:pPr>
            <w:r w:rsidRPr="008B73A7">
              <w:rPr>
                <w:rFonts w:ascii="Arial" w:hAnsi="Arial"/>
                <w:sz w:val="18"/>
                <w:lang w:eastAsia="en-GB"/>
              </w:rPr>
              <w:t xml:space="preserve">This field defines whether UE supports measurement enhancements in high speed scenario </w:t>
            </w:r>
            <w:r w:rsidRPr="008B73A7">
              <w:rPr>
                <w:rFonts w:ascii="Arial" w:hAnsi="Arial"/>
                <w:sz w:val="18"/>
                <w:lang w:eastAsia="ja-JP"/>
              </w:rPr>
              <w:t xml:space="preserve">(350 km/h) </w:t>
            </w:r>
            <w:r w:rsidRPr="008B73A7">
              <w:rPr>
                <w:rFonts w:ascii="Arial" w:hAnsi="Arial"/>
                <w:sz w:val="18"/>
                <w:lang w:eastAsia="en-GB"/>
              </w:rPr>
              <w:t>as specified in TS 36.133 [16].</w:t>
            </w:r>
          </w:p>
        </w:tc>
        <w:tc>
          <w:tcPr>
            <w:tcW w:w="862" w:type="dxa"/>
            <w:gridSpan w:val="2"/>
          </w:tcPr>
          <w:p w14:paraId="7A03B3BB"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ja-JP"/>
              </w:rPr>
              <w:t>-</w:t>
            </w:r>
          </w:p>
        </w:tc>
      </w:tr>
      <w:tr w:rsidR="008B73A7" w:rsidRPr="008B73A7" w14:paraId="6513BEF0" w14:textId="77777777" w:rsidTr="00D36DF6">
        <w:trPr>
          <w:cantSplit/>
        </w:trPr>
        <w:tc>
          <w:tcPr>
            <w:tcW w:w="7793" w:type="dxa"/>
            <w:gridSpan w:val="2"/>
          </w:tcPr>
          <w:p w14:paraId="24C94B0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ja-JP"/>
              </w:rPr>
            </w:pPr>
            <w:r w:rsidRPr="008B73A7">
              <w:rPr>
                <w:rFonts w:ascii="Arial" w:hAnsi="Arial"/>
                <w:b/>
                <w:bCs/>
                <w:i/>
                <w:noProof/>
                <w:sz w:val="18"/>
                <w:lang w:eastAsia="ja-JP"/>
              </w:rPr>
              <w:t>measurementEnhancements2</w:t>
            </w:r>
          </w:p>
          <w:p w14:paraId="594F9D9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CN"/>
              </w:rPr>
            </w:pPr>
            <w:r w:rsidRPr="008B73A7">
              <w:rPr>
                <w:rFonts w:ascii="Arial" w:hAnsi="Arial"/>
                <w:sz w:val="18"/>
                <w:lang w:eastAsia="en-GB"/>
              </w:rPr>
              <w:t>This field defines whether UE supports measurement enhancements in high speed scenario (up to 500 km/h velocity) as specified in TS 36.133 [16].</w:t>
            </w:r>
          </w:p>
        </w:tc>
        <w:tc>
          <w:tcPr>
            <w:tcW w:w="862" w:type="dxa"/>
            <w:gridSpan w:val="2"/>
          </w:tcPr>
          <w:p w14:paraId="5E5E5C9C"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ja-JP"/>
              </w:rPr>
            </w:pPr>
            <w:r w:rsidRPr="008B73A7">
              <w:rPr>
                <w:rFonts w:ascii="Arial" w:hAnsi="Arial"/>
                <w:bCs/>
                <w:noProof/>
                <w:sz w:val="18"/>
                <w:lang w:eastAsia="ja-JP"/>
              </w:rPr>
              <w:t>-</w:t>
            </w:r>
          </w:p>
        </w:tc>
      </w:tr>
      <w:tr w:rsidR="008B73A7" w:rsidRPr="008B73A7" w14:paraId="58103717" w14:textId="77777777" w:rsidTr="00D36DF6">
        <w:trPr>
          <w:cantSplit/>
        </w:trPr>
        <w:tc>
          <w:tcPr>
            <w:tcW w:w="7793" w:type="dxa"/>
            <w:gridSpan w:val="2"/>
          </w:tcPr>
          <w:p w14:paraId="4190D71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noProof/>
                <w:sz w:val="18"/>
                <w:lang w:eastAsia="ja-JP"/>
              </w:rPr>
            </w:pPr>
            <w:r w:rsidRPr="008B73A7">
              <w:rPr>
                <w:rFonts w:ascii="Arial" w:hAnsi="Arial"/>
                <w:b/>
                <w:i/>
                <w:noProof/>
                <w:sz w:val="18"/>
                <w:lang w:eastAsia="ja-JP"/>
              </w:rPr>
              <w:t>measurementEnhancementsSCell</w:t>
            </w:r>
          </w:p>
          <w:p w14:paraId="6C98D91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ja-JP"/>
              </w:rPr>
            </w:pPr>
            <w:r w:rsidRPr="008B73A7">
              <w:rPr>
                <w:rFonts w:ascii="Arial" w:hAnsi="Arial"/>
                <w:sz w:val="18"/>
                <w:lang w:eastAsia="en-GB"/>
              </w:rPr>
              <w:t xml:space="preserve">This field defines whether UE supports </w:t>
            </w:r>
            <w:proofErr w:type="spellStart"/>
            <w:r w:rsidRPr="008B73A7">
              <w:rPr>
                <w:rFonts w:ascii="Arial" w:hAnsi="Arial"/>
                <w:sz w:val="18"/>
                <w:lang w:eastAsia="ja-JP"/>
              </w:rPr>
              <w:t>SCell</w:t>
            </w:r>
            <w:proofErr w:type="spellEnd"/>
            <w:r w:rsidRPr="008B73A7">
              <w:rPr>
                <w:rFonts w:ascii="Arial" w:hAnsi="Arial"/>
                <w:sz w:val="18"/>
                <w:lang w:eastAsia="ja-JP"/>
              </w:rPr>
              <w:t xml:space="preserve"> </w:t>
            </w:r>
            <w:r w:rsidRPr="008B73A7">
              <w:rPr>
                <w:rFonts w:ascii="Arial" w:hAnsi="Arial"/>
                <w:sz w:val="18"/>
                <w:lang w:eastAsia="en-GB"/>
              </w:rPr>
              <w:t>measurement enhancements in high speed scenario</w:t>
            </w:r>
            <w:r w:rsidRPr="008B73A7">
              <w:rPr>
                <w:rFonts w:ascii="Arial" w:hAnsi="Arial"/>
                <w:sz w:val="18"/>
                <w:lang w:eastAsia="ja-JP"/>
              </w:rPr>
              <w:t xml:space="preserve"> (350 km/h)</w:t>
            </w:r>
            <w:r w:rsidRPr="008B73A7">
              <w:rPr>
                <w:rFonts w:ascii="Arial" w:hAnsi="Arial"/>
                <w:sz w:val="18"/>
                <w:lang w:eastAsia="en-GB"/>
              </w:rPr>
              <w:t xml:space="preserve"> as specified in TS 36.133 [16].</w:t>
            </w:r>
          </w:p>
        </w:tc>
        <w:tc>
          <w:tcPr>
            <w:tcW w:w="862" w:type="dxa"/>
            <w:gridSpan w:val="2"/>
          </w:tcPr>
          <w:p w14:paraId="3ECCF643"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ja-JP"/>
              </w:rPr>
            </w:pPr>
            <w:r w:rsidRPr="008B73A7">
              <w:rPr>
                <w:rFonts w:ascii="Arial" w:hAnsi="Arial"/>
                <w:bCs/>
                <w:noProof/>
                <w:sz w:val="18"/>
                <w:lang w:eastAsia="ja-JP"/>
              </w:rPr>
              <w:t>-</w:t>
            </w:r>
          </w:p>
        </w:tc>
      </w:tr>
      <w:tr w:rsidR="008B73A7" w:rsidRPr="008B73A7" w14:paraId="67FE6123" w14:textId="77777777" w:rsidTr="00D36DF6">
        <w:trPr>
          <w:cantSplit/>
        </w:trPr>
        <w:tc>
          <w:tcPr>
            <w:tcW w:w="7793" w:type="dxa"/>
            <w:gridSpan w:val="2"/>
          </w:tcPr>
          <w:p w14:paraId="011E438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CN"/>
              </w:rPr>
            </w:pPr>
            <w:r w:rsidRPr="008B73A7">
              <w:rPr>
                <w:rFonts w:ascii="Arial" w:hAnsi="Arial"/>
                <w:b/>
                <w:bCs/>
                <w:i/>
                <w:noProof/>
                <w:sz w:val="18"/>
                <w:lang w:eastAsia="zh-CN"/>
              </w:rPr>
              <w:t>measGapPatterns</w:t>
            </w:r>
          </w:p>
          <w:p w14:paraId="0111412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CN"/>
              </w:rPr>
            </w:pPr>
            <w:r w:rsidRPr="008B73A7">
              <w:rPr>
                <w:rFonts w:ascii="Arial" w:hAnsi="Arial"/>
                <w:sz w:val="18"/>
                <w:lang w:eastAsia="en-GB"/>
              </w:rPr>
              <w:t>Indicates whether the UE that supports NR supports gap patterns 4 to 11</w:t>
            </w:r>
            <w:r w:rsidRPr="008B73A7">
              <w:rPr>
                <w:rFonts w:ascii="Arial" w:hAnsi="Arial"/>
                <w:sz w:val="18"/>
                <w:lang w:eastAsia="ja-JP"/>
              </w:rPr>
              <w:t xml:space="preserve"> in LTE standalone as specified in TS 36.133 [16], and for independent measurement gap configuration on FR1 and per-UE gap in (NG)EN-DC as specified in TS 38.133 [84]</w:t>
            </w:r>
            <w:r w:rsidRPr="008B73A7">
              <w:rPr>
                <w:rFonts w:ascii="Arial" w:hAnsi="Arial"/>
                <w:sz w:val="18"/>
                <w:lang w:eastAsia="en-GB"/>
              </w:rPr>
              <w:t xml:space="preserve">. </w:t>
            </w:r>
            <w:r w:rsidRPr="008B73A7">
              <w:rPr>
                <w:rFonts w:ascii="Arial" w:hAnsi="Arial"/>
                <w:sz w:val="18"/>
                <w:lang w:eastAsia="ja-JP"/>
              </w:rPr>
              <w:t xml:space="preserve">The first/ leftmost bit covers pattern 4, and so on. </w:t>
            </w:r>
            <w:r w:rsidRPr="008B73A7">
              <w:rPr>
                <w:rFonts w:ascii="Arial" w:hAnsi="Arial"/>
                <w:sz w:val="18"/>
                <w:lang w:eastAsia="en-GB"/>
              </w:rPr>
              <w:t>Value 1 indicates that the UE supports the concerned gap pattern.</w:t>
            </w:r>
          </w:p>
        </w:tc>
        <w:tc>
          <w:tcPr>
            <w:tcW w:w="862" w:type="dxa"/>
            <w:gridSpan w:val="2"/>
          </w:tcPr>
          <w:p w14:paraId="0DFE187E"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ja-JP"/>
              </w:rPr>
              <w:t>-</w:t>
            </w:r>
          </w:p>
        </w:tc>
      </w:tr>
      <w:tr w:rsidR="008B73A7" w:rsidRPr="008B73A7" w14:paraId="42748330" w14:textId="77777777" w:rsidTr="00D36DF6">
        <w:trPr>
          <w:cantSplit/>
        </w:trPr>
        <w:tc>
          <w:tcPr>
            <w:tcW w:w="7793" w:type="dxa"/>
            <w:gridSpan w:val="2"/>
          </w:tcPr>
          <w:p w14:paraId="24E1789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zh-CN"/>
              </w:rPr>
              <w:t>mfbi</w:t>
            </w:r>
            <w:r w:rsidRPr="008B73A7">
              <w:rPr>
                <w:rFonts w:ascii="Arial" w:hAnsi="Arial"/>
                <w:b/>
                <w:bCs/>
                <w:i/>
                <w:noProof/>
                <w:sz w:val="18"/>
                <w:lang w:eastAsia="en-GB"/>
              </w:rPr>
              <w:t>-UTRA</w:t>
            </w:r>
          </w:p>
          <w:p w14:paraId="78DBCDD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It indicates if the UE supports the signalling requirements of multiple radio frequency bands in a UTRA FDD cell, as defined in TS 25.307 [65]</w:t>
            </w:r>
            <w:r w:rsidRPr="008B73A7">
              <w:rPr>
                <w:rFonts w:ascii="Arial" w:hAnsi="Arial"/>
                <w:sz w:val="18"/>
                <w:lang w:eastAsia="zh-CN"/>
              </w:rPr>
              <w:t>.</w:t>
            </w:r>
          </w:p>
        </w:tc>
        <w:tc>
          <w:tcPr>
            <w:tcW w:w="862" w:type="dxa"/>
            <w:gridSpan w:val="2"/>
          </w:tcPr>
          <w:p w14:paraId="23745F30"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zh-CN"/>
              </w:rPr>
              <w:t>-</w:t>
            </w:r>
          </w:p>
        </w:tc>
      </w:tr>
      <w:tr w:rsidR="008B73A7" w:rsidRPr="008B73A7" w14:paraId="061E850E" w14:textId="77777777" w:rsidTr="00D36DF6">
        <w:trPr>
          <w:cantSplit/>
        </w:trPr>
        <w:tc>
          <w:tcPr>
            <w:tcW w:w="7793" w:type="dxa"/>
            <w:gridSpan w:val="2"/>
          </w:tcPr>
          <w:p w14:paraId="0AD99E9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MIMO-BeamformedCapabilityList</w:t>
            </w:r>
          </w:p>
          <w:p w14:paraId="59A675C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CN"/>
              </w:rPr>
            </w:pPr>
            <w:r w:rsidRPr="008B73A7">
              <w:rPr>
                <w:rFonts w:ascii="Arial" w:hAnsi="Arial"/>
                <w:iCs/>
                <w:noProof/>
                <w:sz w:val="18"/>
                <w:lang w:eastAsia="en-GB"/>
              </w:rPr>
              <w:t>A list of pairs of {k-Max, n-MaxList} values with the n</w:t>
            </w:r>
            <w:r w:rsidRPr="008B73A7">
              <w:rPr>
                <w:rFonts w:ascii="Arial" w:hAnsi="Arial"/>
                <w:iCs/>
                <w:noProof/>
                <w:sz w:val="18"/>
                <w:vertAlign w:val="superscript"/>
                <w:lang w:eastAsia="en-GB"/>
              </w:rPr>
              <w:t>th</w:t>
            </w:r>
            <w:r w:rsidRPr="008B73A7">
              <w:rPr>
                <w:rFonts w:ascii="Arial" w:hAnsi="Arial"/>
                <w:iCs/>
                <w:noProof/>
                <w:sz w:val="18"/>
                <w:lang w:eastAsia="en-GB"/>
              </w:rPr>
              <w:t xml:space="preserve"> entry indicating the values that the UE supports for each CSI process in case n CSI processes would be configured</w:t>
            </w:r>
            <w:r w:rsidRPr="008B73A7">
              <w:rPr>
                <w:rFonts w:ascii="Arial" w:hAnsi="Arial"/>
                <w:sz w:val="18"/>
                <w:lang w:eastAsia="en-GB"/>
              </w:rPr>
              <w:t>.</w:t>
            </w:r>
          </w:p>
        </w:tc>
        <w:tc>
          <w:tcPr>
            <w:tcW w:w="862" w:type="dxa"/>
            <w:gridSpan w:val="2"/>
          </w:tcPr>
          <w:p w14:paraId="62021CFA"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en-GB"/>
              </w:rPr>
              <w:t>No</w:t>
            </w:r>
          </w:p>
        </w:tc>
      </w:tr>
      <w:tr w:rsidR="008B73A7" w:rsidRPr="008B73A7" w14:paraId="0B5E4D00" w14:textId="77777777" w:rsidTr="00D36DF6">
        <w:trPr>
          <w:cantSplit/>
        </w:trPr>
        <w:tc>
          <w:tcPr>
            <w:tcW w:w="7793" w:type="dxa"/>
            <w:gridSpan w:val="2"/>
          </w:tcPr>
          <w:p w14:paraId="5BE3229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lastRenderedPageBreak/>
              <w:t>MIMO-CapabilityDL</w:t>
            </w:r>
          </w:p>
          <w:p w14:paraId="33B28652" w14:textId="77777777" w:rsidR="008B73A7" w:rsidRPr="008B73A7" w:rsidRDefault="008B73A7" w:rsidP="008B73A7">
            <w:pPr>
              <w:keepNext/>
              <w:keepLines/>
              <w:overflowPunct w:val="0"/>
              <w:autoSpaceDE w:val="0"/>
              <w:autoSpaceDN w:val="0"/>
              <w:adjustRightInd w:val="0"/>
              <w:spacing w:after="0"/>
              <w:textAlignment w:val="baseline"/>
              <w:rPr>
                <w:rFonts w:ascii="Arial" w:hAnsi="Arial"/>
                <w:iCs/>
                <w:noProof/>
                <w:sz w:val="18"/>
                <w:lang w:eastAsia="en-GB"/>
              </w:rPr>
            </w:pPr>
            <w:r w:rsidRPr="008B73A7">
              <w:rPr>
                <w:rFonts w:ascii="Arial" w:hAnsi="Arial"/>
                <w:iCs/>
                <w:noProof/>
                <w:sz w:val="18"/>
                <w:lang w:eastAsia="en-GB"/>
              </w:rPr>
              <w:t xml:space="preserve">The </w:t>
            </w:r>
            <w:r w:rsidRPr="008B73A7">
              <w:rPr>
                <w:rFonts w:ascii="Arial" w:hAnsi="Arial"/>
                <w:sz w:val="18"/>
                <w:lang w:eastAsia="en-GB"/>
              </w:rPr>
              <w:t xml:space="preserve">number of supported layers for spatial multiplexing in DL. </w:t>
            </w:r>
            <w:r w:rsidRPr="008B73A7">
              <w:rPr>
                <w:rFonts w:ascii="Arial" w:hAnsi="Arial" w:cs="Arial"/>
                <w:sz w:val="18"/>
                <w:szCs w:val="18"/>
                <w:lang w:eastAsia="zh-CN"/>
              </w:rPr>
              <w:t>The field may be absent for category 0 and category 1 UE in which case the number of supported layers is 1.</w:t>
            </w:r>
          </w:p>
        </w:tc>
        <w:tc>
          <w:tcPr>
            <w:tcW w:w="862" w:type="dxa"/>
            <w:gridSpan w:val="2"/>
          </w:tcPr>
          <w:p w14:paraId="62D7C99C"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76CB4C10" w14:textId="77777777" w:rsidTr="00D36DF6">
        <w:trPr>
          <w:cantSplit/>
        </w:trPr>
        <w:tc>
          <w:tcPr>
            <w:tcW w:w="7793" w:type="dxa"/>
            <w:gridSpan w:val="2"/>
          </w:tcPr>
          <w:p w14:paraId="3BBCBEF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MIMO-CapabilityUL</w:t>
            </w:r>
          </w:p>
          <w:p w14:paraId="52F7960C" w14:textId="77777777" w:rsidR="008B73A7" w:rsidRPr="008B73A7" w:rsidRDefault="008B73A7" w:rsidP="008B73A7">
            <w:pPr>
              <w:keepNext/>
              <w:keepLines/>
              <w:overflowPunct w:val="0"/>
              <w:autoSpaceDE w:val="0"/>
              <w:autoSpaceDN w:val="0"/>
              <w:adjustRightInd w:val="0"/>
              <w:spacing w:after="0"/>
              <w:textAlignment w:val="baseline"/>
              <w:rPr>
                <w:rFonts w:ascii="Arial" w:hAnsi="Arial"/>
                <w:iCs/>
                <w:noProof/>
                <w:sz w:val="18"/>
                <w:lang w:eastAsia="en-GB"/>
              </w:rPr>
            </w:pPr>
            <w:r w:rsidRPr="008B73A7">
              <w:rPr>
                <w:rFonts w:ascii="Arial" w:hAnsi="Arial"/>
                <w:iCs/>
                <w:noProof/>
                <w:sz w:val="18"/>
                <w:lang w:eastAsia="en-GB"/>
              </w:rPr>
              <w:t xml:space="preserve">The </w:t>
            </w:r>
            <w:r w:rsidRPr="008B73A7">
              <w:rPr>
                <w:rFonts w:ascii="Arial" w:hAnsi="Arial"/>
                <w:sz w:val="18"/>
                <w:lang w:eastAsia="en-GB"/>
              </w:rPr>
              <w:t>number of supported layers for spatial multiplexing in UL. Absence of the field means that the number of supported layers is 1.</w:t>
            </w:r>
          </w:p>
        </w:tc>
        <w:tc>
          <w:tcPr>
            <w:tcW w:w="862" w:type="dxa"/>
            <w:gridSpan w:val="2"/>
          </w:tcPr>
          <w:p w14:paraId="7F4435A7"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1E596B63" w14:textId="77777777" w:rsidTr="00D36DF6">
        <w:trPr>
          <w:cantSplit/>
        </w:trPr>
        <w:tc>
          <w:tcPr>
            <w:tcW w:w="7793" w:type="dxa"/>
            <w:gridSpan w:val="2"/>
          </w:tcPr>
          <w:p w14:paraId="7032008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MIMO-CA-ParametersPerBoBC</w:t>
            </w:r>
          </w:p>
          <w:p w14:paraId="494AA7C9"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iCs/>
                <w:noProof/>
                <w:sz w:val="18"/>
                <w:lang w:eastAsia="en-GB"/>
              </w:rPr>
              <w:t>A set of MIMO parameters provided per band of a band combination</w:t>
            </w:r>
            <w:r w:rsidRPr="008B73A7">
              <w:rPr>
                <w:rFonts w:ascii="Arial" w:hAnsi="Arial" w:cs="Arial"/>
                <w:sz w:val="18"/>
                <w:szCs w:val="18"/>
                <w:lang w:eastAsia="zh-CN"/>
              </w:rPr>
              <w:t>. In case a subfield is absent, the concerned capabilities are the same as indicated at the per UE level (i.e. by MIMO-UE-</w:t>
            </w:r>
            <w:proofErr w:type="spellStart"/>
            <w:r w:rsidRPr="008B73A7">
              <w:rPr>
                <w:rFonts w:ascii="Arial" w:hAnsi="Arial" w:cs="Arial"/>
                <w:sz w:val="18"/>
                <w:szCs w:val="18"/>
                <w:lang w:eastAsia="zh-CN"/>
              </w:rPr>
              <w:t>ParametersPerTM</w:t>
            </w:r>
            <w:proofErr w:type="spellEnd"/>
            <w:r w:rsidRPr="008B73A7">
              <w:rPr>
                <w:rFonts w:ascii="Arial" w:hAnsi="Arial" w:cs="Arial"/>
                <w:sz w:val="18"/>
                <w:szCs w:val="18"/>
                <w:lang w:eastAsia="zh-CN"/>
              </w:rPr>
              <w:t>).</w:t>
            </w:r>
          </w:p>
        </w:tc>
        <w:tc>
          <w:tcPr>
            <w:tcW w:w="862" w:type="dxa"/>
            <w:gridSpan w:val="2"/>
          </w:tcPr>
          <w:p w14:paraId="5013B025"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08EB1456" w14:textId="77777777" w:rsidTr="00D36DF6">
        <w:trPr>
          <w:cantSplit/>
        </w:trPr>
        <w:tc>
          <w:tcPr>
            <w:tcW w:w="7808" w:type="dxa"/>
            <w:gridSpan w:val="3"/>
          </w:tcPr>
          <w:p w14:paraId="677976A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mimo-CBSR-AdvancedCSI</w:t>
            </w:r>
          </w:p>
          <w:p w14:paraId="39CAB02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Cs/>
                <w:noProof/>
                <w:sz w:val="18"/>
                <w:lang w:eastAsia="en-GB"/>
              </w:rPr>
            </w:pPr>
            <w:r w:rsidRPr="008B73A7">
              <w:rPr>
                <w:rFonts w:ascii="Arial" w:hAnsi="Arial"/>
                <w:bCs/>
                <w:noProof/>
                <w:sz w:val="18"/>
                <w:lang w:eastAsia="en-GB"/>
              </w:rPr>
              <w:t>Indicates whether UE supports CBSR for advanced CSI reporting with and without amplitude restriction as defined in TS 36.213 [23], clause 7.2.</w:t>
            </w:r>
          </w:p>
        </w:tc>
        <w:tc>
          <w:tcPr>
            <w:tcW w:w="847" w:type="dxa"/>
          </w:tcPr>
          <w:p w14:paraId="2FD491D3"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6DC67359" w14:textId="77777777" w:rsidTr="00D36DF6">
        <w:trPr>
          <w:cantSplit/>
        </w:trPr>
        <w:tc>
          <w:tcPr>
            <w:tcW w:w="7793" w:type="dxa"/>
            <w:gridSpan w:val="2"/>
          </w:tcPr>
          <w:p w14:paraId="3D77E21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min-Proc-TimelineSubslot</w:t>
            </w:r>
          </w:p>
          <w:p w14:paraId="3B2849D8"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 xml:space="preserve">Minimum processing timeline for </w:t>
            </w:r>
            <w:proofErr w:type="spellStart"/>
            <w:r w:rsidRPr="008B73A7">
              <w:rPr>
                <w:rFonts w:ascii="Arial" w:hAnsi="Arial"/>
                <w:sz w:val="18"/>
                <w:lang w:eastAsia="en-GB"/>
              </w:rPr>
              <w:t>subslot</w:t>
            </w:r>
            <w:proofErr w:type="spellEnd"/>
            <w:r w:rsidRPr="008B73A7">
              <w:rPr>
                <w:rFonts w:ascii="Arial" w:hAnsi="Arial"/>
                <w:sz w:val="18"/>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13A5A8A1"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1. 1os CRS based SPDCCH</w:t>
            </w:r>
          </w:p>
          <w:p w14:paraId="5542F510"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2. 2os CRS based SPDCCH</w:t>
            </w:r>
          </w:p>
          <w:p w14:paraId="04C0591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3. DMRS based SPDCCH</w:t>
            </w:r>
          </w:p>
        </w:tc>
        <w:tc>
          <w:tcPr>
            <w:tcW w:w="862" w:type="dxa"/>
            <w:gridSpan w:val="2"/>
          </w:tcPr>
          <w:p w14:paraId="62262E2E"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2EFE437C" w14:textId="77777777" w:rsidTr="00D36DF6">
        <w:trPr>
          <w:cantSplit/>
        </w:trPr>
        <w:tc>
          <w:tcPr>
            <w:tcW w:w="7793" w:type="dxa"/>
            <w:gridSpan w:val="2"/>
          </w:tcPr>
          <w:p w14:paraId="714418F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modifiedMPR-Behavior</w:t>
            </w:r>
          </w:p>
          <w:p w14:paraId="5C7E8A7B"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7D9366EC"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Absence of this field means that UE does not support any modified MPR/A-MPR behaviour.</w:t>
            </w:r>
          </w:p>
        </w:tc>
        <w:tc>
          <w:tcPr>
            <w:tcW w:w="862" w:type="dxa"/>
            <w:gridSpan w:val="2"/>
          </w:tcPr>
          <w:p w14:paraId="1AE06E90"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4EC3D687" w14:textId="77777777" w:rsidTr="00D36DF6">
        <w:trPr>
          <w:cantSplit/>
        </w:trPr>
        <w:tc>
          <w:tcPr>
            <w:tcW w:w="7793" w:type="dxa"/>
            <w:gridSpan w:val="2"/>
          </w:tcPr>
          <w:p w14:paraId="6B6FB639"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val="en-US" w:eastAsia="en-GB"/>
              </w:rPr>
              <w:t>mpdcch</w:t>
            </w:r>
            <w:proofErr w:type="spellEnd"/>
            <w:r w:rsidRPr="008B73A7">
              <w:rPr>
                <w:rFonts w:ascii="Arial" w:hAnsi="Arial"/>
                <w:b/>
                <w:i/>
                <w:sz w:val="18"/>
                <w:lang w:eastAsia="en-GB"/>
              </w:rPr>
              <w:t>-</w:t>
            </w:r>
            <w:r w:rsidRPr="008B73A7">
              <w:rPr>
                <w:rFonts w:ascii="Arial" w:hAnsi="Arial"/>
                <w:b/>
                <w:i/>
                <w:sz w:val="18"/>
                <w:lang w:val="en-US" w:eastAsia="en-GB"/>
              </w:rPr>
              <w:t>In</w:t>
            </w:r>
            <w:r w:rsidRPr="008B73A7">
              <w:rPr>
                <w:rFonts w:ascii="Arial" w:hAnsi="Arial"/>
                <w:b/>
                <w:i/>
                <w:sz w:val="18"/>
                <w:lang w:eastAsia="en-GB"/>
              </w:rPr>
              <w:t>L</w:t>
            </w:r>
            <w:proofErr w:type="spellStart"/>
            <w:r w:rsidRPr="008B73A7">
              <w:rPr>
                <w:rFonts w:ascii="Arial" w:hAnsi="Arial"/>
                <w:b/>
                <w:i/>
                <w:sz w:val="18"/>
                <w:lang w:val="en-US" w:eastAsia="en-GB"/>
              </w:rPr>
              <w:t>te</w:t>
            </w:r>
            <w:r w:rsidRPr="008B73A7">
              <w:rPr>
                <w:rFonts w:ascii="Arial" w:hAnsi="Arial"/>
                <w:b/>
                <w:i/>
                <w:sz w:val="18"/>
                <w:lang w:eastAsia="en-GB"/>
              </w:rPr>
              <w:t>ControlRegion</w:t>
            </w:r>
            <w:proofErr w:type="spellEnd"/>
            <w:r w:rsidRPr="008B73A7">
              <w:rPr>
                <w:rFonts w:ascii="Arial" w:hAnsi="Arial"/>
                <w:b/>
                <w:i/>
                <w:sz w:val="18"/>
                <w:lang w:val="en-US" w:eastAsia="en-GB"/>
              </w:rPr>
              <w:t>CE-</w:t>
            </w:r>
            <w:proofErr w:type="spellStart"/>
            <w:r w:rsidRPr="008B73A7">
              <w:rPr>
                <w:rFonts w:ascii="Arial" w:hAnsi="Arial"/>
                <w:b/>
                <w:i/>
                <w:sz w:val="18"/>
                <w:lang w:val="en-US" w:eastAsia="en-GB"/>
              </w:rPr>
              <w:t>ModeA</w:t>
            </w:r>
            <w:proofErr w:type="spellEnd"/>
            <w:r w:rsidRPr="008B73A7">
              <w:rPr>
                <w:rFonts w:ascii="Arial" w:hAnsi="Arial"/>
                <w:b/>
                <w:i/>
                <w:sz w:val="18"/>
                <w:lang w:eastAsia="en-GB"/>
              </w:rPr>
              <w:t>,</w:t>
            </w:r>
            <w:r w:rsidRPr="008B73A7">
              <w:rPr>
                <w:rFonts w:ascii="Arial" w:hAnsi="Arial"/>
                <w:sz w:val="18"/>
                <w:lang w:eastAsia="ja-JP"/>
              </w:rPr>
              <w:t xml:space="preserve"> </w:t>
            </w:r>
            <w:proofErr w:type="spellStart"/>
            <w:r w:rsidRPr="008B73A7">
              <w:rPr>
                <w:rFonts w:ascii="Arial" w:hAnsi="Arial"/>
                <w:b/>
                <w:i/>
                <w:sz w:val="18"/>
                <w:lang w:val="en-US" w:eastAsia="en-GB"/>
              </w:rPr>
              <w:t>mpdcch</w:t>
            </w:r>
            <w:proofErr w:type="spellEnd"/>
            <w:r w:rsidRPr="008B73A7">
              <w:rPr>
                <w:rFonts w:ascii="Arial" w:hAnsi="Arial"/>
                <w:b/>
                <w:i/>
                <w:sz w:val="18"/>
                <w:lang w:eastAsia="en-GB"/>
              </w:rPr>
              <w:t>-</w:t>
            </w:r>
            <w:r w:rsidRPr="008B73A7">
              <w:rPr>
                <w:rFonts w:ascii="Arial" w:hAnsi="Arial"/>
                <w:b/>
                <w:i/>
                <w:sz w:val="18"/>
                <w:lang w:val="en-US" w:eastAsia="en-GB"/>
              </w:rPr>
              <w:t>In</w:t>
            </w:r>
            <w:r w:rsidRPr="008B73A7">
              <w:rPr>
                <w:rFonts w:ascii="Arial" w:hAnsi="Arial"/>
                <w:b/>
                <w:i/>
                <w:sz w:val="18"/>
                <w:lang w:eastAsia="en-GB"/>
              </w:rPr>
              <w:t>L</w:t>
            </w:r>
            <w:proofErr w:type="spellStart"/>
            <w:r w:rsidRPr="008B73A7">
              <w:rPr>
                <w:rFonts w:ascii="Arial" w:hAnsi="Arial"/>
                <w:b/>
                <w:i/>
                <w:sz w:val="18"/>
                <w:lang w:val="en-US" w:eastAsia="en-GB"/>
              </w:rPr>
              <w:t>te</w:t>
            </w:r>
            <w:r w:rsidRPr="008B73A7">
              <w:rPr>
                <w:rFonts w:ascii="Arial" w:hAnsi="Arial"/>
                <w:b/>
                <w:i/>
                <w:sz w:val="18"/>
                <w:lang w:eastAsia="en-GB"/>
              </w:rPr>
              <w:t>ControlRegion</w:t>
            </w:r>
            <w:proofErr w:type="spellEnd"/>
            <w:r w:rsidRPr="008B73A7">
              <w:rPr>
                <w:rFonts w:ascii="Arial" w:hAnsi="Arial"/>
                <w:b/>
                <w:i/>
                <w:sz w:val="18"/>
                <w:lang w:val="en-US" w:eastAsia="en-GB"/>
              </w:rPr>
              <w:t>CE-</w:t>
            </w:r>
            <w:proofErr w:type="spellStart"/>
            <w:r w:rsidRPr="008B73A7">
              <w:rPr>
                <w:rFonts w:ascii="Arial" w:hAnsi="Arial"/>
                <w:b/>
                <w:i/>
                <w:sz w:val="18"/>
                <w:lang w:val="en-US" w:eastAsia="en-GB"/>
              </w:rPr>
              <w:t>ModeB</w:t>
            </w:r>
            <w:proofErr w:type="spellEnd"/>
          </w:p>
          <w:p w14:paraId="37AEA22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Indicates whether UE operating in CE mode A/B supports MPDCCH</w:t>
            </w:r>
            <w:r w:rsidRPr="008B73A7">
              <w:rPr>
                <w:rFonts w:ascii="Arial" w:hAnsi="Arial"/>
                <w:sz w:val="18"/>
                <w:lang w:eastAsia="ja-JP"/>
              </w:rPr>
              <w:t xml:space="preserve"> reception in LTE control channel region as specified in TS 36.211 [21]</w:t>
            </w:r>
            <w:r w:rsidRPr="008B73A7">
              <w:rPr>
                <w:rFonts w:ascii="Arial" w:hAnsi="Arial"/>
                <w:sz w:val="18"/>
                <w:lang w:eastAsia="en-GB"/>
              </w:rPr>
              <w:t>.</w:t>
            </w:r>
          </w:p>
        </w:tc>
        <w:tc>
          <w:tcPr>
            <w:tcW w:w="862" w:type="dxa"/>
            <w:gridSpan w:val="2"/>
          </w:tcPr>
          <w:p w14:paraId="41901008"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Yes</w:t>
            </w:r>
          </w:p>
        </w:tc>
      </w:tr>
      <w:tr w:rsidR="008B73A7" w:rsidRPr="008B73A7" w14:paraId="75468C14" w14:textId="77777777" w:rsidTr="00D36DF6">
        <w:trPr>
          <w:cantSplit/>
        </w:trPr>
        <w:tc>
          <w:tcPr>
            <w:tcW w:w="7793" w:type="dxa"/>
            <w:gridSpan w:val="2"/>
          </w:tcPr>
          <w:p w14:paraId="4A09C7C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multiACK-CSI-reporting</w:t>
            </w:r>
          </w:p>
          <w:p w14:paraId="74428CE9"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Indicates whether the UE supports multi-cell HARQ ACK and periodic CSI reporting and SR on PUCCH format 3.</w:t>
            </w:r>
          </w:p>
        </w:tc>
        <w:tc>
          <w:tcPr>
            <w:tcW w:w="862" w:type="dxa"/>
            <w:gridSpan w:val="2"/>
          </w:tcPr>
          <w:p w14:paraId="3824C280"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Yes</w:t>
            </w:r>
          </w:p>
        </w:tc>
      </w:tr>
      <w:tr w:rsidR="008B73A7" w:rsidRPr="008B73A7" w14:paraId="396316B2" w14:textId="77777777" w:rsidTr="00D36DF6">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E78C47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CN"/>
              </w:rPr>
            </w:pPr>
            <w:r w:rsidRPr="008B73A7">
              <w:rPr>
                <w:rFonts w:ascii="Arial" w:hAnsi="Arial"/>
                <w:b/>
                <w:bCs/>
                <w:i/>
                <w:noProof/>
                <w:sz w:val="18"/>
                <w:lang w:eastAsia="zh-CN"/>
              </w:rPr>
              <w:t>multiBandInfoReport</w:t>
            </w:r>
          </w:p>
          <w:p w14:paraId="6A15E3F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Indicates whether the UE supports</w:t>
            </w:r>
            <w:r w:rsidRPr="008B73A7">
              <w:rPr>
                <w:rFonts w:ascii="Arial" w:hAnsi="Arial"/>
                <w:sz w:val="18"/>
                <w:lang w:eastAsia="zh-CN"/>
              </w:rPr>
              <w:t xml:space="preserve"> the acquisition and reporting of multi band information for </w:t>
            </w:r>
            <w:proofErr w:type="spellStart"/>
            <w:r w:rsidRPr="008B73A7">
              <w:rPr>
                <w:rFonts w:ascii="Arial" w:hAnsi="Arial"/>
                <w:i/>
                <w:sz w:val="18"/>
                <w:lang w:eastAsia="zh-CN"/>
              </w:rPr>
              <w:t>reportCGI</w:t>
            </w:r>
            <w:proofErr w:type="spellEnd"/>
            <w:r w:rsidRPr="008B73A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D779A8"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7367878B" w14:textId="77777777" w:rsidTr="00D36DF6">
        <w:trPr>
          <w:cantSplit/>
        </w:trPr>
        <w:tc>
          <w:tcPr>
            <w:tcW w:w="7793" w:type="dxa"/>
            <w:gridSpan w:val="2"/>
          </w:tcPr>
          <w:p w14:paraId="296A7D6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multiClusterPUSCH-WithinCC</w:t>
            </w:r>
          </w:p>
        </w:tc>
        <w:tc>
          <w:tcPr>
            <w:tcW w:w="862" w:type="dxa"/>
            <w:gridSpan w:val="2"/>
          </w:tcPr>
          <w:p w14:paraId="755906D1"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zh-CN"/>
              </w:rPr>
              <w:t>Yes</w:t>
            </w:r>
          </w:p>
        </w:tc>
      </w:tr>
      <w:tr w:rsidR="008B73A7" w:rsidRPr="008B73A7" w14:paraId="2E138478" w14:textId="77777777" w:rsidTr="00D36DF6">
        <w:trPr>
          <w:cantSplit/>
        </w:trPr>
        <w:tc>
          <w:tcPr>
            <w:tcW w:w="7793" w:type="dxa"/>
            <w:gridSpan w:val="2"/>
          </w:tcPr>
          <w:p w14:paraId="65C7D70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multiNS-Pmax</w:t>
            </w:r>
            <w:proofErr w:type="spellEnd"/>
          </w:p>
          <w:p w14:paraId="3E9036C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 xml:space="preserve">Indicates whether the UE supports the mechanisms defined for cells broadcasting </w:t>
            </w:r>
            <w:r w:rsidRPr="008B73A7">
              <w:rPr>
                <w:rFonts w:ascii="Arial" w:hAnsi="Arial"/>
                <w:i/>
                <w:sz w:val="18"/>
                <w:lang w:eastAsia="en-GB"/>
              </w:rPr>
              <w:t>NS-</w:t>
            </w:r>
            <w:proofErr w:type="spellStart"/>
            <w:r w:rsidRPr="008B73A7">
              <w:rPr>
                <w:rFonts w:ascii="Arial" w:hAnsi="Arial"/>
                <w:i/>
                <w:sz w:val="18"/>
                <w:lang w:eastAsia="en-GB"/>
              </w:rPr>
              <w:t>PmaxList</w:t>
            </w:r>
            <w:proofErr w:type="spellEnd"/>
            <w:r w:rsidRPr="008B73A7">
              <w:rPr>
                <w:rFonts w:ascii="Arial" w:hAnsi="Arial"/>
                <w:sz w:val="18"/>
                <w:lang w:eastAsia="en-GB"/>
              </w:rPr>
              <w:t>.</w:t>
            </w:r>
          </w:p>
        </w:tc>
        <w:tc>
          <w:tcPr>
            <w:tcW w:w="862" w:type="dxa"/>
            <w:gridSpan w:val="2"/>
          </w:tcPr>
          <w:p w14:paraId="3D923BF9"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zh-CN"/>
              </w:rPr>
              <w:t>-</w:t>
            </w:r>
          </w:p>
        </w:tc>
      </w:tr>
      <w:tr w:rsidR="008B73A7" w:rsidRPr="008B73A7" w14:paraId="5DD8292A" w14:textId="77777777" w:rsidTr="00D36DF6">
        <w:trPr>
          <w:cantSplit/>
        </w:trPr>
        <w:tc>
          <w:tcPr>
            <w:tcW w:w="7808" w:type="dxa"/>
            <w:gridSpan w:val="3"/>
          </w:tcPr>
          <w:p w14:paraId="3DCDAE3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CN"/>
              </w:rPr>
            </w:pPr>
            <w:proofErr w:type="spellStart"/>
            <w:r w:rsidRPr="008B73A7">
              <w:rPr>
                <w:rFonts w:ascii="Arial" w:hAnsi="Arial"/>
                <w:b/>
                <w:i/>
                <w:sz w:val="18"/>
                <w:lang w:eastAsia="ja-JP"/>
              </w:rPr>
              <w:t>multipleCellsMeasExtension</w:t>
            </w:r>
            <w:proofErr w:type="spellEnd"/>
          </w:p>
          <w:p w14:paraId="16A207F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Cs/>
                <w:noProof/>
                <w:sz w:val="18"/>
                <w:lang w:eastAsia="en-GB"/>
              </w:rPr>
            </w:pPr>
            <w:r w:rsidRPr="008B73A7">
              <w:rPr>
                <w:rFonts w:ascii="Arial" w:hAnsi="Arial"/>
                <w:bCs/>
                <w:noProof/>
                <w:sz w:val="18"/>
                <w:lang w:eastAsia="zh-CN"/>
              </w:rPr>
              <w:t>Indicates whether the UE supports numberOfTriggeringCells in the report configuration.</w:t>
            </w:r>
          </w:p>
        </w:tc>
        <w:tc>
          <w:tcPr>
            <w:tcW w:w="847" w:type="dxa"/>
          </w:tcPr>
          <w:p w14:paraId="611781B7"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zh-CN"/>
              </w:rPr>
              <w:t>-</w:t>
            </w:r>
          </w:p>
        </w:tc>
      </w:tr>
      <w:tr w:rsidR="008B73A7" w:rsidRPr="008B73A7" w14:paraId="7C40C16C" w14:textId="77777777" w:rsidTr="00D36DF6">
        <w:trPr>
          <w:cantSplit/>
        </w:trPr>
        <w:tc>
          <w:tcPr>
            <w:tcW w:w="7793" w:type="dxa"/>
            <w:gridSpan w:val="2"/>
          </w:tcPr>
          <w:p w14:paraId="48B0086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lastRenderedPageBreak/>
              <w:t>multipleTimingAdvance</w:t>
            </w:r>
          </w:p>
          <w:p w14:paraId="243E15B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 xml:space="preserve">Indicates whether the UE supports multiple timing advances for each band combination listed in </w:t>
            </w:r>
            <w:proofErr w:type="spellStart"/>
            <w:r w:rsidRPr="008B73A7">
              <w:rPr>
                <w:rFonts w:ascii="Arial" w:hAnsi="Arial"/>
                <w:i/>
                <w:sz w:val="18"/>
                <w:lang w:eastAsia="en-GB"/>
              </w:rPr>
              <w:t>supportedBandCombination</w:t>
            </w:r>
            <w:proofErr w:type="spellEnd"/>
            <w:r w:rsidRPr="008B73A7">
              <w:rPr>
                <w:rFonts w:ascii="Arial"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7CD46C04"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6428E951" w14:textId="77777777" w:rsidTr="00D36DF6">
        <w:trPr>
          <w:cantSplit/>
        </w:trPr>
        <w:tc>
          <w:tcPr>
            <w:tcW w:w="7793" w:type="dxa"/>
            <w:gridSpan w:val="2"/>
          </w:tcPr>
          <w:p w14:paraId="5B4942B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multipleUplinkSPS</w:t>
            </w:r>
            <w:proofErr w:type="spellEnd"/>
          </w:p>
          <w:p w14:paraId="2490874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ja-JP"/>
              </w:rPr>
              <w:t xml:space="preserve">Indicates whether the UE supports </w:t>
            </w:r>
            <w:r w:rsidRPr="008B73A7">
              <w:rPr>
                <w:rFonts w:ascii="Arial" w:hAnsi="Arial"/>
                <w:sz w:val="18"/>
                <w:lang w:eastAsia="ko-KR"/>
              </w:rPr>
              <w:t xml:space="preserve">multiple uplink SPS and reporting </w:t>
            </w:r>
            <w:r w:rsidRPr="008B73A7">
              <w:rPr>
                <w:rFonts w:ascii="Arial" w:hAnsi="Arial"/>
                <w:sz w:val="18"/>
                <w:lang w:eastAsia="ja-JP"/>
              </w:rPr>
              <w:t>SPS assistance information</w:t>
            </w:r>
            <w:r w:rsidRPr="008B73A7">
              <w:rPr>
                <w:rFonts w:ascii="Arial" w:hAnsi="Arial"/>
                <w:sz w:val="18"/>
                <w:lang w:eastAsia="ko-KR"/>
              </w:rPr>
              <w:t xml:space="preserve">. A UE indicating </w:t>
            </w:r>
            <w:proofErr w:type="spellStart"/>
            <w:r w:rsidRPr="008B73A7">
              <w:rPr>
                <w:rFonts w:ascii="Arial" w:hAnsi="Arial"/>
                <w:i/>
                <w:sz w:val="18"/>
                <w:lang w:eastAsia="ko-KR"/>
              </w:rPr>
              <w:t>multipleUplinkSPS</w:t>
            </w:r>
            <w:proofErr w:type="spellEnd"/>
            <w:r w:rsidRPr="008B73A7">
              <w:rPr>
                <w:rFonts w:ascii="Arial" w:hAnsi="Arial"/>
                <w:sz w:val="18"/>
                <w:lang w:eastAsia="ko-KR"/>
              </w:rPr>
              <w:t xml:space="preserve"> shall also support </w:t>
            </w:r>
            <w:r w:rsidRPr="008B73A7">
              <w:rPr>
                <w:rFonts w:ascii="Arial" w:hAnsi="Arial"/>
                <w:sz w:val="18"/>
                <w:lang w:eastAsia="ja-JP"/>
              </w:rPr>
              <w:t xml:space="preserve">V2X communication via </w:t>
            </w:r>
            <w:proofErr w:type="spellStart"/>
            <w:r w:rsidRPr="008B73A7">
              <w:rPr>
                <w:rFonts w:ascii="Arial" w:hAnsi="Arial"/>
                <w:sz w:val="18"/>
                <w:lang w:eastAsia="ja-JP"/>
              </w:rPr>
              <w:t>Uu</w:t>
            </w:r>
            <w:proofErr w:type="spellEnd"/>
            <w:r w:rsidRPr="008B73A7">
              <w:rPr>
                <w:rFonts w:ascii="Arial" w:hAnsi="Arial"/>
                <w:sz w:val="18"/>
                <w:lang w:eastAsia="ja-JP"/>
              </w:rPr>
              <w:t>, as defined in TS 36.300 [9].</w:t>
            </w:r>
          </w:p>
        </w:tc>
        <w:tc>
          <w:tcPr>
            <w:tcW w:w="862" w:type="dxa"/>
            <w:gridSpan w:val="2"/>
          </w:tcPr>
          <w:p w14:paraId="57A15AE5"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ko-KR"/>
              </w:rPr>
            </w:pPr>
            <w:r w:rsidRPr="008B73A7">
              <w:rPr>
                <w:rFonts w:ascii="Arial" w:hAnsi="Arial"/>
                <w:bCs/>
                <w:noProof/>
                <w:sz w:val="18"/>
                <w:lang w:eastAsia="ko-KR"/>
              </w:rPr>
              <w:t>-</w:t>
            </w:r>
          </w:p>
        </w:tc>
      </w:tr>
      <w:tr w:rsidR="008B73A7" w:rsidRPr="008B73A7" w14:paraId="7AA8F2BE" w14:textId="77777777" w:rsidTr="00D36DF6">
        <w:trPr>
          <w:cantSplit/>
        </w:trPr>
        <w:tc>
          <w:tcPr>
            <w:tcW w:w="7793" w:type="dxa"/>
            <w:gridSpan w:val="2"/>
          </w:tcPr>
          <w:p w14:paraId="108BB85F" w14:textId="77777777" w:rsidR="008B73A7" w:rsidRPr="008B73A7" w:rsidRDefault="008B73A7" w:rsidP="008B73A7">
            <w:pPr>
              <w:keepNext/>
              <w:keepLines/>
              <w:overflowPunct w:val="0"/>
              <w:autoSpaceDE w:val="0"/>
              <w:autoSpaceDN w:val="0"/>
              <w:adjustRightInd w:val="0"/>
              <w:spacing w:after="0"/>
              <w:textAlignment w:val="baseline"/>
              <w:rPr>
                <w:rFonts w:ascii="Arial" w:eastAsia="SimSun" w:hAnsi="Arial"/>
                <w:b/>
                <w:i/>
                <w:sz w:val="18"/>
                <w:lang w:eastAsia="zh-CN"/>
              </w:rPr>
            </w:pPr>
            <w:r w:rsidRPr="008B73A7">
              <w:rPr>
                <w:rFonts w:ascii="Arial" w:eastAsia="SimSun" w:hAnsi="Arial"/>
                <w:b/>
                <w:i/>
                <w:sz w:val="18"/>
                <w:lang w:eastAsia="zh-CN"/>
              </w:rPr>
              <w:t>must-</w:t>
            </w:r>
            <w:proofErr w:type="spellStart"/>
            <w:r w:rsidRPr="008B73A7">
              <w:rPr>
                <w:rFonts w:ascii="Arial" w:eastAsia="SimSun" w:hAnsi="Arial"/>
                <w:b/>
                <w:i/>
                <w:sz w:val="18"/>
                <w:lang w:eastAsia="zh-CN"/>
              </w:rPr>
              <w:t>CapabilityPerBand</w:t>
            </w:r>
            <w:proofErr w:type="spellEnd"/>
          </w:p>
          <w:p w14:paraId="5B2CD639"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eastAsia="SimSun" w:hAnsi="Arial"/>
                <w:sz w:val="18"/>
                <w:lang w:eastAsia="zh-CN"/>
              </w:rPr>
              <w:t xml:space="preserve">Indicates that UE supports MUST, </w:t>
            </w:r>
            <w:r w:rsidRPr="008B73A7">
              <w:rPr>
                <w:rFonts w:ascii="Arial" w:hAnsi="Arial"/>
                <w:bCs/>
                <w:kern w:val="2"/>
                <w:sz w:val="18"/>
                <w:lang w:eastAsia="en-GB"/>
              </w:rPr>
              <w:t xml:space="preserve">as specified </w:t>
            </w:r>
            <w:r w:rsidRPr="008B73A7">
              <w:rPr>
                <w:rFonts w:ascii="Arial" w:hAnsi="Arial"/>
                <w:sz w:val="18"/>
                <w:lang w:eastAsia="en-GB"/>
              </w:rPr>
              <w:t xml:space="preserve">in 36.212 [22], clause 5.3.3.1, </w:t>
            </w:r>
            <w:r w:rsidRPr="008B73A7">
              <w:rPr>
                <w:rFonts w:ascii="Arial" w:hAnsi="Arial"/>
                <w:sz w:val="18"/>
                <w:lang w:eastAsia="zh-CN"/>
              </w:rPr>
              <w:t xml:space="preserve">on the </w:t>
            </w:r>
            <w:r w:rsidRPr="008B73A7">
              <w:rPr>
                <w:rFonts w:ascii="Arial" w:hAnsi="Arial"/>
                <w:sz w:val="18"/>
                <w:lang w:eastAsia="en-GB"/>
              </w:rPr>
              <w:t>band in the band combination.</w:t>
            </w:r>
          </w:p>
        </w:tc>
        <w:tc>
          <w:tcPr>
            <w:tcW w:w="862" w:type="dxa"/>
            <w:gridSpan w:val="2"/>
          </w:tcPr>
          <w:p w14:paraId="62232E02"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ko-KR"/>
              </w:rPr>
            </w:pPr>
            <w:r w:rsidRPr="008B73A7">
              <w:rPr>
                <w:rFonts w:ascii="Arial" w:hAnsi="Arial"/>
                <w:bCs/>
                <w:noProof/>
                <w:sz w:val="18"/>
                <w:lang w:eastAsia="en-GB"/>
              </w:rPr>
              <w:t>-</w:t>
            </w:r>
          </w:p>
        </w:tc>
      </w:tr>
      <w:tr w:rsidR="008B73A7" w:rsidRPr="008B73A7" w14:paraId="2E149115" w14:textId="77777777" w:rsidTr="00D36DF6">
        <w:trPr>
          <w:cantSplit/>
        </w:trPr>
        <w:tc>
          <w:tcPr>
            <w:tcW w:w="7793" w:type="dxa"/>
            <w:gridSpan w:val="2"/>
          </w:tcPr>
          <w:p w14:paraId="3E755211" w14:textId="77777777" w:rsidR="008B73A7" w:rsidRPr="008B73A7" w:rsidRDefault="008B73A7" w:rsidP="008B73A7">
            <w:pPr>
              <w:keepNext/>
              <w:keepLines/>
              <w:overflowPunct w:val="0"/>
              <w:autoSpaceDE w:val="0"/>
              <w:autoSpaceDN w:val="0"/>
              <w:adjustRightInd w:val="0"/>
              <w:spacing w:after="0"/>
              <w:textAlignment w:val="baseline"/>
              <w:rPr>
                <w:rFonts w:ascii="Arial" w:eastAsia="SimSun" w:hAnsi="Arial"/>
                <w:b/>
                <w:i/>
                <w:sz w:val="18"/>
                <w:lang w:eastAsia="zh-CN"/>
              </w:rPr>
            </w:pPr>
            <w:r w:rsidRPr="008B73A7">
              <w:rPr>
                <w:rFonts w:ascii="Arial" w:eastAsia="SimSun" w:hAnsi="Arial"/>
                <w:b/>
                <w:i/>
                <w:sz w:val="18"/>
                <w:lang w:eastAsia="zh-CN"/>
              </w:rPr>
              <w:t>must-TM234-UpTo2Tx-r14</w:t>
            </w:r>
          </w:p>
          <w:p w14:paraId="35DA378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ja-JP"/>
              </w:rPr>
              <w:t xml:space="preserve">Indicates that the UE supports </w:t>
            </w:r>
            <w:r w:rsidRPr="008B73A7">
              <w:rPr>
                <w:rFonts w:ascii="Arial" w:hAnsi="Arial"/>
                <w:sz w:val="18"/>
                <w:lang w:eastAsia="en-GB"/>
              </w:rPr>
              <w:t>MUST operation for TM2/3/4 using up to 2Tx.</w:t>
            </w:r>
          </w:p>
        </w:tc>
        <w:tc>
          <w:tcPr>
            <w:tcW w:w="862" w:type="dxa"/>
            <w:gridSpan w:val="2"/>
          </w:tcPr>
          <w:p w14:paraId="0F904E32"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ko-KR"/>
              </w:rPr>
            </w:pPr>
            <w:r w:rsidRPr="008B73A7">
              <w:rPr>
                <w:rFonts w:ascii="Arial" w:hAnsi="Arial"/>
                <w:bCs/>
                <w:noProof/>
                <w:sz w:val="18"/>
                <w:lang w:eastAsia="en-GB"/>
              </w:rPr>
              <w:t>-</w:t>
            </w:r>
          </w:p>
        </w:tc>
      </w:tr>
      <w:tr w:rsidR="008B73A7" w:rsidRPr="008B73A7" w14:paraId="6B540814" w14:textId="77777777" w:rsidTr="00D36DF6">
        <w:trPr>
          <w:cantSplit/>
        </w:trPr>
        <w:tc>
          <w:tcPr>
            <w:tcW w:w="7793" w:type="dxa"/>
            <w:gridSpan w:val="2"/>
          </w:tcPr>
          <w:p w14:paraId="660E9FF4" w14:textId="77777777" w:rsidR="008B73A7" w:rsidRPr="008B73A7" w:rsidRDefault="008B73A7" w:rsidP="008B73A7">
            <w:pPr>
              <w:keepNext/>
              <w:keepLines/>
              <w:overflowPunct w:val="0"/>
              <w:autoSpaceDE w:val="0"/>
              <w:autoSpaceDN w:val="0"/>
              <w:adjustRightInd w:val="0"/>
              <w:spacing w:after="0"/>
              <w:textAlignment w:val="baseline"/>
              <w:rPr>
                <w:rFonts w:ascii="Arial" w:eastAsia="SimSun" w:hAnsi="Arial"/>
                <w:b/>
                <w:i/>
                <w:sz w:val="18"/>
                <w:lang w:eastAsia="zh-CN"/>
              </w:rPr>
            </w:pPr>
            <w:r w:rsidRPr="008B73A7">
              <w:rPr>
                <w:rFonts w:ascii="Arial" w:eastAsia="SimSun" w:hAnsi="Arial"/>
                <w:b/>
                <w:i/>
                <w:sz w:val="18"/>
                <w:lang w:eastAsia="zh-CN"/>
              </w:rPr>
              <w:t>must-TM89-UpToOneInterferingLayer-r14</w:t>
            </w:r>
          </w:p>
          <w:p w14:paraId="5A1B3ED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ja-JP"/>
              </w:rPr>
              <w:t xml:space="preserve">Indicates that the UE supports </w:t>
            </w:r>
            <w:r w:rsidRPr="008B73A7">
              <w:rPr>
                <w:rFonts w:ascii="Arial" w:hAnsi="Arial"/>
                <w:sz w:val="18"/>
                <w:lang w:eastAsia="en-GB"/>
              </w:rPr>
              <w:t>MUST operation for TM8/9 with assistance information for up to 1 interfering layer.</w:t>
            </w:r>
          </w:p>
        </w:tc>
        <w:tc>
          <w:tcPr>
            <w:tcW w:w="862" w:type="dxa"/>
            <w:gridSpan w:val="2"/>
          </w:tcPr>
          <w:p w14:paraId="62477B5A"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ko-KR"/>
              </w:rPr>
            </w:pPr>
            <w:r w:rsidRPr="008B73A7">
              <w:rPr>
                <w:rFonts w:ascii="Arial" w:hAnsi="Arial"/>
                <w:bCs/>
                <w:noProof/>
                <w:sz w:val="18"/>
                <w:lang w:eastAsia="en-GB"/>
              </w:rPr>
              <w:t>-</w:t>
            </w:r>
          </w:p>
        </w:tc>
      </w:tr>
      <w:tr w:rsidR="008B73A7" w:rsidRPr="008B73A7" w14:paraId="3D238D18" w14:textId="77777777" w:rsidTr="00D36DF6">
        <w:trPr>
          <w:cantSplit/>
        </w:trPr>
        <w:tc>
          <w:tcPr>
            <w:tcW w:w="7793" w:type="dxa"/>
            <w:gridSpan w:val="2"/>
          </w:tcPr>
          <w:p w14:paraId="11C6E60C" w14:textId="77777777" w:rsidR="008B73A7" w:rsidRPr="008B73A7" w:rsidRDefault="008B73A7" w:rsidP="008B73A7">
            <w:pPr>
              <w:keepNext/>
              <w:keepLines/>
              <w:overflowPunct w:val="0"/>
              <w:autoSpaceDE w:val="0"/>
              <w:autoSpaceDN w:val="0"/>
              <w:adjustRightInd w:val="0"/>
              <w:spacing w:after="0"/>
              <w:textAlignment w:val="baseline"/>
              <w:rPr>
                <w:rFonts w:ascii="Arial" w:eastAsia="SimSun" w:hAnsi="Arial"/>
                <w:b/>
                <w:i/>
                <w:sz w:val="18"/>
                <w:lang w:eastAsia="zh-CN"/>
              </w:rPr>
            </w:pPr>
            <w:r w:rsidRPr="008B73A7">
              <w:rPr>
                <w:rFonts w:ascii="Arial" w:eastAsia="SimSun" w:hAnsi="Arial"/>
                <w:b/>
                <w:i/>
                <w:sz w:val="18"/>
                <w:lang w:eastAsia="zh-CN"/>
              </w:rPr>
              <w:t>must-TM89-UpToThreeInterferingLayers-r14</w:t>
            </w:r>
          </w:p>
          <w:p w14:paraId="16741AB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ja-JP"/>
              </w:rPr>
              <w:t xml:space="preserve">Indicates that the UE supports </w:t>
            </w:r>
            <w:r w:rsidRPr="008B73A7">
              <w:rPr>
                <w:rFonts w:ascii="Arial" w:hAnsi="Arial"/>
                <w:sz w:val="18"/>
                <w:lang w:eastAsia="en-GB"/>
              </w:rPr>
              <w:t>MUST operation for TM8/9 with assistance information for up to 3 interfering layers.</w:t>
            </w:r>
          </w:p>
        </w:tc>
        <w:tc>
          <w:tcPr>
            <w:tcW w:w="862" w:type="dxa"/>
            <w:gridSpan w:val="2"/>
          </w:tcPr>
          <w:p w14:paraId="7F32062B"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ko-KR"/>
              </w:rPr>
            </w:pPr>
            <w:r w:rsidRPr="008B73A7">
              <w:rPr>
                <w:rFonts w:ascii="Arial" w:hAnsi="Arial"/>
                <w:bCs/>
                <w:noProof/>
                <w:sz w:val="18"/>
                <w:lang w:eastAsia="en-GB"/>
              </w:rPr>
              <w:t>-</w:t>
            </w:r>
          </w:p>
        </w:tc>
      </w:tr>
      <w:tr w:rsidR="008B73A7" w:rsidRPr="008B73A7" w14:paraId="15D1ACEB" w14:textId="77777777" w:rsidTr="00D36DF6">
        <w:trPr>
          <w:cantSplit/>
        </w:trPr>
        <w:tc>
          <w:tcPr>
            <w:tcW w:w="7793" w:type="dxa"/>
            <w:gridSpan w:val="2"/>
          </w:tcPr>
          <w:p w14:paraId="17E893BC" w14:textId="77777777" w:rsidR="008B73A7" w:rsidRPr="008B73A7" w:rsidRDefault="008B73A7" w:rsidP="008B73A7">
            <w:pPr>
              <w:keepNext/>
              <w:keepLines/>
              <w:overflowPunct w:val="0"/>
              <w:autoSpaceDE w:val="0"/>
              <w:autoSpaceDN w:val="0"/>
              <w:adjustRightInd w:val="0"/>
              <w:spacing w:after="0"/>
              <w:textAlignment w:val="baseline"/>
              <w:rPr>
                <w:rFonts w:ascii="Arial" w:eastAsia="SimSun" w:hAnsi="Arial"/>
                <w:b/>
                <w:i/>
                <w:sz w:val="18"/>
                <w:lang w:eastAsia="zh-CN"/>
              </w:rPr>
            </w:pPr>
            <w:r w:rsidRPr="008B73A7">
              <w:rPr>
                <w:rFonts w:ascii="Arial" w:eastAsia="SimSun" w:hAnsi="Arial"/>
                <w:b/>
                <w:i/>
                <w:sz w:val="18"/>
                <w:lang w:eastAsia="zh-CN"/>
              </w:rPr>
              <w:t>must-TM10-UpToOneInterferingLayer-r14</w:t>
            </w:r>
          </w:p>
          <w:p w14:paraId="507847B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ja-JP"/>
              </w:rPr>
              <w:t xml:space="preserve">Indicates that the UE supports </w:t>
            </w:r>
            <w:r w:rsidRPr="008B73A7">
              <w:rPr>
                <w:rFonts w:ascii="Arial" w:hAnsi="Arial"/>
                <w:sz w:val="18"/>
                <w:lang w:eastAsia="en-GB"/>
              </w:rPr>
              <w:t>MUST operation for TM10 with assistance information for up to 1 interfering layer.</w:t>
            </w:r>
          </w:p>
        </w:tc>
        <w:tc>
          <w:tcPr>
            <w:tcW w:w="862" w:type="dxa"/>
            <w:gridSpan w:val="2"/>
          </w:tcPr>
          <w:p w14:paraId="316549EC"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ko-KR"/>
              </w:rPr>
            </w:pPr>
            <w:r w:rsidRPr="008B73A7">
              <w:rPr>
                <w:rFonts w:ascii="Arial" w:hAnsi="Arial"/>
                <w:bCs/>
                <w:noProof/>
                <w:sz w:val="18"/>
                <w:lang w:eastAsia="en-GB"/>
              </w:rPr>
              <w:t>-</w:t>
            </w:r>
          </w:p>
        </w:tc>
      </w:tr>
      <w:tr w:rsidR="008B73A7" w:rsidRPr="008B73A7" w14:paraId="0DFE9398" w14:textId="77777777" w:rsidTr="00D36DF6">
        <w:trPr>
          <w:cantSplit/>
        </w:trPr>
        <w:tc>
          <w:tcPr>
            <w:tcW w:w="7793" w:type="dxa"/>
            <w:gridSpan w:val="2"/>
          </w:tcPr>
          <w:p w14:paraId="27E3601B" w14:textId="77777777" w:rsidR="008B73A7" w:rsidRPr="008B73A7" w:rsidRDefault="008B73A7" w:rsidP="008B73A7">
            <w:pPr>
              <w:keepNext/>
              <w:keepLines/>
              <w:overflowPunct w:val="0"/>
              <w:autoSpaceDE w:val="0"/>
              <w:autoSpaceDN w:val="0"/>
              <w:adjustRightInd w:val="0"/>
              <w:spacing w:after="0"/>
              <w:textAlignment w:val="baseline"/>
              <w:rPr>
                <w:rFonts w:ascii="Arial" w:eastAsia="SimSun" w:hAnsi="Arial"/>
                <w:b/>
                <w:i/>
                <w:sz w:val="18"/>
                <w:lang w:eastAsia="zh-CN"/>
              </w:rPr>
            </w:pPr>
            <w:r w:rsidRPr="008B73A7">
              <w:rPr>
                <w:rFonts w:ascii="Arial" w:eastAsia="SimSun" w:hAnsi="Arial"/>
                <w:b/>
                <w:i/>
                <w:sz w:val="18"/>
                <w:lang w:eastAsia="zh-CN"/>
              </w:rPr>
              <w:t>must-TM10-UpToThreeInterferingLayers-r14</w:t>
            </w:r>
          </w:p>
          <w:p w14:paraId="58EAB02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ja-JP"/>
              </w:rPr>
              <w:t xml:space="preserve">Indicates that the UE supports </w:t>
            </w:r>
            <w:r w:rsidRPr="008B73A7">
              <w:rPr>
                <w:rFonts w:ascii="Arial" w:hAnsi="Arial"/>
                <w:sz w:val="18"/>
                <w:lang w:eastAsia="en-GB"/>
              </w:rPr>
              <w:t>MUST operation for TM10 with assistance information for up to 3 interfering layers.</w:t>
            </w:r>
          </w:p>
        </w:tc>
        <w:tc>
          <w:tcPr>
            <w:tcW w:w="862" w:type="dxa"/>
            <w:gridSpan w:val="2"/>
          </w:tcPr>
          <w:p w14:paraId="3E744818"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ko-KR"/>
              </w:rPr>
            </w:pPr>
            <w:r w:rsidRPr="008B73A7">
              <w:rPr>
                <w:rFonts w:ascii="Arial" w:hAnsi="Arial"/>
                <w:bCs/>
                <w:noProof/>
                <w:sz w:val="18"/>
                <w:lang w:eastAsia="en-GB"/>
              </w:rPr>
              <w:t>-</w:t>
            </w:r>
          </w:p>
        </w:tc>
      </w:tr>
      <w:tr w:rsidR="008B73A7" w:rsidRPr="008B73A7" w14:paraId="0EC34C3C" w14:textId="77777777" w:rsidTr="00D36DF6">
        <w:trPr>
          <w:cantSplit/>
        </w:trPr>
        <w:tc>
          <w:tcPr>
            <w:tcW w:w="7793" w:type="dxa"/>
            <w:gridSpan w:val="2"/>
          </w:tcPr>
          <w:p w14:paraId="7A70DDA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sz w:val="18"/>
                <w:lang w:eastAsia="en-GB"/>
              </w:rPr>
            </w:pPr>
            <w:proofErr w:type="spellStart"/>
            <w:r w:rsidRPr="008B73A7">
              <w:rPr>
                <w:rFonts w:ascii="Arial" w:eastAsia="SimSun" w:hAnsi="Arial"/>
                <w:b/>
                <w:i/>
                <w:sz w:val="18"/>
                <w:lang w:eastAsia="zh-CN"/>
              </w:rPr>
              <w:lastRenderedPageBreak/>
              <w:t>naics</w:t>
            </w:r>
            <w:proofErr w:type="spellEnd"/>
            <w:r w:rsidRPr="008B73A7">
              <w:rPr>
                <w:rFonts w:ascii="Arial" w:eastAsia="SimSun" w:hAnsi="Arial"/>
                <w:b/>
                <w:i/>
                <w:sz w:val="18"/>
                <w:lang w:eastAsia="zh-CN"/>
              </w:rPr>
              <w:t>-Capability-List</w:t>
            </w:r>
          </w:p>
          <w:p w14:paraId="56F40252" w14:textId="77777777" w:rsidR="008B73A7" w:rsidRPr="008B73A7" w:rsidRDefault="008B73A7" w:rsidP="008B73A7">
            <w:pPr>
              <w:keepNext/>
              <w:keepLines/>
              <w:overflowPunct w:val="0"/>
              <w:autoSpaceDE w:val="0"/>
              <w:autoSpaceDN w:val="0"/>
              <w:adjustRightInd w:val="0"/>
              <w:spacing w:after="0"/>
              <w:textAlignment w:val="baseline"/>
              <w:rPr>
                <w:rFonts w:ascii="Arial" w:eastAsia="SimSun" w:hAnsi="Arial"/>
                <w:sz w:val="18"/>
                <w:lang w:eastAsia="zh-CN"/>
              </w:rPr>
            </w:pPr>
            <w:r w:rsidRPr="008B73A7">
              <w:rPr>
                <w:rFonts w:ascii="Arial" w:eastAsia="SimSun"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8B73A7">
              <w:rPr>
                <w:rFonts w:ascii="Arial" w:eastAsia="SimSun" w:hAnsi="Arial"/>
                <w:i/>
                <w:sz w:val="18"/>
                <w:lang w:eastAsia="zh-CN"/>
              </w:rPr>
              <w:t>numberOfNAICS-CapableCC</w:t>
            </w:r>
            <w:proofErr w:type="spellEnd"/>
            <w:r w:rsidRPr="008B73A7">
              <w:rPr>
                <w:rFonts w:ascii="Arial" w:eastAsia="SimSun" w:hAnsi="Arial"/>
                <w:sz w:val="18"/>
                <w:lang w:eastAsia="zh-CN"/>
              </w:rPr>
              <w:t xml:space="preserve"> indicates the number of component carriers where the NAICS processing is supported and the field </w:t>
            </w:r>
            <w:proofErr w:type="spellStart"/>
            <w:r w:rsidRPr="008B73A7">
              <w:rPr>
                <w:rFonts w:ascii="Arial" w:eastAsia="SimSun" w:hAnsi="Arial"/>
                <w:i/>
                <w:sz w:val="18"/>
                <w:lang w:eastAsia="zh-CN"/>
              </w:rPr>
              <w:t>numberOfAggregatedPRB</w:t>
            </w:r>
            <w:proofErr w:type="spellEnd"/>
            <w:r w:rsidRPr="008B73A7">
              <w:rPr>
                <w:rFonts w:ascii="Arial" w:eastAsia="SimSun" w:hAnsi="Arial"/>
                <w:sz w:val="18"/>
                <w:lang w:eastAsia="zh-CN"/>
              </w:rPr>
              <w:t xml:space="preserve"> indicates the maximum aggregated bandwidth across these of component carriers (expressed as a number of PRBs) with the restriction that NAICS is only supported over the full carrier bandwidth.</w:t>
            </w:r>
            <w:r w:rsidRPr="008B73A7">
              <w:rPr>
                <w:rFonts w:ascii="Arial" w:hAnsi="Arial"/>
                <w:sz w:val="18"/>
                <w:lang w:eastAsia="zh-CN"/>
              </w:rPr>
              <w:t xml:space="preserve"> The UE shall indicate the combination of {</w:t>
            </w:r>
            <w:proofErr w:type="spellStart"/>
            <w:r w:rsidRPr="008B73A7">
              <w:rPr>
                <w:rFonts w:ascii="Arial" w:hAnsi="Arial"/>
                <w:i/>
                <w:sz w:val="18"/>
                <w:lang w:eastAsia="zh-CN"/>
              </w:rPr>
              <w:t>numberOfNAICS-CapableCC</w:t>
            </w:r>
            <w:proofErr w:type="spellEnd"/>
            <w:r w:rsidRPr="008B73A7">
              <w:rPr>
                <w:rFonts w:ascii="Arial" w:hAnsi="Arial"/>
                <w:i/>
                <w:sz w:val="18"/>
                <w:lang w:eastAsia="zh-CN"/>
              </w:rPr>
              <w:t xml:space="preserve">, </w:t>
            </w:r>
            <w:proofErr w:type="spellStart"/>
            <w:r w:rsidRPr="008B73A7">
              <w:rPr>
                <w:rFonts w:ascii="Arial" w:hAnsi="Arial"/>
                <w:i/>
                <w:sz w:val="18"/>
                <w:lang w:eastAsia="zh-CN"/>
              </w:rPr>
              <w:t>numberOfNAICS-CapableCC</w:t>
            </w:r>
            <w:proofErr w:type="spellEnd"/>
            <w:r w:rsidRPr="008B73A7">
              <w:rPr>
                <w:rFonts w:ascii="Arial" w:hAnsi="Arial"/>
                <w:sz w:val="18"/>
                <w:lang w:eastAsia="zh-CN"/>
              </w:rPr>
              <w:t xml:space="preserve">} for every supported </w:t>
            </w:r>
            <w:proofErr w:type="spellStart"/>
            <w:r w:rsidRPr="008B73A7">
              <w:rPr>
                <w:rFonts w:ascii="Arial" w:hAnsi="Arial"/>
                <w:i/>
                <w:sz w:val="18"/>
                <w:lang w:eastAsia="zh-CN"/>
              </w:rPr>
              <w:t>numberOfNAICS-CapableCC</w:t>
            </w:r>
            <w:proofErr w:type="spellEnd"/>
            <w:r w:rsidRPr="008B73A7">
              <w:rPr>
                <w:rFonts w:ascii="Arial" w:hAnsi="Arial"/>
                <w:sz w:val="18"/>
                <w:lang w:eastAsia="zh-CN"/>
              </w:rPr>
              <w:t>, e.g. if a UE supports {x CC, y PRBs} and {x-n CC, y-m PRBs} where n&gt;=1 and m&gt;=0, the UE shall indicate both.</w:t>
            </w:r>
          </w:p>
          <w:p w14:paraId="6A09D589" w14:textId="77777777" w:rsidR="008B73A7" w:rsidRPr="008B73A7" w:rsidRDefault="008B73A7" w:rsidP="008B73A7">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8B73A7">
              <w:rPr>
                <w:rFonts w:ascii="Arial" w:eastAsia="SimSun" w:hAnsi="Arial" w:cs="Arial"/>
                <w:sz w:val="18"/>
                <w:szCs w:val="18"/>
                <w:lang w:eastAsia="zh-CN"/>
              </w:rPr>
              <w:t>-</w:t>
            </w:r>
            <w:r w:rsidRPr="008B73A7">
              <w:rPr>
                <w:rFonts w:ascii="Arial" w:hAnsi="Arial" w:cs="Arial"/>
                <w:sz w:val="18"/>
                <w:szCs w:val="18"/>
                <w:lang w:eastAsia="ja-JP"/>
              </w:rPr>
              <w:tab/>
            </w:r>
            <w:r w:rsidRPr="008B73A7">
              <w:rPr>
                <w:rFonts w:ascii="Arial" w:eastAsia="SimSun" w:hAnsi="Arial" w:cs="Arial"/>
                <w:sz w:val="18"/>
                <w:szCs w:val="18"/>
                <w:lang w:eastAsia="zh-CN"/>
              </w:rPr>
              <w:t xml:space="preserve">For </w:t>
            </w:r>
            <w:proofErr w:type="spellStart"/>
            <w:r w:rsidRPr="008B73A7">
              <w:rPr>
                <w:rFonts w:ascii="Arial" w:eastAsia="SimSun" w:hAnsi="Arial" w:cs="Arial"/>
                <w:i/>
                <w:sz w:val="18"/>
                <w:szCs w:val="18"/>
                <w:lang w:eastAsia="zh-CN"/>
              </w:rPr>
              <w:t>numberOfNAICS-CapableCC</w:t>
            </w:r>
            <w:proofErr w:type="spellEnd"/>
            <w:r w:rsidRPr="008B73A7">
              <w:rPr>
                <w:rFonts w:ascii="Arial" w:eastAsia="SimSun" w:hAnsi="Arial" w:cs="Arial"/>
                <w:sz w:val="18"/>
                <w:szCs w:val="18"/>
                <w:lang w:eastAsia="zh-CN"/>
              </w:rPr>
              <w:t xml:space="preserve"> = 1, UE signals one value for </w:t>
            </w:r>
            <w:proofErr w:type="spellStart"/>
            <w:r w:rsidRPr="008B73A7">
              <w:rPr>
                <w:rFonts w:ascii="Arial" w:eastAsia="SimSun" w:hAnsi="Arial" w:cs="Arial"/>
                <w:i/>
                <w:sz w:val="18"/>
                <w:szCs w:val="18"/>
                <w:lang w:eastAsia="zh-CN"/>
              </w:rPr>
              <w:t>numberOfAggregatedPRB</w:t>
            </w:r>
            <w:proofErr w:type="spellEnd"/>
            <w:r w:rsidRPr="008B73A7">
              <w:rPr>
                <w:rFonts w:ascii="Arial" w:eastAsia="SimSun" w:hAnsi="Arial" w:cs="Arial"/>
                <w:sz w:val="18"/>
                <w:szCs w:val="18"/>
                <w:lang w:eastAsia="zh-CN"/>
              </w:rPr>
              <w:t xml:space="preserve"> from the range {50, 75, 100};</w:t>
            </w:r>
          </w:p>
          <w:p w14:paraId="1651C921" w14:textId="77777777" w:rsidR="008B73A7" w:rsidRPr="008B73A7" w:rsidRDefault="008B73A7" w:rsidP="008B73A7">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8B73A7">
              <w:rPr>
                <w:rFonts w:ascii="Arial" w:eastAsia="SimSun" w:hAnsi="Arial" w:cs="Arial"/>
                <w:sz w:val="18"/>
                <w:szCs w:val="18"/>
                <w:lang w:eastAsia="zh-CN"/>
              </w:rPr>
              <w:t>-</w:t>
            </w:r>
            <w:r w:rsidRPr="008B73A7">
              <w:rPr>
                <w:rFonts w:ascii="Arial" w:hAnsi="Arial" w:cs="Arial"/>
                <w:sz w:val="18"/>
                <w:szCs w:val="18"/>
                <w:lang w:eastAsia="ja-JP"/>
              </w:rPr>
              <w:tab/>
            </w:r>
            <w:r w:rsidRPr="008B73A7">
              <w:rPr>
                <w:rFonts w:ascii="Arial" w:eastAsia="SimSun" w:hAnsi="Arial" w:cs="Arial"/>
                <w:sz w:val="18"/>
                <w:szCs w:val="18"/>
                <w:lang w:eastAsia="zh-CN"/>
              </w:rPr>
              <w:t xml:space="preserve">For </w:t>
            </w:r>
            <w:proofErr w:type="spellStart"/>
            <w:r w:rsidRPr="008B73A7">
              <w:rPr>
                <w:rFonts w:ascii="Arial" w:eastAsia="SimSun" w:hAnsi="Arial" w:cs="Arial"/>
                <w:i/>
                <w:sz w:val="18"/>
                <w:szCs w:val="18"/>
                <w:lang w:eastAsia="zh-CN"/>
              </w:rPr>
              <w:t>numberOfNAICS-CapableCC</w:t>
            </w:r>
            <w:proofErr w:type="spellEnd"/>
            <w:r w:rsidRPr="008B73A7">
              <w:rPr>
                <w:rFonts w:ascii="Arial" w:eastAsia="SimSun" w:hAnsi="Arial" w:cs="Arial"/>
                <w:sz w:val="18"/>
                <w:szCs w:val="18"/>
                <w:lang w:eastAsia="zh-CN"/>
              </w:rPr>
              <w:t xml:space="preserve"> = 2, UE signals one value for </w:t>
            </w:r>
            <w:proofErr w:type="spellStart"/>
            <w:r w:rsidRPr="008B73A7">
              <w:rPr>
                <w:rFonts w:ascii="Arial" w:eastAsia="SimSun" w:hAnsi="Arial" w:cs="Arial"/>
                <w:i/>
                <w:sz w:val="18"/>
                <w:szCs w:val="18"/>
                <w:lang w:eastAsia="zh-CN"/>
              </w:rPr>
              <w:t>numberOfAggregatedPRB</w:t>
            </w:r>
            <w:proofErr w:type="spellEnd"/>
            <w:r w:rsidRPr="008B73A7">
              <w:rPr>
                <w:rFonts w:ascii="Arial" w:eastAsia="SimSun" w:hAnsi="Arial" w:cs="Arial"/>
                <w:sz w:val="18"/>
                <w:szCs w:val="18"/>
                <w:lang w:eastAsia="zh-CN"/>
              </w:rPr>
              <w:t xml:space="preserve"> from the range {50, 75, 100, 125, 150, 175, 200};</w:t>
            </w:r>
          </w:p>
          <w:p w14:paraId="5A9DC117" w14:textId="77777777" w:rsidR="008B73A7" w:rsidRPr="008B73A7" w:rsidRDefault="008B73A7" w:rsidP="008B73A7">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8B73A7">
              <w:rPr>
                <w:rFonts w:ascii="Arial" w:eastAsia="SimSun" w:hAnsi="Arial" w:cs="Arial"/>
                <w:sz w:val="18"/>
                <w:szCs w:val="18"/>
                <w:lang w:eastAsia="zh-CN"/>
              </w:rPr>
              <w:t>-</w:t>
            </w:r>
            <w:r w:rsidRPr="008B73A7">
              <w:rPr>
                <w:rFonts w:ascii="Arial" w:hAnsi="Arial" w:cs="Arial"/>
                <w:sz w:val="18"/>
                <w:szCs w:val="18"/>
                <w:lang w:eastAsia="ja-JP"/>
              </w:rPr>
              <w:tab/>
            </w:r>
            <w:r w:rsidRPr="008B73A7">
              <w:rPr>
                <w:rFonts w:ascii="Arial" w:eastAsia="SimSun" w:hAnsi="Arial" w:cs="Arial"/>
                <w:sz w:val="18"/>
                <w:szCs w:val="18"/>
                <w:lang w:eastAsia="zh-CN"/>
              </w:rPr>
              <w:t xml:space="preserve">For </w:t>
            </w:r>
            <w:proofErr w:type="spellStart"/>
            <w:r w:rsidRPr="008B73A7">
              <w:rPr>
                <w:rFonts w:ascii="Arial" w:eastAsia="SimSun" w:hAnsi="Arial" w:cs="Arial"/>
                <w:i/>
                <w:sz w:val="18"/>
                <w:szCs w:val="18"/>
                <w:lang w:eastAsia="zh-CN"/>
              </w:rPr>
              <w:t>numberOfNAICS-CapableCC</w:t>
            </w:r>
            <w:proofErr w:type="spellEnd"/>
            <w:r w:rsidRPr="008B73A7">
              <w:rPr>
                <w:rFonts w:ascii="Arial" w:eastAsia="SimSun" w:hAnsi="Arial" w:cs="Arial"/>
                <w:sz w:val="18"/>
                <w:szCs w:val="18"/>
                <w:lang w:eastAsia="zh-CN"/>
              </w:rPr>
              <w:t xml:space="preserve"> = 3, UE signals one value for </w:t>
            </w:r>
            <w:proofErr w:type="spellStart"/>
            <w:r w:rsidRPr="008B73A7">
              <w:rPr>
                <w:rFonts w:ascii="Arial" w:eastAsia="SimSun" w:hAnsi="Arial" w:cs="Arial"/>
                <w:i/>
                <w:sz w:val="18"/>
                <w:szCs w:val="18"/>
                <w:lang w:eastAsia="zh-CN"/>
              </w:rPr>
              <w:t>numberOfAggregatedPRB</w:t>
            </w:r>
            <w:proofErr w:type="spellEnd"/>
            <w:r w:rsidRPr="008B73A7">
              <w:rPr>
                <w:rFonts w:ascii="Arial" w:eastAsia="SimSun" w:hAnsi="Arial" w:cs="Arial"/>
                <w:sz w:val="18"/>
                <w:szCs w:val="18"/>
                <w:lang w:eastAsia="zh-CN"/>
              </w:rPr>
              <w:t xml:space="preserve"> from the range {50, 75, 100, 125, 150, 175, 200, 225, 250, 275, 300};</w:t>
            </w:r>
          </w:p>
          <w:p w14:paraId="710581D8" w14:textId="77777777" w:rsidR="008B73A7" w:rsidRPr="008B73A7" w:rsidRDefault="008B73A7" w:rsidP="008B73A7">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8B73A7">
              <w:rPr>
                <w:rFonts w:ascii="Arial" w:eastAsia="SimSun" w:hAnsi="Arial" w:cs="Arial"/>
                <w:sz w:val="18"/>
                <w:szCs w:val="18"/>
                <w:lang w:eastAsia="zh-CN"/>
              </w:rPr>
              <w:t>-</w:t>
            </w:r>
            <w:r w:rsidRPr="008B73A7">
              <w:rPr>
                <w:rFonts w:ascii="Arial" w:hAnsi="Arial" w:cs="Arial"/>
                <w:sz w:val="18"/>
                <w:szCs w:val="18"/>
                <w:lang w:eastAsia="ja-JP"/>
              </w:rPr>
              <w:tab/>
              <w:t>F</w:t>
            </w:r>
            <w:r w:rsidRPr="008B73A7">
              <w:rPr>
                <w:rFonts w:ascii="Arial" w:eastAsia="SimSun" w:hAnsi="Arial" w:cs="Arial"/>
                <w:sz w:val="18"/>
                <w:szCs w:val="18"/>
                <w:lang w:eastAsia="zh-CN"/>
              </w:rPr>
              <w:t xml:space="preserve">or </w:t>
            </w:r>
            <w:proofErr w:type="spellStart"/>
            <w:r w:rsidRPr="008B73A7">
              <w:rPr>
                <w:rFonts w:ascii="Arial" w:eastAsia="SimSun" w:hAnsi="Arial" w:cs="Arial"/>
                <w:i/>
                <w:sz w:val="18"/>
                <w:szCs w:val="18"/>
                <w:lang w:eastAsia="zh-CN"/>
              </w:rPr>
              <w:t>numberOfNAICS-CapableCC</w:t>
            </w:r>
            <w:proofErr w:type="spellEnd"/>
            <w:r w:rsidRPr="008B73A7">
              <w:rPr>
                <w:rFonts w:ascii="Arial" w:eastAsia="SimSun" w:hAnsi="Arial" w:cs="Arial"/>
                <w:sz w:val="18"/>
                <w:szCs w:val="18"/>
                <w:lang w:eastAsia="zh-CN"/>
              </w:rPr>
              <w:t xml:space="preserve"> = 4, UE signals one value for </w:t>
            </w:r>
            <w:proofErr w:type="spellStart"/>
            <w:r w:rsidRPr="008B73A7">
              <w:rPr>
                <w:rFonts w:ascii="Arial" w:eastAsia="SimSun" w:hAnsi="Arial" w:cs="Arial"/>
                <w:i/>
                <w:sz w:val="18"/>
                <w:szCs w:val="18"/>
                <w:lang w:eastAsia="zh-CN"/>
              </w:rPr>
              <w:t>numberOfAggregatedPRB</w:t>
            </w:r>
            <w:proofErr w:type="spellEnd"/>
            <w:r w:rsidRPr="008B73A7">
              <w:rPr>
                <w:rFonts w:ascii="Arial" w:eastAsia="SimSun" w:hAnsi="Arial" w:cs="Arial"/>
                <w:sz w:val="18"/>
                <w:szCs w:val="18"/>
                <w:lang w:eastAsia="zh-CN"/>
              </w:rPr>
              <w:t xml:space="preserve"> from the range {50, 100, 150, 200, 250, 300, 350, 400};</w:t>
            </w:r>
          </w:p>
          <w:p w14:paraId="7B532A49" w14:textId="77777777" w:rsidR="008B73A7" w:rsidRPr="008B73A7" w:rsidRDefault="008B73A7" w:rsidP="008B73A7">
            <w:pPr>
              <w:overflowPunct w:val="0"/>
              <w:autoSpaceDE w:val="0"/>
              <w:autoSpaceDN w:val="0"/>
              <w:adjustRightInd w:val="0"/>
              <w:spacing w:after="0"/>
              <w:ind w:left="568" w:hanging="284"/>
              <w:textAlignment w:val="baseline"/>
              <w:rPr>
                <w:rFonts w:eastAsia="SimSun"/>
                <w:lang w:eastAsia="zh-CN"/>
              </w:rPr>
            </w:pPr>
            <w:r w:rsidRPr="008B73A7">
              <w:rPr>
                <w:rFonts w:ascii="Arial" w:eastAsia="SimSun" w:hAnsi="Arial" w:cs="Arial"/>
                <w:sz w:val="18"/>
                <w:szCs w:val="18"/>
                <w:lang w:eastAsia="zh-CN"/>
              </w:rPr>
              <w:t>-</w:t>
            </w:r>
            <w:r w:rsidRPr="008B73A7">
              <w:rPr>
                <w:rFonts w:ascii="Arial" w:hAnsi="Arial" w:cs="Arial"/>
                <w:sz w:val="18"/>
                <w:szCs w:val="18"/>
                <w:lang w:eastAsia="ja-JP"/>
              </w:rPr>
              <w:tab/>
            </w:r>
            <w:r w:rsidRPr="008B73A7">
              <w:rPr>
                <w:rFonts w:ascii="Arial" w:eastAsia="SimSun" w:hAnsi="Arial" w:cs="Arial"/>
                <w:sz w:val="18"/>
                <w:szCs w:val="18"/>
                <w:lang w:eastAsia="zh-CN"/>
              </w:rPr>
              <w:t xml:space="preserve">For </w:t>
            </w:r>
            <w:proofErr w:type="spellStart"/>
            <w:r w:rsidRPr="008B73A7">
              <w:rPr>
                <w:rFonts w:ascii="Arial" w:eastAsia="SimSun" w:hAnsi="Arial" w:cs="Arial"/>
                <w:i/>
                <w:sz w:val="18"/>
                <w:szCs w:val="18"/>
                <w:lang w:eastAsia="zh-CN"/>
              </w:rPr>
              <w:t>numberOfNAICS-CapableCC</w:t>
            </w:r>
            <w:proofErr w:type="spellEnd"/>
            <w:r w:rsidRPr="008B73A7">
              <w:rPr>
                <w:rFonts w:ascii="Arial" w:eastAsia="SimSun" w:hAnsi="Arial" w:cs="Arial"/>
                <w:sz w:val="18"/>
                <w:szCs w:val="18"/>
                <w:lang w:eastAsia="zh-CN"/>
              </w:rPr>
              <w:t xml:space="preserve"> = 5, UE signals one value for </w:t>
            </w:r>
            <w:proofErr w:type="spellStart"/>
            <w:r w:rsidRPr="008B73A7">
              <w:rPr>
                <w:rFonts w:ascii="Arial" w:eastAsia="SimSun" w:hAnsi="Arial" w:cs="Arial"/>
                <w:i/>
                <w:sz w:val="18"/>
                <w:szCs w:val="18"/>
                <w:lang w:eastAsia="zh-CN"/>
              </w:rPr>
              <w:t>numberOfAggregatedPRB</w:t>
            </w:r>
            <w:proofErr w:type="spellEnd"/>
            <w:r w:rsidRPr="008B73A7">
              <w:rPr>
                <w:rFonts w:ascii="Arial" w:eastAsia="SimSun" w:hAnsi="Arial" w:cs="Arial"/>
                <w:sz w:val="18"/>
                <w:szCs w:val="18"/>
                <w:lang w:eastAsia="zh-CN"/>
              </w:rPr>
              <w:t xml:space="preserve"> from the range {50, 100, 150, 200, 250, 300, 350, 400, 450, 500}.</w:t>
            </w:r>
          </w:p>
        </w:tc>
        <w:tc>
          <w:tcPr>
            <w:tcW w:w="862" w:type="dxa"/>
            <w:gridSpan w:val="2"/>
          </w:tcPr>
          <w:p w14:paraId="408A253C"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No</w:t>
            </w:r>
          </w:p>
        </w:tc>
      </w:tr>
      <w:tr w:rsidR="008B73A7" w:rsidRPr="008B73A7" w14:paraId="2C07725B" w14:textId="77777777" w:rsidTr="00D36DF6">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55060A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en-GB"/>
              </w:rPr>
              <w:t>ncsg</w:t>
            </w:r>
            <w:proofErr w:type="spellEnd"/>
          </w:p>
          <w:p w14:paraId="2799C69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Indicates whether the UE supports measurement NCSG Pattern Id 0, 1, 2 and 3, as specified in TS 36.133 [16].</w:t>
            </w:r>
            <w:r w:rsidRPr="008B73A7">
              <w:rPr>
                <w:rFonts w:ascii="Arial" w:hAnsi="Arial"/>
                <w:sz w:val="18"/>
                <w:lang w:eastAsia="ja-JP"/>
              </w:rPr>
              <w:t xml:space="preserve"> </w:t>
            </w:r>
            <w:r w:rsidRPr="008B73A7">
              <w:rPr>
                <w:rFonts w:ascii="Arial"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650897"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No</w:t>
            </w:r>
          </w:p>
        </w:tc>
      </w:tr>
      <w:tr w:rsidR="008B73A7" w:rsidRPr="008B73A7" w14:paraId="53A15436" w14:textId="77777777" w:rsidTr="00D36DF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4BADD4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kern w:val="2"/>
                <w:sz w:val="18"/>
                <w:lang w:eastAsia="ja-JP"/>
              </w:rPr>
            </w:pPr>
            <w:r w:rsidRPr="008B73A7">
              <w:rPr>
                <w:rFonts w:ascii="Arial" w:hAnsi="Arial"/>
                <w:b/>
                <w:i/>
                <w:kern w:val="2"/>
                <w:sz w:val="18"/>
                <w:lang w:eastAsia="ja-JP"/>
              </w:rPr>
              <w:t>ng-EN-DC</w:t>
            </w:r>
          </w:p>
          <w:p w14:paraId="7FC8E7C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ja-JP"/>
              </w:rPr>
              <w:t>Indicates whether the UE supports NGEN-DC</w:t>
            </w:r>
            <w:r w:rsidRPr="008B73A7">
              <w:rPr>
                <w:rFonts w:ascii="Arial"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70B374"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2253595C" w14:textId="77777777" w:rsidTr="00D36DF6">
        <w:trPr>
          <w:cantSplit/>
        </w:trPr>
        <w:tc>
          <w:tcPr>
            <w:tcW w:w="7793" w:type="dxa"/>
            <w:gridSpan w:val="2"/>
          </w:tcPr>
          <w:p w14:paraId="6F288B1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b/>
                <w:i/>
                <w:sz w:val="18"/>
                <w:lang w:eastAsia="en-GB"/>
              </w:rPr>
              <w:t>n-</w:t>
            </w:r>
            <w:proofErr w:type="spellStart"/>
            <w:r w:rsidRPr="008B73A7">
              <w:rPr>
                <w:rFonts w:ascii="Arial" w:hAnsi="Arial"/>
                <w:b/>
                <w:i/>
                <w:sz w:val="18"/>
                <w:lang w:eastAsia="en-GB"/>
              </w:rPr>
              <w:t>MaxList</w:t>
            </w:r>
            <w:proofErr w:type="spellEnd"/>
            <w:r w:rsidRPr="008B73A7">
              <w:rPr>
                <w:rFonts w:ascii="Arial" w:hAnsi="Arial"/>
                <w:b/>
                <w:i/>
                <w:sz w:val="18"/>
                <w:lang w:eastAsia="en-GB"/>
              </w:rPr>
              <w:t xml:space="preserve"> (in MIMO-UE-</w:t>
            </w:r>
            <w:proofErr w:type="spellStart"/>
            <w:r w:rsidRPr="008B73A7">
              <w:rPr>
                <w:rFonts w:ascii="Arial" w:hAnsi="Arial"/>
                <w:b/>
                <w:i/>
                <w:sz w:val="18"/>
                <w:lang w:eastAsia="en-GB"/>
              </w:rPr>
              <w:t>ParametersPerTM</w:t>
            </w:r>
            <w:proofErr w:type="spellEnd"/>
            <w:r w:rsidRPr="008B73A7">
              <w:rPr>
                <w:rFonts w:ascii="Arial" w:hAnsi="Arial"/>
                <w:b/>
                <w:i/>
                <w:sz w:val="18"/>
                <w:lang w:eastAsia="en-GB"/>
              </w:rPr>
              <w:t>)</w:t>
            </w:r>
          </w:p>
          <w:p w14:paraId="016D95CE" w14:textId="77777777" w:rsidR="008B73A7" w:rsidRPr="008B73A7" w:rsidRDefault="008B73A7" w:rsidP="008B73A7">
            <w:pPr>
              <w:keepNext/>
              <w:keepLines/>
              <w:overflowPunct w:val="0"/>
              <w:autoSpaceDE w:val="0"/>
              <w:autoSpaceDN w:val="0"/>
              <w:adjustRightInd w:val="0"/>
              <w:spacing w:after="0"/>
              <w:textAlignment w:val="baseline"/>
              <w:rPr>
                <w:rFonts w:ascii="Arial" w:eastAsia="SimSun" w:hAnsi="Arial"/>
                <w:b/>
                <w:i/>
                <w:sz w:val="18"/>
                <w:lang w:eastAsia="zh-CN"/>
              </w:rPr>
            </w:pPr>
            <w:r w:rsidRPr="008B73A7">
              <w:rPr>
                <w:rFonts w:ascii="Arial"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8B73A7">
              <w:rPr>
                <w:rFonts w:ascii="Arial" w:hAnsi="Arial"/>
                <w:i/>
                <w:sz w:val="18"/>
                <w:lang w:eastAsia="en-GB"/>
              </w:rPr>
              <w:t>k-Max</w:t>
            </w:r>
            <w:r w:rsidRPr="008B73A7">
              <w:rPr>
                <w:rFonts w:ascii="Arial" w:hAnsi="Arial"/>
                <w:sz w:val="18"/>
                <w:lang w:eastAsia="en-GB"/>
              </w:rPr>
              <w:t xml:space="preserve"> values exceeding 1, the UE shall include the field and signal </w:t>
            </w:r>
            <w:r w:rsidRPr="008B73A7">
              <w:rPr>
                <w:rFonts w:ascii="Arial" w:hAnsi="Arial"/>
                <w:i/>
                <w:sz w:val="18"/>
                <w:lang w:eastAsia="en-GB"/>
              </w:rPr>
              <w:t>k-Max</w:t>
            </w:r>
            <w:r w:rsidRPr="008B73A7">
              <w:rPr>
                <w:rFonts w:ascii="Arial" w:hAnsi="Arial"/>
                <w:sz w:val="18"/>
                <w:lang w:eastAsia="en-GB"/>
              </w:rPr>
              <w:t xml:space="preserve"> minus 1 bits. The first bit indicates </w:t>
            </w:r>
            <w:r w:rsidRPr="008B73A7">
              <w:rPr>
                <w:rFonts w:ascii="Arial" w:hAnsi="Arial"/>
                <w:i/>
                <w:sz w:val="18"/>
                <w:lang w:eastAsia="en-GB"/>
              </w:rPr>
              <w:t>n-Max2</w:t>
            </w:r>
            <w:r w:rsidRPr="008B73A7">
              <w:rPr>
                <w:rFonts w:ascii="Arial" w:hAnsi="Arial"/>
                <w:sz w:val="18"/>
                <w:lang w:eastAsia="en-GB"/>
              </w:rPr>
              <w:t xml:space="preserve">, with value 0 indicating 8 and value 1 indicating 16. The second bit indicates </w:t>
            </w:r>
            <w:r w:rsidRPr="008B73A7">
              <w:rPr>
                <w:rFonts w:ascii="Arial" w:hAnsi="Arial"/>
                <w:i/>
                <w:sz w:val="18"/>
                <w:lang w:eastAsia="en-GB"/>
              </w:rPr>
              <w:t>n-Max3</w:t>
            </w:r>
            <w:r w:rsidRPr="008B73A7">
              <w:rPr>
                <w:rFonts w:ascii="Arial" w:hAnsi="Arial"/>
                <w:sz w:val="18"/>
                <w:lang w:eastAsia="en-GB"/>
              </w:rPr>
              <w:t xml:space="preserve">, with value 0 indicating 8 and value 1 indicating 16. The third bit indicates </w:t>
            </w:r>
            <w:r w:rsidRPr="008B73A7">
              <w:rPr>
                <w:rFonts w:ascii="Arial" w:hAnsi="Arial"/>
                <w:i/>
                <w:sz w:val="18"/>
                <w:lang w:eastAsia="en-GB"/>
              </w:rPr>
              <w:t>n-Max4</w:t>
            </w:r>
            <w:r w:rsidRPr="008B73A7">
              <w:rPr>
                <w:rFonts w:ascii="Arial" w:hAnsi="Arial"/>
                <w:sz w:val="18"/>
                <w:lang w:eastAsia="en-GB"/>
              </w:rPr>
              <w:t xml:space="preserve">, with value 0 indicating 8 and value 1 indicating 32. The fourth bit indicates </w:t>
            </w:r>
            <w:r w:rsidRPr="008B73A7">
              <w:rPr>
                <w:rFonts w:ascii="Arial" w:hAnsi="Arial"/>
                <w:i/>
                <w:sz w:val="18"/>
                <w:lang w:eastAsia="en-GB"/>
              </w:rPr>
              <w:t>n-Max5</w:t>
            </w:r>
            <w:r w:rsidRPr="008B73A7">
              <w:rPr>
                <w:rFonts w:ascii="Arial" w:hAnsi="Arial"/>
                <w:sz w:val="18"/>
                <w:lang w:eastAsia="en-GB"/>
              </w:rPr>
              <w:t>, with value 0 indicating 16 and value 1 indicating 32. The fifth</w:t>
            </w:r>
            <w:r w:rsidRPr="008B73A7">
              <w:rPr>
                <w:rFonts w:ascii="Arial" w:hAnsi="Arial"/>
                <w:sz w:val="18"/>
                <w:lang w:eastAsia="ja-JP"/>
              </w:rPr>
              <w:t xml:space="preserve"> bit indicates </w:t>
            </w:r>
            <w:r w:rsidRPr="008B73A7">
              <w:rPr>
                <w:rFonts w:ascii="Arial" w:hAnsi="Arial"/>
                <w:i/>
                <w:sz w:val="18"/>
                <w:lang w:eastAsia="ja-JP"/>
              </w:rPr>
              <w:t>n-Max6</w:t>
            </w:r>
            <w:r w:rsidRPr="008B73A7">
              <w:rPr>
                <w:rFonts w:ascii="Arial" w:hAnsi="Arial"/>
                <w:sz w:val="18"/>
                <w:lang w:eastAsia="en-GB"/>
              </w:rPr>
              <w:t xml:space="preserve">, with value 0 indicating 16 and value 1 indicating 32. The </w:t>
            </w:r>
            <w:proofErr w:type="spellStart"/>
            <w:r w:rsidRPr="008B73A7">
              <w:rPr>
                <w:rFonts w:ascii="Arial" w:hAnsi="Arial"/>
                <w:sz w:val="18"/>
                <w:lang w:eastAsia="en-GB"/>
              </w:rPr>
              <w:t>s</w:t>
            </w:r>
            <w:r w:rsidRPr="008B73A7">
              <w:rPr>
                <w:rFonts w:ascii="Arial" w:hAnsi="Arial"/>
                <w:sz w:val="18"/>
                <w:lang w:eastAsia="ja-JP"/>
              </w:rPr>
              <w:t>ixt</w:t>
            </w:r>
            <w:proofErr w:type="spellEnd"/>
            <w:r w:rsidRPr="008B73A7">
              <w:rPr>
                <w:rFonts w:ascii="Arial" w:hAnsi="Arial"/>
                <w:sz w:val="18"/>
                <w:lang w:eastAsia="en-GB"/>
              </w:rPr>
              <w:t xml:space="preserve"> bit indicates </w:t>
            </w:r>
            <w:r w:rsidRPr="008B73A7">
              <w:rPr>
                <w:rFonts w:ascii="Arial" w:hAnsi="Arial"/>
                <w:i/>
                <w:sz w:val="18"/>
                <w:lang w:eastAsia="en-GB"/>
              </w:rPr>
              <w:t>n-Max7</w:t>
            </w:r>
            <w:r w:rsidRPr="008B73A7">
              <w:rPr>
                <w:rFonts w:ascii="Arial" w:hAnsi="Arial"/>
                <w:sz w:val="18"/>
                <w:lang w:eastAsia="en-GB"/>
              </w:rPr>
              <w:t xml:space="preserve">, with value 0 indicating 16 and value 1 indicating 32. The seventh bit indicates </w:t>
            </w:r>
            <w:r w:rsidRPr="008B73A7">
              <w:rPr>
                <w:rFonts w:ascii="Arial" w:hAnsi="Arial"/>
                <w:i/>
                <w:sz w:val="18"/>
                <w:lang w:eastAsia="en-GB"/>
              </w:rPr>
              <w:t>n-Max8</w:t>
            </w:r>
            <w:r w:rsidRPr="008B73A7">
              <w:rPr>
                <w:rFonts w:ascii="Arial" w:hAnsi="Arial"/>
                <w:sz w:val="18"/>
                <w:lang w:eastAsia="en-GB"/>
              </w:rPr>
              <w:t>, with value 0 indicating 16 and value 1 indicating 64.</w:t>
            </w:r>
          </w:p>
        </w:tc>
        <w:tc>
          <w:tcPr>
            <w:tcW w:w="862" w:type="dxa"/>
            <w:gridSpan w:val="2"/>
          </w:tcPr>
          <w:p w14:paraId="6418B136"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TBD</w:t>
            </w:r>
          </w:p>
        </w:tc>
      </w:tr>
      <w:tr w:rsidR="008B73A7" w:rsidRPr="008B73A7" w14:paraId="69B83394" w14:textId="77777777" w:rsidTr="00D36DF6">
        <w:trPr>
          <w:cantSplit/>
        </w:trPr>
        <w:tc>
          <w:tcPr>
            <w:tcW w:w="7793" w:type="dxa"/>
            <w:gridSpan w:val="2"/>
          </w:tcPr>
          <w:p w14:paraId="7297DD3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b/>
                <w:i/>
                <w:sz w:val="18"/>
                <w:lang w:eastAsia="en-GB"/>
              </w:rPr>
              <w:lastRenderedPageBreak/>
              <w:t>n-</w:t>
            </w:r>
            <w:proofErr w:type="spellStart"/>
            <w:r w:rsidRPr="008B73A7">
              <w:rPr>
                <w:rFonts w:ascii="Arial" w:hAnsi="Arial"/>
                <w:b/>
                <w:i/>
                <w:sz w:val="18"/>
                <w:lang w:eastAsia="en-GB"/>
              </w:rPr>
              <w:t>MaxList</w:t>
            </w:r>
            <w:proofErr w:type="spellEnd"/>
            <w:r w:rsidRPr="008B73A7">
              <w:rPr>
                <w:rFonts w:ascii="Arial" w:hAnsi="Arial"/>
                <w:b/>
                <w:i/>
                <w:sz w:val="18"/>
                <w:lang w:eastAsia="en-GB"/>
              </w:rPr>
              <w:t xml:space="preserve"> (in MIMO-CA-</w:t>
            </w:r>
            <w:proofErr w:type="spellStart"/>
            <w:r w:rsidRPr="008B73A7">
              <w:rPr>
                <w:rFonts w:ascii="Arial" w:hAnsi="Arial"/>
                <w:b/>
                <w:i/>
                <w:sz w:val="18"/>
                <w:lang w:eastAsia="en-GB"/>
              </w:rPr>
              <w:t>ParametersPerBoBCPerTM</w:t>
            </w:r>
            <w:proofErr w:type="spellEnd"/>
            <w:r w:rsidRPr="008B73A7">
              <w:rPr>
                <w:rFonts w:ascii="Arial" w:hAnsi="Arial"/>
                <w:b/>
                <w:i/>
                <w:sz w:val="18"/>
                <w:lang w:eastAsia="en-GB"/>
              </w:rPr>
              <w:t>)</w:t>
            </w:r>
          </w:p>
          <w:p w14:paraId="470E42B3" w14:textId="77777777" w:rsidR="008B73A7" w:rsidRPr="008B73A7" w:rsidRDefault="008B73A7" w:rsidP="008B73A7">
            <w:pPr>
              <w:keepNext/>
              <w:keepLines/>
              <w:overflowPunct w:val="0"/>
              <w:autoSpaceDE w:val="0"/>
              <w:autoSpaceDN w:val="0"/>
              <w:adjustRightInd w:val="0"/>
              <w:spacing w:after="0"/>
              <w:textAlignment w:val="baseline"/>
              <w:rPr>
                <w:rFonts w:ascii="Arial" w:eastAsia="SimSun" w:hAnsi="Arial"/>
                <w:b/>
                <w:i/>
                <w:sz w:val="18"/>
                <w:lang w:eastAsia="zh-CN"/>
              </w:rPr>
            </w:pPr>
            <w:r w:rsidRPr="008B73A7">
              <w:rPr>
                <w:rFonts w:ascii="Arial"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8B73A7">
              <w:rPr>
                <w:rFonts w:ascii="Arial" w:hAnsi="Arial"/>
                <w:i/>
                <w:sz w:val="18"/>
                <w:lang w:eastAsia="en-GB"/>
              </w:rPr>
              <w:t>n-</w:t>
            </w:r>
            <w:proofErr w:type="spellStart"/>
            <w:r w:rsidRPr="008B73A7">
              <w:rPr>
                <w:rFonts w:ascii="Arial" w:hAnsi="Arial"/>
                <w:i/>
                <w:sz w:val="18"/>
                <w:lang w:eastAsia="en-GB"/>
              </w:rPr>
              <w:t>MaxList</w:t>
            </w:r>
            <w:proofErr w:type="spellEnd"/>
            <w:r w:rsidRPr="008B73A7">
              <w:rPr>
                <w:rFonts w:ascii="Arial" w:hAnsi="Arial"/>
                <w:sz w:val="18"/>
                <w:lang w:eastAsia="en-GB"/>
              </w:rPr>
              <w:t xml:space="preserve"> in </w:t>
            </w:r>
            <w:r w:rsidRPr="008B73A7">
              <w:rPr>
                <w:rFonts w:ascii="Arial" w:hAnsi="Arial"/>
                <w:i/>
                <w:sz w:val="18"/>
                <w:lang w:eastAsia="en-GB"/>
              </w:rPr>
              <w:t>MIMO-UE-</w:t>
            </w:r>
            <w:proofErr w:type="spellStart"/>
            <w:r w:rsidRPr="008B73A7">
              <w:rPr>
                <w:rFonts w:ascii="Arial" w:hAnsi="Arial"/>
                <w:i/>
                <w:sz w:val="18"/>
                <w:lang w:eastAsia="en-GB"/>
              </w:rPr>
              <w:t>ParametersPerTM</w:t>
            </w:r>
            <w:proofErr w:type="spellEnd"/>
            <w:r w:rsidRPr="008B73A7">
              <w:rPr>
                <w:rFonts w:ascii="Arial" w:hAnsi="Arial"/>
                <w:sz w:val="18"/>
                <w:lang w:eastAsia="en-GB"/>
              </w:rPr>
              <w:t>.</w:t>
            </w:r>
          </w:p>
        </w:tc>
        <w:tc>
          <w:tcPr>
            <w:tcW w:w="862" w:type="dxa"/>
            <w:gridSpan w:val="2"/>
          </w:tcPr>
          <w:p w14:paraId="09219E07"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No</w:t>
            </w:r>
          </w:p>
        </w:tc>
      </w:tr>
      <w:tr w:rsidR="008B73A7" w:rsidRPr="008B73A7" w14:paraId="71CFA191"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9FA81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en-GB"/>
              </w:rPr>
              <w:t>NonContiguousUL</w:t>
            </w:r>
            <w:proofErr w:type="spellEnd"/>
            <w:r w:rsidRPr="008B73A7">
              <w:rPr>
                <w:rFonts w:ascii="Arial" w:hAnsi="Arial"/>
                <w:b/>
                <w:i/>
                <w:sz w:val="18"/>
                <w:lang w:eastAsia="en-GB"/>
              </w:rPr>
              <w:t>-RA-</w:t>
            </w:r>
            <w:proofErr w:type="spellStart"/>
            <w:r w:rsidRPr="008B73A7">
              <w:rPr>
                <w:rFonts w:ascii="Arial" w:hAnsi="Arial"/>
                <w:b/>
                <w:i/>
                <w:sz w:val="18"/>
                <w:lang w:eastAsia="en-GB"/>
              </w:rPr>
              <w:t>WithinCC</w:t>
            </w:r>
            <w:proofErr w:type="spellEnd"/>
            <w:r w:rsidRPr="008B73A7">
              <w:rPr>
                <w:rFonts w:ascii="Arial" w:hAnsi="Arial"/>
                <w:b/>
                <w:i/>
                <w:sz w:val="18"/>
                <w:lang w:eastAsia="en-GB"/>
              </w:rPr>
              <w:t>-List</w:t>
            </w:r>
          </w:p>
          <w:p w14:paraId="39FFF60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en-GB"/>
              </w:rPr>
              <w:t xml:space="preserve">One entry corresponding to each supported E-UTRA band listed in the same order as in </w:t>
            </w:r>
            <w:proofErr w:type="spellStart"/>
            <w:r w:rsidRPr="008B73A7">
              <w:rPr>
                <w:rFonts w:ascii="Arial" w:hAnsi="Arial"/>
                <w:i/>
                <w:iCs/>
                <w:sz w:val="18"/>
                <w:lang w:eastAsia="en-GB"/>
              </w:rPr>
              <w:t>supportedBandListEUTRA</w:t>
            </w:r>
            <w:proofErr w:type="spellEnd"/>
            <w:r w:rsidRPr="008B73A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8D9666"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en-GB"/>
              </w:rPr>
            </w:pPr>
            <w:r w:rsidRPr="008B73A7">
              <w:rPr>
                <w:rFonts w:ascii="Arial" w:hAnsi="Arial"/>
                <w:bCs/>
                <w:noProof/>
                <w:sz w:val="18"/>
                <w:lang w:eastAsia="en-GB"/>
              </w:rPr>
              <w:t>No</w:t>
            </w:r>
          </w:p>
        </w:tc>
      </w:tr>
      <w:tr w:rsidR="008B73A7" w:rsidRPr="008B73A7" w14:paraId="45A0C8DE"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7621B3" w14:textId="77777777" w:rsidR="008B73A7" w:rsidRPr="008B73A7" w:rsidRDefault="008B73A7" w:rsidP="008B73A7">
            <w:pPr>
              <w:keepLines/>
              <w:overflowPunct w:val="0"/>
              <w:autoSpaceDE w:val="0"/>
              <w:autoSpaceDN w:val="0"/>
              <w:adjustRightInd w:val="0"/>
              <w:spacing w:after="0"/>
              <w:textAlignment w:val="baseline"/>
              <w:rPr>
                <w:rFonts w:ascii="Arial" w:hAnsi="Arial" w:cs="Arial"/>
                <w:b/>
                <w:i/>
                <w:sz w:val="18"/>
                <w:lang w:eastAsia="en-GB"/>
              </w:rPr>
            </w:pPr>
            <w:proofErr w:type="spellStart"/>
            <w:r w:rsidRPr="008B73A7">
              <w:rPr>
                <w:rFonts w:ascii="Arial" w:hAnsi="Arial" w:cs="Arial"/>
                <w:b/>
                <w:i/>
                <w:sz w:val="18"/>
                <w:lang w:eastAsia="en-GB"/>
              </w:rPr>
              <w:t>nonPrecoded</w:t>
            </w:r>
            <w:proofErr w:type="spellEnd"/>
            <w:r w:rsidRPr="008B73A7">
              <w:rPr>
                <w:rFonts w:ascii="Arial" w:hAnsi="Arial" w:cs="Arial"/>
                <w:b/>
                <w:i/>
                <w:sz w:val="18"/>
                <w:lang w:eastAsia="en-GB"/>
              </w:rPr>
              <w:t xml:space="preserve"> (in MIMO-UE-</w:t>
            </w:r>
            <w:proofErr w:type="spellStart"/>
            <w:r w:rsidRPr="008B73A7">
              <w:rPr>
                <w:rFonts w:ascii="Arial" w:hAnsi="Arial" w:cs="Arial"/>
                <w:b/>
                <w:i/>
                <w:sz w:val="18"/>
                <w:lang w:eastAsia="en-GB"/>
              </w:rPr>
              <w:t>ParametersPerTM</w:t>
            </w:r>
            <w:proofErr w:type="spellEnd"/>
            <w:r w:rsidRPr="008B73A7">
              <w:rPr>
                <w:rFonts w:ascii="Arial" w:hAnsi="Arial" w:cs="Arial"/>
                <w:b/>
                <w:i/>
                <w:sz w:val="18"/>
                <w:lang w:eastAsia="en-GB"/>
              </w:rPr>
              <w:t>)</w:t>
            </w:r>
          </w:p>
          <w:p w14:paraId="5FF7AAC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en-GB"/>
              </w:rPr>
              <w:t>Indicates for a particular transmission mode the UE capabilities concerning non-</w:t>
            </w:r>
            <w:proofErr w:type="spellStart"/>
            <w:r w:rsidRPr="008B73A7">
              <w:rPr>
                <w:rFonts w:ascii="Arial" w:hAnsi="Arial"/>
                <w:sz w:val="18"/>
                <w:lang w:eastAsia="en-GB"/>
              </w:rPr>
              <w:t>precoded</w:t>
            </w:r>
            <w:proofErr w:type="spellEnd"/>
            <w:r w:rsidRPr="008B73A7">
              <w:rPr>
                <w:rFonts w:ascii="Arial" w:hAnsi="Arial"/>
                <w:sz w:val="18"/>
                <w:lang w:eastAsia="en-GB"/>
              </w:rPr>
              <w:t xml:space="preserve"> EBF/ FD-MIMO operation (class A) for band combinations for which the concerned capabilities are not signalled in </w:t>
            </w:r>
            <w:r w:rsidRPr="008B73A7">
              <w:rPr>
                <w:rFonts w:ascii="Arial" w:hAnsi="Arial"/>
                <w:i/>
                <w:sz w:val="18"/>
                <w:lang w:eastAsia="en-GB"/>
              </w:rPr>
              <w:t>MIMO-CA-</w:t>
            </w:r>
            <w:proofErr w:type="spellStart"/>
            <w:r w:rsidRPr="008B73A7">
              <w:rPr>
                <w:rFonts w:ascii="Arial" w:hAnsi="Arial"/>
                <w:i/>
                <w:sz w:val="18"/>
                <w:lang w:eastAsia="en-GB"/>
              </w:rPr>
              <w:t>ParametersPerBoBCPerTM</w:t>
            </w:r>
            <w:proofErr w:type="spellEnd"/>
            <w:r w:rsidRPr="008B73A7">
              <w:rPr>
                <w:rFonts w:ascii="Arial" w:hAnsi="Arial"/>
                <w:sz w:val="18"/>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3B5EF9C5"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TBD</w:t>
            </w:r>
          </w:p>
        </w:tc>
      </w:tr>
      <w:tr w:rsidR="008B73A7" w:rsidRPr="008B73A7" w14:paraId="325600C8"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46BF5F" w14:textId="77777777" w:rsidR="008B73A7" w:rsidRPr="008B73A7" w:rsidRDefault="008B73A7" w:rsidP="008B73A7">
            <w:pPr>
              <w:keepLines/>
              <w:overflowPunct w:val="0"/>
              <w:autoSpaceDE w:val="0"/>
              <w:autoSpaceDN w:val="0"/>
              <w:adjustRightInd w:val="0"/>
              <w:spacing w:after="0"/>
              <w:textAlignment w:val="baseline"/>
              <w:rPr>
                <w:rFonts w:ascii="Arial" w:hAnsi="Arial" w:cs="Arial"/>
                <w:b/>
                <w:i/>
                <w:sz w:val="18"/>
                <w:lang w:eastAsia="en-GB"/>
              </w:rPr>
            </w:pPr>
            <w:proofErr w:type="spellStart"/>
            <w:r w:rsidRPr="008B73A7">
              <w:rPr>
                <w:rFonts w:ascii="Arial" w:hAnsi="Arial" w:cs="Arial"/>
                <w:b/>
                <w:i/>
                <w:sz w:val="18"/>
                <w:lang w:eastAsia="en-GB"/>
              </w:rPr>
              <w:t>nonPrecoded</w:t>
            </w:r>
            <w:proofErr w:type="spellEnd"/>
            <w:r w:rsidRPr="008B73A7">
              <w:rPr>
                <w:rFonts w:ascii="Arial" w:hAnsi="Arial" w:cs="Arial"/>
                <w:b/>
                <w:i/>
                <w:sz w:val="18"/>
                <w:lang w:eastAsia="en-GB"/>
              </w:rPr>
              <w:t xml:space="preserve"> (in MIMO-CA-</w:t>
            </w:r>
            <w:proofErr w:type="spellStart"/>
            <w:r w:rsidRPr="008B73A7">
              <w:rPr>
                <w:rFonts w:ascii="Arial" w:hAnsi="Arial" w:cs="Arial"/>
                <w:b/>
                <w:i/>
                <w:sz w:val="18"/>
                <w:lang w:eastAsia="en-GB"/>
              </w:rPr>
              <w:t>ParametersPerBoBCPerTM</w:t>
            </w:r>
            <w:proofErr w:type="spellEnd"/>
            <w:r w:rsidRPr="008B73A7">
              <w:rPr>
                <w:rFonts w:ascii="Arial" w:hAnsi="Arial" w:cs="Arial"/>
                <w:b/>
                <w:i/>
                <w:sz w:val="18"/>
                <w:lang w:eastAsia="en-GB"/>
              </w:rPr>
              <w:t>)</w:t>
            </w:r>
          </w:p>
          <w:p w14:paraId="6928675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en-GB"/>
              </w:rPr>
              <w:t>If signalled, the field indicates for a particular transmission mode, the UE capabilities concerning non-</w:t>
            </w:r>
            <w:proofErr w:type="spellStart"/>
            <w:r w:rsidRPr="008B73A7">
              <w:rPr>
                <w:rFonts w:ascii="Arial" w:hAnsi="Arial"/>
                <w:sz w:val="18"/>
                <w:lang w:eastAsia="en-GB"/>
              </w:rPr>
              <w:t>precoded</w:t>
            </w:r>
            <w:proofErr w:type="spellEnd"/>
            <w:r w:rsidRPr="008B73A7">
              <w:rPr>
                <w:rFonts w:ascii="Arial" w:hAnsi="Arial"/>
                <w:sz w:val="18"/>
                <w:lang w:eastAsia="en-GB"/>
              </w:rPr>
              <w:t xml:space="preserve">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E126268"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33ADDCF7" w14:textId="77777777" w:rsidTr="00D36DF6">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868B9B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en-GB"/>
              </w:rPr>
              <w:lastRenderedPageBreak/>
              <w:t>nonUniformGap</w:t>
            </w:r>
            <w:proofErr w:type="spellEnd"/>
          </w:p>
          <w:p w14:paraId="54A8AE9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3FABC7"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No</w:t>
            </w:r>
          </w:p>
        </w:tc>
      </w:tr>
      <w:tr w:rsidR="008B73A7" w:rsidRPr="008B73A7" w14:paraId="0CBA0D6E"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02CA3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noResourceRestrictionForTTIBundling</w:t>
            </w:r>
            <w:proofErr w:type="spellEnd"/>
          </w:p>
          <w:p w14:paraId="7615968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en-GB"/>
              </w:rPr>
              <w:t xml:space="preserve">Indicate whether the UE supports </w:t>
            </w:r>
            <w:r w:rsidRPr="008B73A7">
              <w:rPr>
                <w:rFonts w:ascii="Arial" w:hAnsi="Arial"/>
                <w:noProof/>
                <w:sz w:val="18"/>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353D5386"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zh-CN"/>
              </w:rPr>
              <w:t>No</w:t>
            </w:r>
          </w:p>
        </w:tc>
      </w:tr>
      <w:tr w:rsidR="008B73A7" w:rsidRPr="008B73A7" w14:paraId="022D876F"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A1EEF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nonCSG</w:t>
            </w:r>
            <w:proofErr w:type="spellEnd"/>
            <w:r w:rsidRPr="008B73A7">
              <w:rPr>
                <w:rFonts w:ascii="Arial" w:hAnsi="Arial"/>
                <w:b/>
                <w:i/>
                <w:sz w:val="18"/>
                <w:lang w:eastAsia="zh-CN"/>
              </w:rPr>
              <w:t>-SI-Reporting</w:t>
            </w:r>
          </w:p>
          <w:p w14:paraId="5758F71B"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zh-CN"/>
              </w:rPr>
            </w:pPr>
            <w:r w:rsidRPr="008B73A7">
              <w:rPr>
                <w:rFonts w:ascii="Arial" w:hAnsi="Arial"/>
                <w:sz w:val="18"/>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B0CB94D"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zh-CN"/>
              </w:rPr>
              <w:t>-</w:t>
            </w:r>
          </w:p>
        </w:tc>
      </w:tr>
      <w:tr w:rsidR="008B73A7" w:rsidRPr="008B73A7" w14:paraId="43B90B33"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B1533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b/>
                <w:i/>
                <w:sz w:val="18"/>
                <w:lang w:eastAsia="zh-CN"/>
              </w:rPr>
              <w:t>nr-AutonomousGaps-ENDC-FR1</w:t>
            </w:r>
          </w:p>
          <w:p w14:paraId="58D3218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Indicates whether the UE supports, upon configuration of</w:t>
            </w:r>
            <w:r w:rsidRPr="008B73A7">
              <w:rPr>
                <w:rFonts w:ascii="Arial" w:hAnsi="Arial"/>
                <w:i/>
                <w:iCs/>
                <w:sz w:val="18"/>
                <w:lang w:eastAsia="zh-CN"/>
              </w:rPr>
              <w:t xml:space="preserve"> </w:t>
            </w:r>
            <w:proofErr w:type="spellStart"/>
            <w:r w:rsidRPr="008B73A7">
              <w:rPr>
                <w:rFonts w:ascii="Arial" w:hAnsi="Arial"/>
                <w:i/>
                <w:iCs/>
                <w:sz w:val="18"/>
                <w:lang w:eastAsia="zh-CN"/>
              </w:rPr>
              <w:t>useAutonomousGapsNR</w:t>
            </w:r>
            <w:proofErr w:type="spellEnd"/>
            <w:r w:rsidRPr="008B73A7">
              <w:rPr>
                <w:rFonts w:ascii="Arial"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8B73A7">
              <w:rPr>
                <w:rFonts w:ascii="Arial" w:eastAsia="SimSu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BB1FA0"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Yes</w:t>
            </w:r>
          </w:p>
        </w:tc>
      </w:tr>
      <w:tr w:rsidR="008B73A7" w:rsidRPr="008B73A7" w14:paraId="54695A7E"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EF87B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b/>
                <w:i/>
                <w:sz w:val="18"/>
                <w:lang w:eastAsia="zh-CN"/>
              </w:rPr>
              <w:t>nr-AutonomousGaps-ENDC-FR2</w:t>
            </w:r>
          </w:p>
          <w:p w14:paraId="7C35FEF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Indicates whether the UE supports, upon configuration of</w:t>
            </w:r>
            <w:r w:rsidRPr="008B73A7">
              <w:rPr>
                <w:rFonts w:ascii="Arial" w:hAnsi="Arial"/>
                <w:i/>
                <w:iCs/>
                <w:sz w:val="18"/>
                <w:lang w:eastAsia="zh-CN"/>
              </w:rPr>
              <w:t xml:space="preserve"> </w:t>
            </w:r>
            <w:proofErr w:type="spellStart"/>
            <w:r w:rsidRPr="008B73A7">
              <w:rPr>
                <w:rFonts w:ascii="Arial" w:hAnsi="Arial"/>
                <w:i/>
                <w:iCs/>
                <w:sz w:val="18"/>
                <w:lang w:eastAsia="zh-CN"/>
              </w:rPr>
              <w:t>useAutonomousGapsNR</w:t>
            </w:r>
            <w:proofErr w:type="spellEnd"/>
            <w:r w:rsidRPr="008B73A7">
              <w:rPr>
                <w:rFonts w:ascii="Arial"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8B73A7">
              <w:rPr>
                <w:rFonts w:ascii="Arial" w:eastAsia="SimSu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837697"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en-GB"/>
              </w:rPr>
              <w:t>Yes</w:t>
            </w:r>
          </w:p>
        </w:tc>
      </w:tr>
      <w:tr w:rsidR="008B73A7" w:rsidRPr="008B73A7" w14:paraId="2B5986E0"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C1733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b/>
                <w:i/>
                <w:sz w:val="18"/>
                <w:lang w:eastAsia="zh-CN"/>
              </w:rPr>
              <w:t>nr-AutonomousGaps-FR1</w:t>
            </w:r>
          </w:p>
          <w:p w14:paraId="606E880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Indicates whether the UE supports, upon configuration of</w:t>
            </w:r>
            <w:r w:rsidRPr="008B73A7">
              <w:rPr>
                <w:rFonts w:ascii="Arial" w:hAnsi="Arial"/>
                <w:i/>
                <w:iCs/>
                <w:sz w:val="18"/>
                <w:lang w:eastAsia="zh-CN"/>
              </w:rPr>
              <w:t xml:space="preserve"> </w:t>
            </w:r>
            <w:proofErr w:type="spellStart"/>
            <w:r w:rsidRPr="008B73A7">
              <w:rPr>
                <w:rFonts w:ascii="Arial" w:hAnsi="Arial"/>
                <w:i/>
                <w:iCs/>
                <w:sz w:val="18"/>
                <w:lang w:eastAsia="zh-CN"/>
              </w:rPr>
              <w:t>useAutonomousGapsNR</w:t>
            </w:r>
            <w:proofErr w:type="spellEnd"/>
            <w:r w:rsidRPr="008B73A7">
              <w:rPr>
                <w:rFonts w:ascii="Arial"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8B73A7">
              <w:rPr>
                <w:rFonts w:ascii="Arial" w:eastAsia="SimSu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648BF2"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en-GB"/>
              </w:rPr>
              <w:t>Yes</w:t>
            </w:r>
          </w:p>
        </w:tc>
      </w:tr>
      <w:tr w:rsidR="008B73A7" w:rsidRPr="008B73A7" w14:paraId="13B94785"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980F8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b/>
                <w:i/>
                <w:sz w:val="18"/>
                <w:lang w:eastAsia="zh-CN"/>
              </w:rPr>
              <w:t>nr-AutonomousGaps-FR2</w:t>
            </w:r>
          </w:p>
          <w:p w14:paraId="7899555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Indicates whether the UE supports, upon configuration of</w:t>
            </w:r>
            <w:r w:rsidRPr="008B73A7">
              <w:rPr>
                <w:rFonts w:ascii="Arial" w:hAnsi="Arial"/>
                <w:i/>
                <w:iCs/>
                <w:sz w:val="18"/>
                <w:lang w:eastAsia="zh-CN"/>
              </w:rPr>
              <w:t xml:space="preserve"> </w:t>
            </w:r>
            <w:proofErr w:type="spellStart"/>
            <w:r w:rsidRPr="008B73A7">
              <w:rPr>
                <w:rFonts w:ascii="Arial" w:hAnsi="Arial"/>
                <w:i/>
                <w:iCs/>
                <w:sz w:val="18"/>
                <w:lang w:eastAsia="zh-CN"/>
              </w:rPr>
              <w:t>useAutonomousGapsNR</w:t>
            </w:r>
            <w:proofErr w:type="spellEnd"/>
            <w:r w:rsidRPr="008B73A7">
              <w:rPr>
                <w:rFonts w:ascii="Arial"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8B73A7">
              <w:rPr>
                <w:rFonts w:ascii="Arial" w:eastAsia="SimSu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6B982A"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en-GB"/>
              </w:rPr>
              <w:t>Yes</w:t>
            </w:r>
          </w:p>
        </w:tc>
      </w:tr>
      <w:tr w:rsidR="008B73A7" w:rsidRPr="008B73A7" w14:paraId="61CC14D6" w14:textId="77777777" w:rsidTr="00D36DF6">
        <w:trPr>
          <w:cantSplit/>
        </w:trPr>
        <w:tc>
          <w:tcPr>
            <w:tcW w:w="7793" w:type="dxa"/>
            <w:gridSpan w:val="2"/>
          </w:tcPr>
          <w:p w14:paraId="45F97F00" w14:textId="77777777" w:rsidR="008B73A7" w:rsidRPr="008B73A7" w:rsidRDefault="008B73A7" w:rsidP="008B73A7">
            <w:pPr>
              <w:keepNext/>
              <w:keepLines/>
              <w:overflowPunct w:val="0"/>
              <w:autoSpaceDE w:val="0"/>
              <w:autoSpaceDN w:val="0"/>
              <w:adjustRightInd w:val="0"/>
              <w:spacing w:after="0"/>
              <w:textAlignment w:val="baseline"/>
              <w:rPr>
                <w:rFonts w:ascii="Arial" w:eastAsia="SimSun" w:hAnsi="Arial"/>
                <w:b/>
                <w:i/>
                <w:sz w:val="18"/>
                <w:lang w:eastAsia="zh-CN"/>
              </w:rPr>
            </w:pPr>
            <w:r w:rsidRPr="008B73A7">
              <w:rPr>
                <w:rFonts w:ascii="Arial" w:eastAsia="SimSun" w:hAnsi="Arial"/>
                <w:b/>
                <w:i/>
                <w:sz w:val="18"/>
                <w:lang w:eastAsia="zh-CN"/>
              </w:rPr>
              <w:t>nr</w:t>
            </w:r>
            <w:r w:rsidRPr="008B73A7">
              <w:rPr>
                <w:rFonts w:ascii="Arial" w:hAnsi="Arial"/>
                <w:b/>
                <w:i/>
                <w:sz w:val="18"/>
                <w:lang w:eastAsia="zh-CN"/>
              </w:rPr>
              <w:t>-HO-</w:t>
            </w:r>
            <w:proofErr w:type="spellStart"/>
            <w:r w:rsidRPr="008B73A7">
              <w:rPr>
                <w:rFonts w:ascii="Arial" w:hAnsi="Arial"/>
                <w:b/>
                <w:i/>
                <w:sz w:val="18"/>
                <w:lang w:eastAsia="zh-CN"/>
              </w:rPr>
              <w:t>ToEN</w:t>
            </w:r>
            <w:proofErr w:type="spellEnd"/>
            <w:r w:rsidRPr="008B73A7">
              <w:rPr>
                <w:rFonts w:ascii="Arial" w:hAnsi="Arial"/>
                <w:b/>
                <w:i/>
                <w:sz w:val="18"/>
                <w:lang w:eastAsia="zh-CN"/>
              </w:rPr>
              <w:t>-DC</w:t>
            </w:r>
          </w:p>
          <w:p w14:paraId="0F89F9FF" w14:textId="77777777" w:rsidR="008B73A7" w:rsidRPr="008B73A7" w:rsidRDefault="008B73A7" w:rsidP="008B73A7">
            <w:pPr>
              <w:keepNext/>
              <w:keepLines/>
              <w:overflowPunct w:val="0"/>
              <w:autoSpaceDE w:val="0"/>
              <w:autoSpaceDN w:val="0"/>
              <w:adjustRightInd w:val="0"/>
              <w:spacing w:after="0"/>
              <w:textAlignment w:val="baseline"/>
              <w:rPr>
                <w:rFonts w:ascii="Arial" w:eastAsia="SimSun" w:hAnsi="Arial"/>
                <w:b/>
                <w:bCs/>
                <w:i/>
                <w:noProof/>
                <w:sz w:val="18"/>
                <w:lang w:eastAsia="zh-CN"/>
              </w:rPr>
            </w:pPr>
            <w:r w:rsidRPr="008B73A7">
              <w:rPr>
                <w:rFonts w:ascii="Arial" w:eastAsia="SimSun" w:hAnsi="Arial"/>
                <w:sz w:val="18"/>
                <w:lang w:eastAsia="zh-CN"/>
              </w:rPr>
              <w:t>I</w:t>
            </w:r>
            <w:r w:rsidRPr="008B73A7">
              <w:rPr>
                <w:rFonts w:ascii="Arial" w:hAnsi="Arial"/>
                <w:sz w:val="18"/>
                <w:lang w:eastAsia="zh-CN"/>
              </w:rPr>
              <w:t>ndicates whether the UE supports inter-RAT handover from NR to EN-DC</w:t>
            </w:r>
            <w:r w:rsidRPr="008B73A7">
              <w:rPr>
                <w:rFonts w:ascii="Arial" w:hAnsi="Arial"/>
                <w:sz w:val="18"/>
                <w:lang w:eastAsia="ja-JP"/>
              </w:rPr>
              <w:t xml:space="preserve"> while NR-DC or NE-DC is not configured</w:t>
            </w:r>
            <w:r w:rsidRPr="008B73A7">
              <w:rPr>
                <w:rFonts w:ascii="Arial" w:hAnsi="Arial"/>
                <w:sz w:val="18"/>
                <w:lang w:eastAsia="zh-CN"/>
              </w:rPr>
              <w:t>.</w:t>
            </w:r>
            <w:r w:rsidRPr="008B73A7">
              <w:rPr>
                <w:rFonts w:ascii="Arial" w:hAnsi="Arial"/>
                <w:sz w:val="18"/>
                <w:lang w:eastAsia="ja-JP"/>
              </w:rPr>
              <w:t xml:space="preserve"> This field is mandatory present if </w:t>
            </w:r>
            <w:r w:rsidRPr="008B73A7">
              <w:rPr>
                <w:rFonts w:ascii="Arial" w:hAnsi="Arial"/>
                <w:sz w:val="18"/>
                <w:lang w:eastAsia="zh-CN"/>
              </w:rPr>
              <w:t>EN-DC is supported</w:t>
            </w:r>
            <w:r w:rsidRPr="008B73A7">
              <w:rPr>
                <w:rFonts w:ascii="Arial" w:hAnsi="Arial"/>
                <w:sz w:val="18"/>
                <w:lang w:eastAsia="ja-JP"/>
              </w:rPr>
              <w:t>.</w:t>
            </w:r>
          </w:p>
        </w:tc>
        <w:tc>
          <w:tcPr>
            <w:tcW w:w="862" w:type="dxa"/>
            <w:gridSpan w:val="2"/>
          </w:tcPr>
          <w:p w14:paraId="3B485AB1"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8B73A7">
              <w:rPr>
                <w:rFonts w:ascii="Arial" w:eastAsia="SimSun" w:hAnsi="Arial"/>
                <w:bCs/>
                <w:noProof/>
                <w:sz w:val="18"/>
                <w:lang w:eastAsia="zh-CN"/>
              </w:rPr>
              <w:t>-</w:t>
            </w:r>
          </w:p>
        </w:tc>
      </w:tr>
      <w:tr w:rsidR="008B73A7" w:rsidRPr="008B73A7" w14:paraId="385CC33E"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483C1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numberOfBlindDecodesUSS</w:t>
            </w:r>
            <w:proofErr w:type="spellEnd"/>
          </w:p>
          <w:p w14:paraId="07364335"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 xml:space="preserve">Indicates the maximum number of blind decodes in UE specific search space in one subframe for CCs configured with </w:t>
            </w:r>
            <w:proofErr w:type="spellStart"/>
            <w:r w:rsidRPr="008B73A7">
              <w:rPr>
                <w:rFonts w:ascii="Arial" w:hAnsi="Arial"/>
                <w:sz w:val="18"/>
                <w:lang w:eastAsia="en-GB"/>
              </w:rPr>
              <w:t>sTTI</w:t>
            </w:r>
            <w:proofErr w:type="spellEnd"/>
            <w:r w:rsidRPr="008B73A7">
              <w:rPr>
                <w:rFonts w:ascii="Arial" w:hAnsi="Arial"/>
                <w:sz w:val="18"/>
                <w:lang w:eastAsia="en-GB"/>
              </w:rPr>
              <w:t xml:space="preserve"> operation supported by the UE. The number of blind decodes supported by the UE is the field value X*68. Field value ranges from 4 to 32</w:t>
            </w:r>
            <w:r w:rsidRPr="008B73A7">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BCFDAD"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zh-CN"/>
              </w:rPr>
              <w:t>-</w:t>
            </w:r>
          </w:p>
        </w:tc>
      </w:tr>
      <w:tr w:rsidR="008B73A7" w:rsidRPr="008B73A7" w14:paraId="7EAB20C4"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BB02D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otdoa</w:t>
            </w:r>
            <w:proofErr w:type="spellEnd"/>
            <w:r w:rsidRPr="008B73A7">
              <w:rPr>
                <w:rFonts w:ascii="Arial" w:hAnsi="Arial"/>
                <w:b/>
                <w:i/>
                <w:sz w:val="18"/>
                <w:lang w:eastAsia="en-GB"/>
              </w:rPr>
              <w:t>-UE-Assisted</w:t>
            </w:r>
          </w:p>
          <w:p w14:paraId="7669638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en-GB"/>
              </w:rPr>
              <w:t xml:space="preserve">Indicates whether the UE supports UE-assisted OTDOA positioning, as specified in </w:t>
            </w:r>
            <w:r w:rsidRPr="008B73A7">
              <w:rPr>
                <w:rFonts w:ascii="Arial" w:hAnsi="Arial"/>
                <w:noProof/>
                <w:sz w:val="18"/>
                <w:lang w:eastAsia="ja-JP"/>
              </w:rPr>
              <w:t>TS 36.355</w:t>
            </w:r>
            <w:r w:rsidRPr="008B73A7">
              <w:rPr>
                <w:rFonts w:ascii="Arial" w:hAnsi="Arial"/>
                <w:sz w:val="18"/>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441BEEF6"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Yes</w:t>
            </w:r>
          </w:p>
        </w:tc>
      </w:tr>
      <w:tr w:rsidR="008B73A7" w:rsidRPr="008B73A7" w14:paraId="5618E2DD"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14F16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outOfOrderDelivery</w:t>
            </w:r>
            <w:proofErr w:type="spellEnd"/>
          </w:p>
          <w:p w14:paraId="6C7D82A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ja-JP"/>
              </w:rPr>
              <w:t>Same as "</w:t>
            </w:r>
            <w:proofErr w:type="spellStart"/>
            <w:r w:rsidRPr="008B73A7">
              <w:rPr>
                <w:rFonts w:ascii="Arial" w:hAnsi="Arial"/>
                <w:i/>
                <w:sz w:val="18"/>
                <w:lang w:eastAsia="ja-JP"/>
              </w:rPr>
              <w:t>outOfOrderDelivery</w:t>
            </w:r>
            <w:proofErr w:type="spellEnd"/>
            <w:r w:rsidRPr="008B73A7">
              <w:rPr>
                <w:rFonts w:ascii="Arial"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60983FA"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No</w:t>
            </w:r>
          </w:p>
        </w:tc>
      </w:tr>
      <w:tr w:rsidR="008B73A7" w:rsidRPr="008B73A7" w14:paraId="6948970D"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C41859"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outOfSequenceGrantHandling</w:t>
            </w:r>
            <w:proofErr w:type="spellEnd"/>
          </w:p>
          <w:p w14:paraId="64E6BC9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sz w:val="18"/>
                <w:lang w:eastAsia="en-GB"/>
              </w:rPr>
            </w:pPr>
            <w:r w:rsidRPr="008B73A7">
              <w:rPr>
                <w:rFonts w:ascii="Arial" w:hAnsi="Arial"/>
                <w:sz w:val="18"/>
                <w:lang w:eastAsia="ja-JP"/>
              </w:rPr>
              <w:t xml:space="preserve">Indicates whether the UE supports PUSCH transmissions with out of sequence UL grants as defined in TS 36.213 [23]. This field can be included only if </w:t>
            </w:r>
            <w:proofErr w:type="spellStart"/>
            <w:r w:rsidRPr="008B73A7">
              <w:rPr>
                <w:rFonts w:ascii="Arial" w:hAnsi="Arial"/>
                <w:sz w:val="18"/>
                <w:lang w:eastAsia="ja-JP"/>
              </w:rPr>
              <w:t>uplinkLAA</w:t>
            </w:r>
            <w:proofErr w:type="spellEnd"/>
            <w:r w:rsidRPr="008B73A7">
              <w:rPr>
                <w:rFonts w:ascii="Arial" w:hAnsi="Arial"/>
                <w:sz w:val="18"/>
                <w:lang w:eastAsia="ja-JP"/>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2DCBCEE"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zh-CN"/>
              </w:rPr>
              <w:t>-</w:t>
            </w:r>
          </w:p>
        </w:tc>
      </w:tr>
      <w:tr w:rsidR="008B73A7" w:rsidRPr="008B73A7" w14:paraId="3F239715"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D7CE7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lastRenderedPageBreak/>
              <w:t>overheatingInd</w:t>
            </w:r>
            <w:proofErr w:type="spellEnd"/>
          </w:p>
          <w:p w14:paraId="121804D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3E7F927D"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zh-CN"/>
              </w:rPr>
              <w:t>No</w:t>
            </w:r>
          </w:p>
        </w:tc>
      </w:tr>
      <w:tr w:rsidR="008B73A7" w:rsidRPr="008B73A7" w14:paraId="37005EBA"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67DA0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overheatingIndForSCG</w:t>
            </w:r>
            <w:proofErr w:type="spellEnd"/>
          </w:p>
          <w:p w14:paraId="5223C00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ja-JP"/>
              </w:rPr>
              <w:t xml:space="preserve">Indicates whether the UE supports the inclusion of NR SCG reduced configuration in the overheating assistance information. The UE which indicates support of </w:t>
            </w:r>
            <w:proofErr w:type="spellStart"/>
            <w:r w:rsidRPr="008B73A7">
              <w:rPr>
                <w:rFonts w:ascii="Arial" w:hAnsi="Arial"/>
                <w:i/>
                <w:iCs/>
                <w:sz w:val="18"/>
                <w:lang w:eastAsia="ja-JP"/>
              </w:rPr>
              <w:t>overheatingIndForSCG</w:t>
            </w:r>
            <w:proofErr w:type="spellEnd"/>
            <w:r w:rsidRPr="008B73A7">
              <w:rPr>
                <w:rFonts w:ascii="Arial" w:hAnsi="Arial"/>
                <w:sz w:val="18"/>
                <w:lang w:eastAsia="ja-JP"/>
              </w:rPr>
              <w:t xml:space="preserve"> shall also indicate support of </w:t>
            </w:r>
            <w:proofErr w:type="spellStart"/>
            <w:r w:rsidRPr="008B73A7">
              <w:rPr>
                <w:rFonts w:ascii="Arial" w:hAnsi="Arial"/>
                <w:i/>
                <w:iCs/>
                <w:sz w:val="18"/>
                <w:lang w:eastAsia="ja-JP"/>
              </w:rPr>
              <w:t>overheatingInd</w:t>
            </w:r>
            <w:proofErr w:type="spellEnd"/>
            <w:r w:rsidRPr="008B73A7">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8B31C0"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zh-CN"/>
              </w:rPr>
              <w:t>No</w:t>
            </w:r>
          </w:p>
        </w:tc>
      </w:tr>
      <w:tr w:rsidR="008B73A7" w:rsidRPr="008B73A7" w14:paraId="6F8213B5"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3EE67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pdcch-CandidateReductions</w:t>
            </w:r>
            <w:proofErr w:type="spellEnd"/>
          </w:p>
          <w:p w14:paraId="1C1BC4A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70545D09"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zh-CN"/>
              </w:rPr>
              <w:t>No</w:t>
            </w:r>
          </w:p>
        </w:tc>
      </w:tr>
      <w:tr w:rsidR="008B73A7" w:rsidRPr="008B73A7" w14:paraId="442D50F5"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3B0741" w14:textId="77777777" w:rsidR="008B73A7" w:rsidRPr="008B73A7" w:rsidRDefault="008B73A7" w:rsidP="008B73A7">
            <w:pPr>
              <w:keepNext/>
              <w:keepLines/>
              <w:overflowPunct w:val="0"/>
              <w:autoSpaceDE w:val="0"/>
              <w:autoSpaceDN w:val="0"/>
              <w:adjustRightInd w:val="0"/>
              <w:spacing w:after="0"/>
              <w:textAlignment w:val="baseline"/>
              <w:rPr>
                <w:rFonts w:ascii="Arial" w:hAnsi="Arial" w:cs="Arial"/>
                <w:b/>
                <w:i/>
                <w:sz w:val="18"/>
                <w:szCs w:val="18"/>
                <w:lang w:eastAsia="en-GB"/>
              </w:rPr>
            </w:pPr>
            <w:proofErr w:type="spellStart"/>
            <w:r w:rsidRPr="008B73A7">
              <w:rPr>
                <w:rFonts w:ascii="Arial" w:hAnsi="Arial" w:cs="Arial"/>
                <w:b/>
                <w:i/>
                <w:sz w:val="18"/>
                <w:szCs w:val="18"/>
                <w:lang w:eastAsia="en-GB"/>
              </w:rPr>
              <w:t>pdcp</w:t>
            </w:r>
            <w:proofErr w:type="spellEnd"/>
            <w:r w:rsidRPr="008B73A7">
              <w:rPr>
                <w:rFonts w:ascii="Arial" w:hAnsi="Arial" w:cs="Arial"/>
                <w:b/>
                <w:i/>
                <w:sz w:val="18"/>
                <w:szCs w:val="18"/>
                <w:lang w:eastAsia="en-GB"/>
              </w:rPr>
              <w:t>-Duplication</w:t>
            </w:r>
          </w:p>
          <w:p w14:paraId="2F92363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r w:rsidRPr="008B73A7">
              <w:rPr>
                <w:rFonts w:ascii="Arial" w:hAnsi="Arial"/>
                <w:sz w:val="18"/>
                <w:lang w:eastAsia="ja-JP"/>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7376BC0"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noProof/>
                <w:sz w:val="18"/>
                <w:lang w:eastAsia="ja-JP"/>
              </w:rPr>
            </w:pPr>
            <w:r w:rsidRPr="008B73A7">
              <w:rPr>
                <w:rFonts w:ascii="Arial" w:hAnsi="Arial"/>
                <w:noProof/>
                <w:sz w:val="18"/>
                <w:lang w:eastAsia="ja-JP"/>
              </w:rPr>
              <w:t>-</w:t>
            </w:r>
          </w:p>
        </w:tc>
      </w:tr>
      <w:tr w:rsidR="008B73A7" w:rsidRPr="008B73A7" w14:paraId="19271142"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87A74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pdcp</w:t>
            </w:r>
            <w:proofErr w:type="spellEnd"/>
            <w:r w:rsidRPr="008B73A7">
              <w:rPr>
                <w:rFonts w:ascii="Arial" w:hAnsi="Arial"/>
                <w:b/>
                <w:i/>
                <w:sz w:val="18"/>
                <w:lang w:eastAsia="en-GB"/>
              </w:rPr>
              <w:t>-SN-Extension</w:t>
            </w:r>
          </w:p>
          <w:p w14:paraId="0429850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47E0E110"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07F71E84"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CDE0C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r w:rsidRPr="008B73A7">
              <w:rPr>
                <w:rFonts w:ascii="Arial" w:hAnsi="Arial"/>
                <w:b/>
                <w:i/>
                <w:sz w:val="18"/>
                <w:lang w:eastAsia="ja-JP"/>
              </w:rPr>
              <w:t>pdcp-SN-Extension-18bits</w:t>
            </w:r>
          </w:p>
          <w:p w14:paraId="1734F6E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r w:rsidRPr="008B73A7">
              <w:rPr>
                <w:rFonts w:ascii="Arial" w:hAnsi="Arial"/>
                <w:sz w:val="18"/>
                <w:lang w:eastAsia="ja-JP"/>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65F1CA9F"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ja-JP"/>
              </w:rPr>
            </w:pPr>
            <w:r w:rsidRPr="008B73A7">
              <w:rPr>
                <w:rFonts w:ascii="Arial" w:hAnsi="Arial"/>
                <w:bCs/>
                <w:noProof/>
                <w:sz w:val="18"/>
                <w:lang w:eastAsia="ja-JP"/>
              </w:rPr>
              <w:t>-</w:t>
            </w:r>
          </w:p>
        </w:tc>
      </w:tr>
      <w:tr w:rsidR="008B73A7" w:rsidRPr="008B73A7" w14:paraId="5F966BDA"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5A5EE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pdcp-TransferSplitUL</w:t>
            </w:r>
            <w:proofErr w:type="spellEnd"/>
          </w:p>
          <w:p w14:paraId="5BF6CF0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r w:rsidRPr="008B73A7">
              <w:rPr>
                <w:rFonts w:ascii="Arial" w:hAnsi="Arial"/>
                <w:sz w:val="18"/>
                <w:lang w:eastAsia="ja-JP"/>
              </w:rPr>
              <w:t xml:space="preserve">Indicates whether the UE supports PDCP data transfer split in UL for the </w:t>
            </w:r>
            <w:proofErr w:type="spellStart"/>
            <w:r w:rsidRPr="008B73A7">
              <w:rPr>
                <w:rFonts w:ascii="Arial" w:hAnsi="Arial"/>
                <w:i/>
                <w:sz w:val="18"/>
                <w:lang w:eastAsia="ja-JP"/>
              </w:rPr>
              <w:t>drb-TypeSplit</w:t>
            </w:r>
            <w:proofErr w:type="spellEnd"/>
            <w:r w:rsidRPr="008B73A7">
              <w:rPr>
                <w:rFonts w:ascii="Arial" w:hAnsi="Arial"/>
                <w:sz w:val="18"/>
                <w:lang w:eastAsia="ja-JP"/>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67131F6"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ja-JP"/>
              </w:rPr>
            </w:pPr>
            <w:r w:rsidRPr="008B73A7">
              <w:rPr>
                <w:rFonts w:ascii="Arial" w:hAnsi="Arial"/>
                <w:bCs/>
                <w:noProof/>
                <w:sz w:val="18"/>
                <w:lang w:eastAsia="ja-JP"/>
              </w:rPr>
              <w:t>-</w:t>
            </w:r>
          </w:p>
        </w:tc>
      </w:tr>
      <w:tr w:rsidR="008B73A7" w:rsidRPr="008B73A7" w14:paraId="6856260B"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B480F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pdcp-VersionChangeWithoutHO</w:t>
            </w:r>
            <w:proofErr w:type="spellEnd"/>
          </w:p>
          <w:p w14:paraId="2FC40D0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r w:rsidRPr="008B73A7">
              <w:rPr>
                <w:rFonts w:ascii="Arial" w:hAnsi="Arial"/>
                <w:sz w:val="18"/>
                <w:lang w:eastAsia="ja-JP"/>
              </w:rPr>
              <w:t xml:space="preserve">Indicates whether, the UE supports changing the PDCP version of DRBs, from LTE PDCP to NR PDCP and vice versa, with and without handover. A UE supporting PDCP version change shall signal field </w:t>
            </w:r>
            <w:r w:rsidRPr="008B73A7">
              <w:rPr>
                <w:rFonts w:ascii="Arial" w:hAnsi="Arial"/>
                <w:i/>
                <w:iCs/>
                <w:sz w:val="18"/>
                <w:lang w:eastAsia="ja-JP"/>
              </w:rPr>
              <w:t>pdcp-Parameters-v1610</w:t>
            </w:r>
            <w:r w:rsidRPr="008B73A7">
              <w:rPr>
                <w:rFonts w:ascii="Arial" w:hAnsi="Arial"/>
                <w:sz w:val="18"/>
                <w:lang w:eastAsia="ja-JP"/>
              </w:rPr>
              <w:t xml:space="preserve">. When the field </w:t>
            </w:r>
            <w:proofErr w:type="spellStart"/>
            <w:r w:rsidRPr="008B73A7">
              <w:rPr>
                <w:rFonts w:ascii="Arial" w:hAnsi="Arial"/>
                <w:i/>
                <w:iCs/>
                <w:sz w:val="18"/>
                <w:lang w:eastAsia="ja-JP"/>
              </w:rPr>
              <w:t>pdcp-VersionChangeWithoutHO</w:t>
            </w:r>
            <w:proofErr w:type="spellEnd"/>
            <w:r w:rsidRPr="008B73A7">
              <w:rPr>
                <w:rFonts w:ascii="Arial" w:hAnsi="Arial"/>
                <w:sz w:val="18"/>
                <w:lang w:eastAsia="ja-JP"/>
              </w:rPr>
              <w:t xml:space="preserve"> is not included and </w:t>
            </w:r>
            <w:r w:rsidRPr="008B73A7">
              <w:rPr>
                <w:rFonts w:ascii="Arial" w:hAnsi="Arial"/>
                <w:i/>
                <w:iCs/>
                <w:sz w:val="18"/>
                <w:lang w:eastAsia="ja-JP"/>
              </w:rPr>
              <w:t>pdcp-Parameters-v1610</w:t>
            </w:r>
            <w:r w:rsidRPr="008B73A7">
              <w:rPr>
                <w:rFonts w:ascii="Arial" w:hAnsi="Arial"/>
                <w:sz w:val="18"/>
                <w:lang w:eastAsia="ja-JP"/>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F3466BD"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ja-JP"/>
              </w:rPr>
            </w:pPr>
            <w:r w:rsidRPr="008B73A7">
              <w:rPr>
                <w:rFonts w:ascii="Arial" w:hAnsi="Arial"/>
                <w:bCs/>
                <w:noProof/>
                <w:sz w:val="18"/>
                <w:lang w:eastAsia="ja-JP"/>
              </w:rPr>
              <w:t>-</w:t>
            </w:r>
          </w:p>
        </w:tc>
      </w:tr>
      <w:tr w:rsidR="008B73A7" w:rsidRPr="008B73A7" w14:paraId="7EBDE589" w14:textId="77777777" w:rsidTr="00D36DF6">
        <w:tc>
          <w:tcPr>
            <w:tcW w:w="7793" w:type="dxa"/>
            <w:gridSpan w:val="2"/>
            <w:tcBorders>
              <w:top w:val="single" w:sz="4" w:space="0" w:color="808080"/>
              <w:left w:val="single" w:sz="4" w:space="0" w:color="808080"/>
              <w:bottom w:val="single" w:sz="4" w:space="0" w:color="808080"/>
              <w:right w:val="single" w:sz="4" w:space="0" w:color="808080"/>
            </w:tcBorders>
            <w:hideMark/>
          </w:tcPr>
          <w:p w14:paraId="4BFE557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ja-JP"/>
              </w:rPr>
              <w:t>pdsch-CollisionHandling</w:t>
            </w:r>
            <w:proofErr w:type="spellEnd"/>
          </w:p>
          <w:p w14:paraId="77220F3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ja-JP"/>
              </w:rPr>
              <w:t>Indicates</w:t>
            </w:r>
            <w:r w:rsidRPr="008B73A7">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AED8BE"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zh-CN"/>
              </w:rPr>
              <w:t>No</w:t>
            </w:r>
          </w:p>
        </w:tc>
      </w:tr>
      <w:tr w:rsidR="008B73A7" w:rsidRPr="008B73A7" w14:paraId="214411BB" w14:textId="77777777" w:rsidTr="00D36DF6">
        <w:tc>
          <w:tcPr>
            <w:tcW w:w="7793" w:type="dxa"/>
            <w:gridSpan w:val="2"/>
            <w:tcBorders>
              <w:top w:val="single" w:sz="4" w:space="0" w:color="808080"/>
              <w:left w:val="single" w:sz="4" w:space="0" w:color="808080"/>
              <w:bottom w:val="single" w:sz="4" w:space="0" w:color="808080"/>
              <w:right w:val="single" w:sz="4" w:space="0" w:color="808080"/>
            </w:tcBorders>
          </w:tcPr>
          <w:p w14:paraId="561BA3F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8B73A7">
              <w:rPr>
                <w:rFonts w:ascii="Arial" w:hAnsi="Arial"/>
                <w:b/>
                <w:bCs/>
                <w:i/>
                <w:iCs/>
                <w:sz w:val="18"/>
                <w:lang w:val="en-US" w:eastAsia="en-GB"/>
              </w:rPr>
              <w:t>pdsch</w:t>
            </w:r>
            <w:proofErr w:type="spellEnd"/>
            <w:r w:rsidRPr="008B73A7">
              <w:rPr>
                <w:rFonts w:ascii="Arial" w:hAnsi="Arial"/>
                <w:b/>
                <w:bCs/>
                <w:i/>
                <w:iCs/>
                <w:sz w:val="18"/>
                <w:lang w:eastAsia="en-GB"/>
              </w:rPr>
              <w:t>-</w:t>
            </w:r>
            <w:r w:rsidRPr="008B73A7">
              <w:rPr>
                <w:rFonts w:ascii="Arial" w:hAnsi="Arial"/>
                <w:b/>
                <w:bCs/>
                <w:i/>
                <w:iCs/>
                <w:sz w:val="18"/>
                <w:lang w:val="en-US" w:eastAsia="en-GB"/>
              </w:rPr>
              <w:t>In</w:t>
            </w:r>
            <w:r w:rsidRPr="008B73A7">
              <w:rPr>
                <w:rFonts w:ascii="Arial" w:hAnsi="Arial"/>
                <w:b/>
                <w:bCs/>
                <w:i/>
                <w:iCs/>
                <w:sz w:val="18"/>
                <w:lang w:eastAsia="en-GB"/>
              </w:rPr>
              <w:t>L</w:t>
            </w:r>
            <w:proofErr w:type="spellStart"/>
            <w:r w:rsidRPr="008B73A7">
              <w:rPr>
                <w:rFonts w:ascii="Arial" w:hAnsi="Arial"/>
                <w:b/>
                <w:bCs/>
                <w:i/>
                <w:iCs/>
                <w:sz w:val="18"/>
                <w:lang w:val="en-US" w:eastAsia="en-GB"/>
              </w:rPr>
              <w:t>te</w:t>
            </w:r>
            <w:r w:rsidRPr="008B73A7">
              <w:rPr>
                <w:rFonts w:ascii="Arial" w:hAnsi="Arial"/>
                <w:b/>
                <w:bCs/>
                <w:i/>
                <w:iCs/>
                <w:sz w:val="18"/>
                <w:lang w:eastAsia="en-GB"/>
              </w:rPr>
              <w:t>ControlRegion</w:t>
            </w:r>
            <w:proofErr w:type="spellEnd"/>
            <w:r w:rsidRPr="008B73A7">
              <w:rPr>
                <w:rFonts w:ascii="Arial" w:hAnsi="Arial"/>
                <w:b/>
                <w:bCs/>
                <w:i/>
                <w:iCs/>
                <w:sz w:val="18"/>
                <w:lang w:val="en-US" w:eastAsia="en-GB"/>
              </w:rPr>
              <w:t>CE-</w:t>
            </w:r>
            <w:proofErr w:type="spellStart"/>
            <w:r w:rsidRPr="008B73A7">
              <w:rPr>
                <w:rFonts w:ascii="Arial" w:hAnsi="Arial"/>
                <w:b/>
                <w:bCs/>
                <w:i/>
                <w:iCs/>
                <w:sz w:val="18"/>
                <w:lang w:val="en-US" w:eastAsia="en-GB"/>
              </w:rPr>
              <w:t>ModeA</w:t>
            </w:r>
            <w:proofErr w:type="spellEnd"/>
            <w:r w:rsidRPr="008B73A7">
              <w:rPr>
                <w:rFonts w:ascii="Arial" w:hAnsi="Arial"/>
                <w:b/>
                <w:bCs/>
                <w:i/>
                <w:iCs/>
                <w:sz w:val="18"/>
                <w:lang w:eastAsia="en-GB"/>
              </w:rPr>
              <w:t>,</w:t>
            </w:r>
            <w:r w:rsidRPr="008B73A7">
              <w:rPr>
                <w:rFonts w:ascii="Arial" w:hAnsi="Arial"/>
                <w:b/>
                <w:bCs/>
                <w:i/>
                <w:iCs/>
                <w:sz w:val="18"/>
                <w:lang w:eastAsia="ja-JP"/>
              </w:rPr>
              <w:t xml:space="preserve"> </w:t>
            </w:r>
            <w:proofErr w:type="spellStart"/>
            <w:r w:rsidRPr="008B73A7">
              <w:rPr>
                <w:rFonts w:ascii="Arial" w:hAnsi="Arial"/>
                <w:b/>
                <w:bCs/>
                <w:i/>
                <w:iCs/>
                <w:sz w:val="18"/>
                <w:lang w:val="en-US" w:eastAsia="en-GB"/>
              </w:rPr>
              <w:t>pdsch</w:t>
            </w:r>
            <w:proofErr w:type="spellEnd"/>
            <w:r w:rsidRPr="008B73A7">
              <w:rPr>
                <w:rFonts w:ascii="Arial" w:hAnsi="Arial"/>
                <w:b/>
                <w:bCs/>
                <w:i/>
                <w:iCs/>
                <w:sz w:val="18"/>
                <w:lang w:eastAsia="en-GB"/>
              </w:rPr>
              <w:t>-</w:t>
            </w:r>
            <w:r w:rsidRPr="008B73A7">
              <w:rPr>
                <w:rFonts w:ascii="Arial" w:hAnsi="Arial"/>
                <w:b/>
                <w:bCs/>
                <w:i/>
                <w:iCs/>
                <w:sz w:val="18"/>
                <w:lang w:val="en-US" w:eastAsia="en-GB"/>
              </w:rPr>
              <w:t>In</w:t>
            </w:r>
            <w:r w:rsidRPr="008B73A7">
              <w:rPr>
                <w:rFonts w:ascii="Arial" w:hAnsi="Arial"/>
                <w:b/>
                <w:bCs/>
                <w:i/>
                <w:iCs/>
                <w:sz w:val="18"/>
                <w:lang w:eastAsia="en-GB"/>
              </w:rPr>
              <w:t>L</w:t>
            </w:r>
            <w:proofErr w:type="spellStart"/>
            <w:r w:rsidRPr="008B73A7">
              <w:rPr>
                <w:rFonts w:ascii="Arial" w:hAnsi="Arial"/>
                <w:b/>
                <w:bCs/>
                <w:i/>
                <w:iCs/>
                <w:sz w:val="18"/>
                <w:lang w:val="en-US" w:eastAsia="en-GB"/>
              </w:rPr>
              <w:t>te</w:t>
            </w:r>
            <w:r w:rsidRPr="008B73A7">
              <w:rPr>
                <w:rFonts w:ascii="Arial" w:hAnsi="Arial"/>
                <w:b/>
                <w:bCs/>
                <w:i/>
                <w:iCs/>
                <w:sz w:val="18"/>
                <w:lang w:eastAsia="en-GB"/>
              </w:rPr>
              <w:t>ControlRegion</w:t>
            </w:r>
            <w:proofErr w:type="spellEnd"/>
            <w:r w:rsidRPr="008B73A7">
              <w:rPr>
                <w:rFonts w:ascii="Arial" w:hAnsi="Arial"/>
                <w:b/>
                <w:bCs/>
                <w:i/>
                <w:iCs/>
                <w:sz w:val="18"/>
                <w:lang w:val="en-US" w:eastAsia="en-GB"/>
              </w:rPr>
              <w:t>CE-</w:t>
            </w:r>
            <w:proofErr w:type="spellStart"/>
            <w:r w:rsidRPr="008B73A7">
              <w:rPr>
                <w:rFonts w:ascii="Arial" w:hAnsi="Arial"/>
                <w:b/>
                <w:bCs/>
                <w:i/>
                <w:iCs/>
                <w:sz w:val="18"/>
                <w:lang w:val="en-US" w:eastAsia="en-GB"/>
              </w:rPr>
              <w:t>ModeB</w:t>
            </w:r>
            <w:proofErr w:type="spellEnd"/>
          </w:p>
          <w:p w14:paraId="7D6F1E69"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r w:rsidRPr="008B73A7">
              <w:rPr>
                <w:rFonts w:ascii="Arial" w:hAnsi="Arial"/>
                <w:sz w:val="18"/>
                <w:lang w:eastAsia="en-GB"/>
              </w:rPr>
              <w:t xml:space="preserve">Indicates whether UE operating in CE mode A/B supports </w:t>
            </w:r>
            <w:r w:rsidRPr="008B73A7">
              <w:rPr>
                <w:rFonts w:ascii="Arial" w:hAnsi="Arial"/>
                <w:sz w:val="18"/>
                <w:lang w:eastAsia="ja-JP"/>
              </w:rPr>
              <w:t>PDSCH reception in LTE control channel region as specified in TS 36.211 [21]</w:t>
            </w:r>
            <w:r w:rsidRPr="008B73A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EEABDD"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en-GB"/>
              </w:rPr>
              <w:t>Yes</w:t>
            </w:r>
          </w:p>
        </w:tc>
      </w:tr>
      <w:tr w:rsidR="008B73A7" w:rsidRPr="008B73A7" w14:paraId="44FC7D41" w14:textId="77777777" w:rsidTr="00D36DF6">
        <w:tc>
          <w:tcPr>
            <w:tcW w:w="7793" w:type="dxa"/>
            <w:gridSpan w:val="2"/>
            <w:tcBorders>
              <w:top w:val="single" w:sz="4" w:space="0" w:color="808080"/>
              <w:left w:val="single" w:sz="4" w:space="0" w:color="808080"/>
              <w:bottom w:val="single" w:sz="4" w:space="0" w:color="808080"/>
              <w:right w:val="single" w:sz="4" w:space="0" w:color="808080"/>
            </w:tcBorders>
          </w:tcPr>
          <w:p w14:paraId="4B69019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8B73A7">
              <w:rPr>
                <w:rFonts w:ascii="Arial" w:hAnsi="Arial"/>
                <w:b/>
                <w:bCs/>
                <w:i/>
                <w:iCs/>
                <w:sz w:val="18"/>
                <w:lang w:val="en-US" w:eastAsia="en-GB"/>
              </w:rPr>
              <w:t>pdsch</w:t>
            </w:r>
            <w:proofErr w:type="spellEnd"/>
            <w:r w:rsidRPr="008B73A7">
              <w:rPr>
                <w:rFonts w:ascii="Arial" w:hAnsi="Arial"/>
                <w:b/>
                <w:bCs/>
                <w:i/>
                <w:iCs/>
                <w:sz w:val="18"/>
                <w:lang w:val="en-US" w:eastAsia="en-GB"/>
              </w:rPr>
              <w:t>-</w:t>
            </w:r>
            <w:proofErr w:type="spellStart"/>
            <w:r w:rsidRPr="008B73A7">
              <w:rPr>
                <w:rFonts w:ascii="Arial" w:hAnsi="Arial"/>
                <w:b/>
                <w:bCs/>
                <w:i/>
                <w:iCs/>
                <w:sz w:val="18"/>
                <w:lang w:eastAsia="en-GB"/>
              </w:rPr>
              <w:t>MultiTB</w:t>
            </w:r>
            <w:proofErr w:type="spellEnd"/>
            <w:r w:rsidRPr="008B73A7">
              <w:rPr>
                <w:rFonts w:ascii="Arial" w:hAnsi="Arial"/>
                <w:b/>
                <w:bCs/>
                <w:i/>
                <w:iCs/>
                <w:sz w:val="18"/>
                <w:lang w:eastAsia="en-GB"/>
              </w:rPr>
              <w:t>-</w:t>
            </w:r>
            <w:r w:rsidRPr="008B73A7">
              <w:rPr>
                <w:rFonts w:ascii="Arial" w:hAnsi="Arial"/>
                <w:b/>
                <w:bCs/>
                <w:i/>
                <w:iCs/>
                <w:sz w:val="18"/>
                <w:lang w:val="en-US" w:eastAsia="en-GB"/>
              </w:rPr>
              <w:t>CE-</w:t>
            </w:r>
            <w:proofErr w:type="spellStart"/>
            <w:r w:rsidRPr="008B73A7">
              <w:rPr>
                <w:rFonts w:ascii="Arial" w:hAnsi="Arial"/>
                <w:b/>
                <w:bCs/>
                <w:i/>
                <w:iCs/>
                <w:sz w:val="18"/>
                <w:lang w:val="en-US" w:eastAsia="en-GB"/>
              </w:rPr>
              <w:t>ModeA</w:t>
            </w:r>
            <w:proofErr w:type="spellEnd"/>
            <w:r w:rsidRPr="008B73A7">
              <w:rPr>
                <w:rFonts w:ascii="Arial" w:hAnsi="Arial"/>
                <w:b/>
                <w:bCs/>
                <w:i/>
                <w:iCs/>
                <w:sz w:val="18"/>
                <w:lang w:eastAsia="en-GB"/>
              </w:rPr>
              <w:t xml:space="preserve">, </w:t>
            </w:r>
            <w:proofErr w:type="spellStart"/>
            <w:r w:rsidRPr="008B73A7">
              <w:rPr>
                <w:rFonts w:ascii="Arial" w:hAnsi="Arial"/>
                <w:b/>
                <w:bCs/>
                <w:i/>
                <w:iCs/>
                <w:sz w:val="18"/>
                <w:lang w:val="en-US" w:eastAsia="en-GB"/>
              </w:rPr>
              <w:t>pdsch</w:t>
            </w:r>
            <w:proofErr w:type="spellEnd"/>
            <w:r w:rsidRPr="008B73A7">
              <w:rPr>
                <w:rFonts w:ascii="Arial" w:hAnsi="Arial"/>
                <w:b/>
                <w:bCs/>
                <w:i/>
                <w:iCs/>
                <w:sz w:val="18"/>
                <w:lang w:val="en-US" w:eastAsia="en-GB"/>
              </w:rPr>
              <w:t>-</w:t>
            </w:r>
            <w:proofErr w:type="spellStart"/>
            <w:r w:rsidRPr="008B73A7">
              <w:rPr>
                <w:rFonts w:ascii="Arial" w:hAnsi="Arial"/>
                <w:b/>
                <w:bCs/>
                <w:i/>
                <w:iCs/>
                <w:sz w:val="18"/>
                <w:lang w:eastAsia="en-GB"/>
              </w:rPr>
              <w:t>MultiTB</w:t>
            </w:r>
            <w:proofErr w:type="spellEnd"/>
            <w:r w:rsidRPr="008B73A7">
              <w:rPr>
                <w:rFonts w:ascii="Arial" w:hAnsi="Arial"/>
                <w:b/>
                <w:bCs/>
                <w:i/>
                <w:iCs/>
                <w:sz w:val="18"/>
                <w:lang w:eastAsia="en-GB"/>
              </w:rPr>
              <w:t>-</w:t>
            </w:r>
            <w:r w:rsidRPr="008B73A7">
              <w:rPr>
                <w:rFonts w:ascii="Arial" w:hAnsi="Arial"/>
                <w:b/>
                <w:bCs/>
                <w:i/>
                <w:iCs/>
                <w:sz w:val="18"/>
                <w:lang w:val="en-US" w:eastAsia="en-GB"/>
              </w:rPr>
              <w:t>CE-</w:t>
            </w:r>
            <w:proofErr w:type="spellStart"/>
            <w:r w:rsidRPr="008B73A7">
              <w:rPr>
                <w:rFonts w:ascii="Arial" w:hAnsi="Arial"/>
                <w:b/>
                <w:bCs/>
                <w:i/>
                <w:iCs/>
                <w:sz w:val="18"/>
                <w:lang w:val="en-US" w:eastAsia="en-GB"/>
              </w:rPr>
              <w:t>ModeB</w:t>
            </w:r>
            <w:proofErr w:type="spellEnd"/>
          </w:p>
          <w:p w14:paraId="166F8CE0"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r w:rsidRPr="008B73A7">
              <w:rPr>
                <w:rFonts w:ascii="Arial" w:hAnsi="Arial"/>
                <w:sz w:val="18"/>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07C20A0"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en-GB"/>
              </w:rPr>
              <w:t>Yes</w:t>
            </w:r>
          </w:p>
        </w:tc>
      </w:tr>
      <w:tr w:rsidR="008B73A7" w:rsidRPr="008B73A7" w14:paraId="5D5FAE1B" w14:textId="77777777" w:rsidTr="00D36DF6">
        <w:tc>
          <w:tcPr>
            <w:tcW w:w="7793" w:type="dxa"/>
            <w:gridSpan w:val="2"/>
            <w:tcBorders>
              <w:top w:val="single" w:sz="4" w:space="0" w:color="808080"/>
              <w:left w:val="single" w:sz="4" w:space="0" w:color="808080"/>
              <w:bottom w:val="single" w:sz="4" w:space="0" w:color="808080"/>
              <w:right w:val="single" w:sz="4" w:space="0" w:color="808080"/>
            </w:tcBorders>
            <w:hideMark/>
          </w:tcPr>
          <w:p w14:paraId="255E0C5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pdsch-RepSubframe</w:t>
            </w:r>
            <w:proofErr w:type="spellEnd"/>
          </w:p>
          <w:p w14:paraId="240D3F40"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r w:rsidRPr="008B73A7">
              <w:rPr>
                <w:rFonts w:ascii="Arial" w:hAnsi="Arial"/>
                <w:sz w:val="18"/>
                <w:lang w:eastAsia="ja-JP"/>
              </w:rPr>
              <w:t>Indicates</w:t>
            </w:r>
            <w:r w:rsidRPr="008B73A7">
              <w:rPr>
                <w:rFonts w:ascii="Arial" w:hAnsi="Arial"/>
                <w:sz w:val="18"/>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405092"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zh-CN"/>
              </w:rPr>
              <w:t>-</w:t>
            </w:r>
          </w:p>
        </w:tc>
      </w:tr>
      <w:tr w:rsidR="008B73A7" w:rsidRPr="008B73A7" w14:paraId="598669B2" w14:textId="77777777" w:rsidTr="00D36DF6">
        <w:tc>
          <w:tcPr>
            <w:tcW w:w="7793" w:type="dxa"/>
            <w:gridSpan w:val="2"/>
            <w:tcBorders>
              <w:top w:val="single" w:sz="4" w:space="0" w:color="808080"/>
              <w:left w:val="single" w:sz="4" w:space="0" w:color="808080"/>
              <w:bottom w:val="single" w:sz="4" w:space="0" w:color="808080"/>
              <w:right w:val="single" w:sz="4" w:space="0" w:color="808080"/>
            </w:tcBorders>
            <w:hideMark/>
          </w:tcPr>
          <w:p w14:paraId="3AA71D1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pdsch-RepSlot</w:t>
            </w:r>
            <w:proofErr w:type="spellEnd"/>
          </w:p>
          <w:p w14:paraId="38131E85"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r w:rsidRPr="008B73A7">
              <w:rPr>
                <w:rFonts w:ascii="Arial" w:hAnsi="Arial"/>
                <w:sz w:val="18"/>
                <w:lang w:eastAsia="ja-JP"/>
              </w:rPr>
              <w:t>Indicates</w:t>
            </w:r>
            <w:r w:rsidRPr="008B73A7">
              <w:rPr>
                <w:rFonts w:ascii="Arial" w:hAnsi="Arial"/>
                <w:sz w:val="18"/>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86AC22"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zh-CN"/>
              </w:rPr>
              <w:t>-</w:t>
            </w:r>
          </w:p>
        </w:tc>
      </w:tr>
      <w:tr w:rsidR="008B73A7" w:rsidRPr="008B73A7" w14:paraId="36578190" w14:textId="77777777" w:rsidTr="00D36DF6">
        <w:tc>
          <w:tcPr>
            <w:tcW w:w="7793" w:type="dxa"/>
            <w:gridSpan w:val="2"/>
            <w:tcBorders>
              <w:top w:val="single" w:sz="4" w:space="0" w:color="808080"/>
              <w:left w:val="single" w:sz="4" w:space="0" w:color="808080"/>
              <w:bottom w:val="single" w:sz="4" w:space="0" w:color="808080"/>
              <w:right w:val="single" w:sz="4" w:space="0" w:color="808080"/>
            </w:tcBorders>
            <w:hideMark/>
          </w:tcPr>
          <w:p w14:paraId="1491A73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pdsch-RepSubslot</w:t>
            </w:r>
            <w:proofErr w:type="spellEnd"/>
          </w:p>
          <w:p w14:paraId="32C96CE8"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r w:rsidRPr="008B73A7">
              <w:rPr>
                <w:rFonts w:ascii="Arial" w:hAnsi="Arial"/>
                <w:sz w:val="18"/>
                <w:lang w:eastAsia="ja-JP"/>
              </w:rPr>
              <w:t>Indicates</w:t>
            </w:r>
            <w:r w:rsidRPr="008B73A7">
              <w:rPr>
                <w:rFonts w:ascii="Arial" w:hAnsi="Arial"/>
                <w:sz w:val="18"/>
                <w:lang w:eastAsia="zh-CN"/>
              </w:rPr>
              <w:t xml:space="preserve"> whether the UE supports </w:t>
            </w:r>
            <w:proofErr w:type="spellStart"/>
            <w:r w:rsidRPr="008B73A7">
              <w:rPr>
                <w:rFonts w:ascii="Arial" w:hAnsi="Arial"/>
                <w:sz w:val="18"/>
                <w:lang w:eastAsia="zh-CN"/>
              </w:rPr>
              <w:t>subslot</w:t>
            </w:r>
            <w:proofErr w:type="spellEnd"/>
            <w:r w:rsidRPr="008B73A7">
              <w:rPr>
                <w:rFonts w:ascii="Arial" w:hAnsi="Arial"/>
                <w:sz w:val="18"/>
                <w:lang w:eastAsia="zh-CN"/>
              </w:rPr>
              <w:t xml:space="preserve"> PDSCH repetition.</w:t>
            </w:r>
            <w:r w:rsidRPr="008B73A7">
              <w:rPr>
                <w:rFonts w:ascii="Arial" w:hAnsi="Arial"/>
                <w:sz w:val="18"/>
                <w:lang w:eastAsia="ja-JP"/>
              </w:rPr>
              <w:t xml:space="preserve"> </w:t>
            </w:r>
            <w:r w:rsidRPr="008B73A7">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63DE63"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zh-CN"/>
              </w:rPr>
              <w:t>-</w:t>
            </w:r>
          </w:p>
        </w:tc>
      </w:tr>
      <w:tr w:rsidR="008B73A7" w:rsidRPr="008B73A7" w14:paraId="341EDD93" w14:textId="77777777" w:rsidTr="00D36DF6">
        <w:tc>
          <w:tcPr>
            <w:tcW w:w="7793" w:type="dxa"/>
            <w:gridSpan w:val="2"/>
            <w:tcBorders>
              <w:top w:val="single" w:sz="4" w:space="0" w:color="808080"/>
              <w:left w:val="single" w:sz="4" w:space="0" w:color="808080"/>
              <w:bottom w:val="single" w:sz="4" w:space="0" w:color="808080"/>
              <w:right w:val="single" w:sz="4" w:space="0" w:color="808080"/>
            </w:tcBorders>
          </w:tcPr>
          <w:p w14:paraId="5612460E" w14:textId="77777777" w:rsidR="008B73A7" w:rsidRPr="008B73A7" w:rsidRDefault="008B73A7" w:rsidP="008B73A7">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8B73A7">
              <w:rPr>
                <w:rFonts w:ascii="Arial" w:hAnsi="Arial" w:cs="Arial"/>
                <w:b/>
                <w:i/>
                <w:sz w:val="18"/>
                <w:szCs w:val="18"/>
                <w:lang w:eastAsia="zh-CN"/>
              </w:rPr>
              <w:t>pdsch</w:t>
            </w:r>
            <w:proofErr w:type="spellEnd"/>
            <w:r w:rsidRPr="008B73A7">
              <w:rPr>
                <w:rFonts w:ascii="Arial" w:hAnsi="Arial" w:cs="Arial"/>
                <w:b/>
                <w:i/>
                <w:sz w:val="18"/>
                <w:szCs w:val="18"/>
                <w:lang w:eastAsia="zh-CN"/>
              </w:rPr>
              <w:t>-</w:t>
            </w:r>
            <w:proofErr w:type="spellStart"/>
            <w:r w:rsidRPr="008B73A7">
              <w:rPr>
                <w:rFonts w:ascii="Arial" w:hAnsi="Arial" w:cs="Arial"/>
                <w:b/>
                <w:i/>
                <w:sz w:val="18"/>
                <w:szCs w:val="18"/>
                <w:lang w:eastAsia="zh-CN"/>
              </w:rPr>
              <w:t>SlotSubslotPDSCH</w:t>
            </w:r>
            <w:proofErr w:type="spellEnd"/>
            <w:r w:rsidRPr="008B73A7">
              <w:rPr>
                <w:rFonts w:ascii="Arial" w:hAnsi="Arial" w:cs="Arial"/>
                <w:b/>
                <w:i/>
                <w:sz w:val="18"/>
                <w:szCs w:val="18"/>
                <w:lang w:eastAsia="zh-CN"/>
              </w:rPr>
              <w:t>-Decoding</w:t>
            </w:r>
          </w:p>
          <w:p w14:paraId="161671A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r w:rsidRPr="008B73A7">
              <w:rPr>
                <w:rFonts w:ascii="Arial" w:hAnsi="Arial" w:cs="Arial"/>
                <w:sz w:val="18"/>
                <w:szCs w:val="18"/>
                <w:lang w:eastAsia="zh-CN"/>
              </w:rPr>
              <w:t>Indicates whether the UE supports decoding of PDSCH and slot-PDSCH/</w:t>
            </w:r>
            <w:proofErr w:type="spellStart"/>
            <w:r w:rsidRPr="008B73A7">
              <w:rPr>
                <w:rFonts w:ascii="Arial" w:hAnsi="Arial" w:cs="Arial"/>
                <w:sz w:val="18"/>
                <w:szCs w:val="18"/>
                <w:lang w:eastAsia="zh-CN"/>
              </w:rPr>
              <w:t>subslot</w:t>
            </w:r>
            <w:proofErr w:type="spellEnd"/>
            <w:r w:rsidRPr="008B73A7">
              <w:rPr>
                <w:rFonts w:ascii="Arial" w:hAnsi="Arial" w:cs="Arial"/>
                <w:sz w:val="18"/>
                <w:szCs w:val="18"/>
                <w:lang w:eastAsia="zh-CN"/>
              </w:rPr>
              <w: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761238ED"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zh-CN"/>
              </w:rPr>
              <w:t>-</w:t>
            </w:r>
          </w:p>
        </w:tc>
      </w:tr>
      <w:tr w:rsidR="008B73A7" w:rsidRPr="008B73A7" w14:paraId="70F771D5" w14:textId="77777777" w:rsidTr="00D36DF6">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F27257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lastRenderedPageBreak/>
              <w:t>perServingCellMeasurementGap</w:t>
            </w:r>
            <w:proofErr w:type="spellEnd"/>
          </w:p>
          <w:p w14:paraId="3BD46679"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6C048D"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358AF54E"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D6E5B3" w14:textId="77777777" w:rsidR="008B73A7" w:rsidRPr="008B73A7" w:rsidRDefault="008B73A7" w:rsidP="008B73A7">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8B73A7">
              <w:rPr>
                <w:rFonts w:ascii="Arial" w:eastAsia="SimSun" w:hAnsi="Arial" w:cs="Arial"/>
                <w:b/>
                <w:i/>
                <w:sz w:val="18"/>
                <w:szCs w:val="18"/>
                <w:lang w:eastAsia="ja-JP"/>
              </w:rPr>
              <w:t>phy</w:t>
            </w:r>
            <w:proofErr w:type="spellEnd"/>
            <w:r w:rsidRPr="008B73A7">
              <w:rPr>
                <w:rFonts w:ascii="Arial" w:eastAsia="SimSun" w:hAnsi="Arial" w:cs="Arial"/>
                <w:b/>
                <w:i/>
                <w:sz w:val="18"/>
                <w:szCs w:val="18"/>
                <w:lang w:eastAsia="ja-JP"/>
              </w:rPr>
              <w:t>-TDD-</w:t>
            </w:r>
            <w:proofErr w:type="spellStart"/>
            <w:r w:rsidRPr="008B73A7">
              <w:rPr>
                <w:rFonts w:ascii="Arial" w:eastAsia="SimSun" w:hAnsi="Arial" w:cs="Arial"/>
                <w:b/>
                <w:i/>
                <w:sz w:val="18"/>
                <w:szCs w:val="18"/>
                <w:lang w:eastAsia="ja-JP"/>
              </w:rPr>
              <w:t>ReConfig</w:t>
            </w:r>
            <w:proofErr w:type="spellEnd"/>
            <w:r w:rsidRPr="008B73A7">
              <w:rPr>
                <w:rFonts w:ascii="Arial" w:eastAsia="SimSun" w:hAnsi="Arial" w:cs="Arial"/>
                <w:b/>
                <w:i/>
                <w:sz w:val="18"/>
                <w:szCs w:val="18"/>
                <w:lang w:eastAsia="ja-JP"/>
              </w:rPr>
              <w:t>-</w:t>
            </w:r>
            <w:r w:rsidRPr="008B73A7">
              <w:rPr>
                <w:rFonts w:ascii="Arial" w:eastAsia="SimSun" w:hAnsi="Arial" w:cs="Arial"/>
                <w:b/>
                <w:i/>
                <w:sz w:val="18"/>
                <w:szCs w:val="18"/>
                <w:lang w:eastAsia="zh-CN"/>
              </w:rPr>
              <w:t>F</w:t>
            </w:r>
            <w:r w:rsidRPr="008B73A7">
              <w:rPr>
                <w:rFonts w:ascii="Arial" w:eastAsia="SimSun" w:hAnsi="Arial" w:cs="Arial"/>
                <w:b/>
                <w:i/>
                <w:sz w:val="18"/>
                <w:szCs w:val="18"/>
                <w:lang w:eastAsia="ja-JP"/>
              </w:rPr>
              <w:t>DD-</w:t>
            </w:r>
            <w:proofErr w:type="spellStart"/>
            <w:r w:rsidRPr="008B73A7">
              <w:rPr>
                <w:rFonts w:ascii="Arial" w:eastAsia="SimSun" w:hAnsi="Arial" w:cs="Arial"/>
                <w:b/>
                <w:i/>
                <w:sz w:val="18"/>
                <w:szCs w:val="18"/>
                <w:lang w:eastAsia="zh-CN"/>
              </w:rPr>
              <w:t>P</w:t>
            </w:r>
            <w:r w:rsidRPr="008B73A7">
              <w:rPr>
                <w:rFonts w:ascii="Arial" w:eastAsia="SimSun" w:hAnsi="Arial" w:cs="Arial"/>
                <w:b/>
                <w:i/>
                <w:sz w:val="18"/>
                <w:szCs w:val="18"/>
                <w:lang w:eastAsia="ja-JP"/>
              </w:rPr>
              <w:t>Cell</w:t>
            </w:r>
            <w:proofErr w:type="spellEnd"/>
          </w:p>
          <w:p w14:paraId="5236DE7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eastAsia="SimSun" w:hAnsi="Arial"/>
                <w:sz w:val="18"/>
                <w:lang w:eastAsia="en-GB"/>
              </w:rPr>
              <w:t xml:space="preserve">Indicates whether the UE supports TDD UL/DL reconfiguration for TDD serving cell(s) via monitoring PDCCH with </w:t>
            </w:r>
            <w:proofErr w:type="spellStart"/>
            <w:r w:rsidRPr="008B73A7">
              <w:rPr>
                <w:rFonts w:ascii="Arial" w:eastAsia="SimSun" w:hAnsi="Arial"/>
                <w:sz w:val="18"/>
                <w:lang w:eastAsia="en-GB"/>
              </w:rPr>
              <w:t>eIMTA</w:t>
            </w:r>
            <w:proofErr w:type="spellEnd"/>
            <w:r w:rsidRPr="008B73A7">
              <w:rPr>
                <w:rFonts w:ascii="Arial" w:eastAsia="SimSun" w:hAnsi="Arial"/>
                <w:sz w:val="18"/>
                <w:lang w:eastAsia="en-GB"/>
              </w:rPr>
              <w:t xml:space="preserve">-RNTI on a FDD </w:t>
            </w:r>
            <w:proofErr w:type="spellStart"/>
            <w:r w:rsidRPr="008B73A7">
              <w:rPr>
                <w:rFonts w:ascii="Arial" w:eastAsia="SimSun" w:hAnsi="Arial"/>
                <w:sz w:val="18"/>
                <w:lang w:eastAsia="en-GB"/>
              </w:rPr>
              <w:t>PCell</w:t>
            </w:r>
            <w:proofErr w:type="spellEnd"/>
            <w:r w:rsidRPr="008B73A7">
              <w:rPr>
                <w:rFonts w:ascii="Arial" w:eastAsia="SimSun" w:hAnsi="Arial"/>
                <w:sz w:val="18"/>
                <w:lang w:eastAsia="en-GB"/>
              </w:rPr>
              <w:t xml:space="preserve">, and HARQ feedback according to UL and DL HARQ reference configurations. This bit can only be set to supported only if the </w:t>
            </w:r>
            <w:r w:rsidRPr="008B73A7">
              <w:rPr>
                <w:rFonts w:ascii="Arial" w:hAnsi="Arial"/>
                <w:sz w:val="18"/>
                <w:lang w:eastAsia="en-GB"/>
              </w:rPr>
              <w:t xml:space="preserve">UE supports FDD </w:t>
            </w:r>
            <w:proofErr w:type="spellStart"/>
            <w:r w:rsidRPr="008B73A7">
              <w:rPr>
                <w:rFonts w:ascii="Arial" w:hAnsi="Arial"/>
                <w:sz w:val="18"/>
                <w:lang w:eastAsia="en-GB"/>
              </w:rPr>
              <w:t>PCell</w:t>
            </w:r>
            <w:proofErr w:type="spellEnd"/>
            <w:r w:rsidRPr="008B73A7">
              <w:rPr>
                <w:rFonts w:ascii="Arial" w:eastAsia="SimSun" w:hAnsi="Arial"/>
                <w:sz w:val="18"/>
                <w:lang w:eastAsia="en-GB"/>
              </w:rPr>
              <w:t xml:space="preserve"> and </w:t>
            </w:r>
            <w:proofErr w:type="spellStart"/>
            <w:r w:rsidRPr="008B73A7">
              <w:rPr>
                <w:rFonts w:ascii="Arial" w:eastAsia="SimSun" w:hAnsi="Arial"/>
                <w:i/>
                <w:sz w:val="18"/>
                <w:lang w:eastAsia="en-GB"/>
              </w:rPr>
              <w:t>phy</w:t>
            </w:r>
            <w:proofErr w:type="spellEnd"/>
            <w:r w:rsidRPr="008B73A7">
              <w:rPr>
                <w:rFonts w:ascii="Arial" w:eastAsia="SimSun" w:hAnsi="Arial"/>
                <w:i/>
                <w:sz w:val="18"/>
                <w:lang w:eastAsia="en-GB"/>
              </w:rPr>
              <w:t>-TDD-</w:t>
            </w:r>
            <w:proofErr w:type="spellStart"/>
            <w:r w:rsidRPr="008B73A7">
              <w:rPr>
                <w:rFonts w:ascii="Arial" w:eastAsia="SimSun" w:hAnsi="Arial"/>
                <w:i/>
                <w:sz w:val="18"/>
                <w:lang w:eastAsia="en-GB"/>
              </w:rPr>
              <w:t>ReConfig</w:t>
            </w:r>
            <w:proofErr w:type="spellEnd"/>
            <w:r w:rsidRPr="008B73A7">
              <w:rPr>
                <w:rFonts w:ascii="Arial" w:eastAsia="SimSun" w:hAnsi="Arial"/>
                <w:i/>
                <w:sz w:val="18"/>
                <w:lang w:eastAsia="en-GB"/>
              </w:rPr>
              <w:t>-TDD-</w:t>
            </w:r>
            <w:proofErr w:type="spellStart"/>
            <w:r w:rsidRPr="008B73A7">
              <w:rPr>
                <w:rFonts w:ascii="Arial" w:eastAsia="SimSun" w:hAnsi="Arial"/>
                <w:i/>
                <w:sz w:val="18"/>
                <w:lang w:eastAsia="en-GB"/>
              </w:rPr>
              <w:t>PCell</w:t>
            </w:r>
            <w:proofErr w:type="spellEnd"/>
            <w:r w:rsidRPr="008B73A7">
              <w:rPr>
                <w:rFonts w:ascii="Arial" w:eastAsia="SimSun" w:hAnsi="Arial"/>
                <w:sz w:val="18"/>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E015E4A"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eastAsia="SimSun" w:hAnsi="Arial"/>
                <w:bCs/>
                <w:noProof/>
                <w:sz w:val="18"/>
                <w:lang w:eastAsia="zh-CN"/>
              </w:rPr>
              <w:t>No</w:t>
            </w:r>
          </w:p>
        </w:tc>
      </w:tr>
      <w:tr w:rsidR="008B73A7" w:rsidRPr="008B73A7" w14:paraId="4C6F142A"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F1828F" w14:textId="77777777" w:rsidR="008B73A7" w:rsidRPr="008B73A7" w:rsidRDefault="008B73A7" w:rsidP="008B73A7">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8B73A7">
              <w:rPr>
                <w:rFonts w:ascii="Arial" w:eastAsia="SimSun" w:hAnsi="Arial" w:cs="Arial"/>
                <w:b/>
                <w:i/>
                <w:sz w:val="18"/>
                <w:szCs w:val="18"/>
                <w:lang w:eastAsia="ja-JP"/>
              </w:rPr>
              <w:t>phy</w:t>
            </w:r>
            <w:proofErr w:type="spellEnd"/>
            <w:r w:rsidRPr="008B73A7">
              <w:rPr>
                <w:rFonts w:ascii="Arial" w:eastAsia="SimSun" w:hAnsi="Arial" w:cs="Arial"/>
                <w:b/>
                <w:i/>
                <w:sz w:val="18"/>
                <w:szCs w:val="18"/>
                <w:lang w:eastAsia="ja-JP"/>
              </w:rPr>
              <w:t>-TDD-</w:t>
            </w:r>
            <w:proofErr w:type="spellStart"/>
            <w:r w:rsidRPr="008B73A7">
              <w:rPr>
                <w:rFonts w:ascii="Arial" w:eastAsia="SimSun" w:hAnsi="Arial" w:cs="Arial"/>
                <w:b/>
                <w:i/>
                <w:sz w:val="18"/>
                <w:szCs w:val="18"/>
                <w:lang w:eastAsia="ja-JP"/>
              </w:rPr>
              <w:t>ReConfig</w:t>
            </w:r>
            <w:proofErr w:type="spellEnd"/>
            <w:r w:rsidRPr="008B73A7">
              <w:rPr>
                <w:rFonts w:ascii="Arial" w:eastAsia="SimSun" w:hAnsi="Arial" w:cs="Arial"/>
                <w:b/>
                <w:i/>
                <w:sz w:val="18"/>
                <w:szCs w:val="18"/>
                <w:lang w:eastAsia="ja-JP"/>
              </w:rPr>
              <w:t>-TDD-</w:t>
            </w:r>
            <w:proofErr w:type="spellStart"/>
            <w:r w:rsidRPr="008B73A7">
              <w:rPr>
                <w:rFonts w:ascii="Arial" w:eastAsia="SimSun" w:hAnsi="Arial" w:cs="Arial"/>
                <w:b/>
                <w:i/>
                <w:sz w:val="18"/>
                <w:szCs w:val="18"/>
                <w:lang w:eastAsia="ja-JP"/>
              </w:rPr>
              <w:t>PCell</w:t>
            </w:r>
            <w:proofErr w:type="spellEnd"/>
          </w:p>
          <w:p w14:paraId="022A7DE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eastAsia="SimSun" w:hAnsi="Arial"/>
                <w:sz w:val="18"/>
                <w:lang w:eastAsia="zh-CN"/>
              </w:rPr>
              <w:t xml:space="preserve">Indicates whether the UE supports TDD UL/DL reconfiguration for TDD serving cell(s) via monitoring PDCCH with </w:t>
            </w:r>
            <w:proofErr w:type="spellStart"/>
            <w:r w:rsidRPr="008B73A7">
              <w:rPr>
                <w:rFonts w:ascii="Arial" w:eastAsia="SimSun" w:hAnsi="Arial"/>
                <w:sz w:val="18"/>
                <w:lang w:eastAsia="zh-CN"/>
              </w:rPr>
              <w:t>eIMTA</w:t>
            </w:r>
            <w:proofErr w:type="spellEnd"/>
            <w:r w:rsidRPr="008B73A7">
              <w:rPr>
                <w:rFonts w:ascii="Arial" w:eastAsia="SimSun" w:hAnsi="Arial"/>
                <w:sz w:val="18"/>
                <w:lang w:eastAsia="zh-CN"/>
              </w:rPr>
              <w:t xml:space="preserve">-RNTI on a TDD </w:t>
            </w:r>
            <w:proofErr w:type="spellStart"/>
            <w:r w:rsidRPr="008B73A7">
              <w:rPr>
                <w:rFonts w:ascii="Arial" w:eastAsia="SimSun" w:hAnsi="Arial"/>
                <w:sz w:val="18"/>
                <w:lang w:eastAsia="zh-CN"/>
              </w:rPr>
              <w:t>PCell</w:t>
            </w:r>
            <w:proofErr w:type="spellEnd"/>
            <w:r w:rsidRPr="008B73A7">
              <w:rPr>
                <w:rFonts w:ascii="Arial" w:eastAsia="SimSun" w:hAnsi="Arial"/>
                <w:sz w:val="18"/>
                <w:lang w:eastAsia="zh-CN"/>
              </w:rPr>
              <w:t>,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332C7AC8"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eastAsia="SimSun" w:hAnsi="Arial"/>
                <w:bCs/>
                <w:noProof/>
                <w:sz w:val="18"/>
                <w:lang w:eastAsia="zh-CN"/>
              </w:rPr>
              <w:t>Yes</w:t>
            </w:r>
          </w:p>
        </w:tc>
      </w:tr>
      <w:tr w:rsidR="008B73A7" w:rsidRPr="008B73A7" w14:paraId="20FDDA50"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65610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pmi</w:t>
            </w:r>
            <w:proofErr w:type="spellEnd"/>
            <w:r w:rsidRPr="008B73A7">
              <w:rPr>
                <w:rFonts w:ascii="Arial" w:hAnsi="Arial"/>
                <w:b/>
                <w:i/>
                <w:sz w:val="18"/>
                <w:lang w:eastAsia="en-GB"/>
              </w:rPr>
              <w:t>-Disabling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384743B9"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Yes</w:t>
            </w:r>
          </w:p>
        </w:tc>
      </w:tr>
      <w:tr w:rsidR="008B73A7" w:rsidRPr="008B73A7" w14:paraId="305A8B02" w14:textId="77777777" w:rsidTr="00D36DF6">
        <w:tc>
          <w:tcPr>
            <w:tcW w:w="7808" w:type="dxa"/>
            <w:gridSpan w:val="3"/>
            <w:tcBorders>
              <w:top w:val="single" w:sz="4" w:space="0" w:color="808080"/>
              <w:left w:val="single" w:sz="4" w:space="0" w:color="808080"/>
              <w:bottom w:val="single" w:sz="4" w:space="0" w:color="808080"/>
              <w:right w:val="single" w:sz="4" w:space="0" w:color="808080"/>
            </w:tcBorders>
          </w:tcPr>
          <w:p w14:paraId="45ACFB3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b/>
                <w:i/>
                <w:sz w:val="18"/>
                <w:lang w:eastAsia="en-GB"/>
              </w:rPr>
              <w:t>powerClass-14dBm</w:t>
            </w:r>
          </w:p>
          <w:p w14:paraId="182D4F42"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ja-JP"/>
              </w:rPr>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1D466342"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412C946D"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938FC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powerPrefInd</w:t>
            </w:r>
            <w:proofErr w:type="spellEnd"/>
          </w:p>
          <w:p w14:paraId="63FF02F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9223A8A"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No</w:t>
            </w:r>
          </w:p>
        </w:tc>
      </w:tr>
      <w:tr w:rsidR="008B73A7" w:rsidRPr="008B73A7" w14:paraId="70D2F0AD"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4700B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powerUCI-SlotPUSCH</w:t>
            </w:r>
            <w:proofErr w:type="spellEnd"/>
            <w:r w:rsidRPr="008B73A7">
              <w:rPr>
                <w:rFonts w:ascii="Arial" w:hAnsi="Arial"/>
                <w:b/>
                <w:i/>
                <w:sz w:val="18"/>
                <w:lang w:eastAsia="en-GB"/>
              </w:rPr>
              <w:t xml:space="preserve">, </w:t>
            </w:r>
            <w:proofErr w:type="spellStart"/>
            <w:r w:rsidRPr="008B73A7">
              <w:rPr>
                <w:rFonts w:ascii="Arial" w:hAnsi="Arial"/>
                <w:b/>
                <w:i/>
                <w:sz w:val="18"/>
                <w:lang w:eastAsia="en-GB"/>
              </w:rPr>
              <w:t>powerUCI-SubslotPUSCH</w:t>
            </w:r>
            <w:proofErr w:type="spellEnd"/>
          </w:p>
          <w:p w14:paraId="4CF2AA7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en-GB"/>
              </w:rPr>
              <w:t xml:space="preserve">Indicates whether the UE supports BPRE derivation based on the actual derived O_CQI. The parameter </w:t>
            </w:r>
            <w:proofErr w:type="spellStart"/>
            <w:r w:rsidRPr="008B73A7">
              <w:rPr>
                <w:rFonts w:ascii="Arial" w:hAnsi="Arial"/>
                <w:i/>
                <w:sz w:val="18"/>
                <w:lang w:eastAsia="en-GB"/>
              </w:rPr>
              <w:t>uplinkPower-CSIPayload</w:t>
            </w:r>
            <w:proofErr w:type="spellEnd"/>
            <w:r w:rsidRPr="008B73A7">
              <w:rPr>
                <w:rFonts w:ascii="Arial"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14829676"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30B844FC"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680572" w14:textId="77777777" w:rsidR="008B73A7" w:rsidRPr="008B73A7" w:rsidRDefault="008B73A7" w:rsidP="008B73A7">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8B73A7">
              <w:rPr>
                <w:rFonts w:ascii="Arial" w:hAnsi="Arial" w:cs="Arial"/>
                <w:b/>
                <w:i/>
                <w:sz w:val="18"/>
                <w:szCs w:val="18"/>
                <w:lang w:eastAsia="ja-JP"/>
              </w:rPr>
              <w:t>prach</w:t>
            </w:r>
            <w:proofErr w:type="spellEnd"/>
            <w:r w:rsidRPr="008B73A7">
              <w:rPr>
                <w:rFonts w:ascii="Arial" w:hAnsi="Arial" w:cs="Arial"/>
                <w:b/>
                <w:i/>
                <w:sz w:val="18"/>
                <w:szCs w:val="18"/>
                <w:lang w:eastAsia="ja-JP"/>
              </w:rPr>
              <w:t>-Enhancements</w:t>
            </w:r>
          </w:p>
          <w:p w14:paraId="1CA5D622" w14:textId="77777777" w:rsidR="008B73A7" w:rsidRPr="008B73A7" w:rsidRDefault="008B73A7" w:rsidP="008B73A7">
            <w:pPr>
              <w:keepNext/>
              <w:keepLines/>
              <w:overflowPunct w:val="0"/>
              <w:autoSpaceDE w:val="0"/>
              <w:autoSpaceDN w:val="0"/>
              <w:adjustRightInd w:val="0"/>
              <w:spacing w:after="0"/>
              <w:textAlignment w:val="baseline"/>
              <w:rPr>
                <w:rFonts w:ascii="Arial" w:hAnsi="Arial" w:cs="Arial"/>
                <w:b/>
                <w:i/>
                <w:sz w:val="18"/>
                <w:szCs w:val="18"/>
                <w:lang w:eastAsia="zh-CN"/>
              </w:rPr>
            </w:pPr>
            <w:r w:rsidRPr="008B73A7">
              <w:rPr>
                <w:rFonts w:ascii="Arial" w:hAnsi="Arial" w:cs="Arial"/>
                <w:sz w:val="18"/>
                <w:szCs w:val="18"/>
                <w:lang w:eastAsia="ja-JP"/>
              </w:rPr>
              <w:t xml:space="preserve">This field defines whether the UE supports </w:t>
            </w:r>
            <w:r w:rsidRPr="008B73A7">
              <w:rPr>
                <w:rFonts w:ascii="Arial" w:hAnsi="Arial" w:cs="Arial"/>
                <w:sz w:val="18"/>
                <w:szCs w:val="18"/>
                <w:lang w:eastAsia="ko-KR"/>
              </w:rPr>
              <w:t xml:space="preserve">random access preambles generated from restricted set type B in high speed </w:t>
            </w:r>
            <w:proofErr w:type="spellStart"/>
            <w:r w:rsidRPr="008B73A7">
              <w:rPr>
                <w:rFonts w:ascii="Arial" w:hAnsi="Arial" w:cs="Arial"/>
                <w:sz w:val="18"/>
                <w:szCs w:val="18"/>
                <w:lang w:eastAsia="ko-KR"/>
              </w:rPr>
              <w:t>scenoario</w:t>
            </w:r>
            <w:proofErr w:type="spellEnd"/>
            <w:r w:rsidRPr="008B73A7">
              <w:rPr>
                <w:rFonts w:ascii="Arial" w:hAnsi="Arial" w:cs="Arial"/>
                <w:sz w:val="18"/>
                <w:szCs w:val="18"/>
                <w:lang w:eastAsia="ko-KR"/>
              </w:rPr>
              <w:t xml:space="preserve"> as specified in TS 36.211 [</w:t>
            </w:r>
            <w:r w:rsidRPr="008B73A7">
              <w:rPr>
                <w:rFonts w:ascii="Arial" w:hAnsi="Arial" w:cs="Arial"/>
                <w:sz w:val="18"/>
                <w:szCs w:val="18"/>
                <w:lang w:eastAsia="zh-CN"/>
              </w:rPr>
              <w:t>21</w:t>
            </w:r>
            <w:r w:rsidRPr="008B73A7">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14A986"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cs="Arial"/>
                <w:bCs/>
                <w:noProof/>
                <w:sz w:val="18"/>
                <w:szCs w:val="18"/>
                <w:lang w:eastAsia="en-GB"/>
              </w:rPr>
            </w:pPr>
            <w:r w:rsidRPr="008B73A7">
              <w:rPr>
                <w:rFonts w:ascii="Arial" w:hAnsi="Arial"/>
                <w:bCs/>
                <w:noProof/>
                <w:sz w:val="18"/>
                <w:lang w:eastAsia="ja-JP"/>
              </w:rPr>
              <w:t>-</w:t>
            </w:r>
          </w:p>
        </w:tc>
      </w:tr>
      <w:tr w:rsidR="008B73A7" w:rsidRPr="008B73A7" w14:paraId="35A7CBB2"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3B401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processingTimelineSet</w:t>
            </w:r>
          </w:p>
          <w:p w14:paraId="04161284" w14:textId="77777777" w:rsidR="008B73A7" w:rsidRPr="008B73A7" w:rsidRDefault="008B73A7" w:rsidP="008B73A7">
            <w:pPr>
              <w:keepNext/>
              <w:keepLines/>
              <w:overflowPunct w:val="0"/>
              <w:autoSpaceDE w:val="0"/>
              <w:autoSpaceDN w:val="0"/>
              <w:adjustRightInd w:val="0"/>
              <w:spacing w:after="0"/>
              <w:textAlignment w:val="baseline"/>
              <w:rPr>
                <w:rFonts w:ascii="Arial" w:hAnsi="Arial" w:cs="Arial"/>
                <w:sz w:val="18"/>
                <w:szCs w:val="18"/>
                <w:lang w:eastAsia="en-GB"/>
              </w:rPr>
            </w:pPr>
            <w:r w:rsidRPr="008B73A7">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8B73A7">
              <w:rPr>
                <w:rFonts w:ascii="Arial" w:hAnsi="Arial" w:cs="Arial"/>
                <w:sz w:val="18"/>
                <w:szCs w:val="18"/>
                <w:lang w:eastAsia="zh-CN"/>
              </w:rPr>
              <w:t>TS 36.211 [21], clause 8.1</w:t>
            </w:r>
            <w:r w:rsidRPr="008B73A7">
              <w:rPr>
                <w:rFonts w:ascii="Arial" w:hAnsi="Arial" w:cs="Arial"/>
                <w:sz w:val="18"/>
                <w:szCs w:val="18"/>
                <w:lang w:eastAsia="en-GB"/>
              </w:rPr>
              <w:t xml:space="preserve">, The minimum processing timeline to use, out of the two options for a given set is configured by parameter </w:t>
            </w:r>
            <w:r w:rsidRPr="008B73A7">
              <w:rPr>
                <w:rFonts w:ascii="Arial" w:hAnsi="Arial" w:cs="Arial"/>
                <w:i/>
                <w:sz w:val="18"/>
                <w:szCs w:val="18"/>
                <w:lang w:eastAsia="en-GB"/>
              </w:rPr>
              <w:t>proc-Timeline</w:t>
            </w:r>
            <w:r w:rsidRPr="008B73A7">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5DD0FDDC"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ja-JP"/>
              </w:rPr>
            </w:pPr>
            <w:r w:rsidRPr="008B73A7">
              <w:rPr>
                <w:rFonts w:ascii="Arial" w:hAnsi="Arial"/>
                <w:bCs/>
                <w:noProof/>
                <w:sz w:val="18"/>
                <w:lang w:eastAsia="ja-JP"/>
              </w:rPr>
              <w:t>-</w:t>
            </w:r>
          </w:p>
        </w:tc>
      </w:tr>
      <w:tr w:rsidR="008B73A7" w:rsidRPr="008B73A7" w14:paraId="464669C1"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3E3F4A" w14:textId="77777777" w:rsidR="008B73A7" w:rsidRPr="008B73A7" w:rsidRDefault="008B73A7" w:rsidP="008B73A7">
            <w:pPr>
              <w:keepNext/>
              <w:keepLines/>
              <w:overflowPunct w:val="0"/>
              <w:autoSpaceDE w:val="0"/>
              <w:autoSpaceDN w:val="0"/>
              <w:adjustRightInd w:val="0"/>
              <w:spacing w:after="0"/>
              <w:textAlignment w:val="baseline"/>
              <w:rPr>
                <w:rFonts w:ascii="Arial" w:hAnsi="Arial" w:cs="Arial"/>
                <w:b/>
                <w:i/>
                <w:sz w:val="18"/>
                <w:szCs w:val="18"/>
                <w:lang w:eastAsia="ja-JP"/>
              </w:rPr>
            </w:pPr>
            <w:r w:rsidRPr="008B73A7">
              <w:rPr>
                <w:rFonts w:ascii="Arial" w:hAnsi="Arial" w:cs="Arial"/>
                <w:b/>
                <w:i/>
                <w:sz w:val="18"/>
                <w:szCs w:val="18"/>
                <w:lang w:eastAsia="ja-JP"/>
              </w:rPr>
              <w:t>pucch-Format4</w:t>
            </w:r>
          </w:p>
          <w:p w14:paraId="4C0EA245" w14:textId="77777777" w:rsidR="008B73A7" w:rsidRPr="008B73A7" w:rsidRDefault="008B73A7" w:rsidP="008B73A7">
            <w:pPr>
              <w:keepNext/>
              <w:keepLines/>
              <w:overflowPunct w:val="0"/>
              <w:autoSpaceDE w:val="0"/>
              <w:autoSpaceDN w:val="0"/>
              <w:adjustRightInd w:val="0"/>
              <w:spacing w:after="0"/>
              <w:textAlignment w:val="baseline"/>
              <w:rPr>
                <w:rFonts w:ascii="Arial" w:hAnsi="Arial" w:cs="Arial"/>
                <w:b/>
                <w:i/>
                <w:sz w:val="18"/>
                <w:szCs w:val="18"/>
                <w:lang w:eastAsia="ja-JP"/>
              </w:rPr>
            </w:pPr>
            <w:r w:rsidRPr="008B73A7">
              <w:rPr>
                <w:rFonts w:ascii="Arial" w:hAnsi="Arial" w:cs="Arial"/>
                <w:sz w:val="18"/>
                <w:szCs w:val="18"/>
                <w:lang w:eastAsia="ja-JP"/>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6874073C"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8B73A7">
              <w:rPr>
                <w:rFonts w:ascii="Arial" w:hAnsi="Arial" w:cs="Arial"/>
                <w:bCs/>
                <w:noProof/>
                <w:sz w:val="18"/>
                <w:szCs w:val="18"/>
                <w:lang w:eastAsia="en-GB"/>
              </w:rPr>
              <w:t>Yes</w:t>
            </w:r>
          </w:p>
        </w:tc>
      </w:tr>
      <w:tr w:rsidR="008B73A7" w:rsidRPr="008B73A7" w14:paraId="350A56D4"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53EC9B" w14:textId="77777777" w:rsidR="008B73A7" w:rsidRPr="008B73A7" w:rsidRDefault="008B73A7" w:rsidP="008B73A7">
            <w:pPr>
              <w:keepNext/>
              <w:keepLines/>
              <w:overflowPunct w:val="0"/>
              <w:autoSpaceDE w:val="0"/>
              <w:autoSpaceDN w:val="0"/>
              <w:adjustRightInd w:val="0"/>
              <w:spacing w:after="0"/>
              <w:textAlignment w:val="baseline"/>
              <w:rPr>
                <w:rFonts w:ascii="Arial" w:hAnsi="Arial" w:cs="Arial"/>
                <w:b/>
                <w:i/>
                <w:sz w:val="18"/>
                <w:szCs w:val="18"/>
                <w:lang w:eastAsia="ja-JP"/>
              </w:rPr>
            </w:pPr>
            <w:r w:rsidRPr="008B73A7">
              <w:rPr>
                <w:rFonts w:ascii="Arial" w:hAnsi="Arial" w:cs="Arial"/>
                <w:b/>
                <w:i/>
                <w:sz w:val="18"/>
                <w:szCs w:val="18"/>
                <w:lang w:eastAsia="ja-JP"/>
              </w:rPr>
              <w:t>pucch-Format5</w:t>
            </w:r>
          </w:p>
          <w:p w14:paraId="2CA8A178" w14:textId="77777777" w:rsidR="008B73A7" w:rsidRPr="008B73A7" w:rsidRDefault="008B73A7" w:rsidP="008B73A7">
            <w:pPr>
              <w:keepNext/>
              <w:keepLines/>
              <w:overflowPunct w:val="0"/>
              <w:autoSpaceDE w:val="0"/>
              <w:autoSpaceDN w:val="0"/>
              <w:adjustRightInd w:val="0"/>
              <w:spacing w:after="0"/>
              <w:textAlignment w:val="baseline"/>
              <w:rPr>
                <w:rFonts w:ascii="Arial" w:hAnsi="Arial" w:cs="Arial"/>
                <w:b/>
                <w:i/>
                <w:sz w:val="18"/>
                <w:szCs w:val="18"/>
                <w:lang w:eastAsia="ja-JP"/>
              </w:rPr>
            </w:pPr>
            <w:r w:rsidRPr="008B73A7">
              <w:rPr>
                <w:rFonts w:ascii="Arial" w:hAnsi="Arial" w:cs="Arial"/>
                <w:sz w:val="18"/>
                <w:szCs w:val="18"/>
                <w:lang w:eastAsia="ja-JP"/>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5C47440C"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8B73A7">
              <w:rPr>
                <w:rFonts w:ascii="Arial" w:hAnsi="Arial" w:cs="Arial"/>
                <w:bCs/>
                <w:noProof/>
                <w:sz w:val="18"/>
                <w:szCs w:val="18"/>
                <w:lang w:eastAsia="en-GB"/>
              </w:rPr>
              <w:t>Yes</w:t>
            </w:r>
          </w:p>
        </w:tc>
      </w:tr>
      <w:tr w:rsidR="008B73A7" w:rsidRPr="008B73A7" w14:paraId="15AC9BBC"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B1CE04" w14:textId="77777777" w:rsidR="008B73A7" w:rsidRPr="008B73A7" w:rsidRDefault="008B73A7" w:rsidP="008B73A7">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8B73A7">
              <w:rPr>
                <w:rFonts w:ascii="Arial" w:hAnsi="Arial" w:cs="Arial"/>
                <w:b/>
                <w:i/>
                <w:sz w:val="18"/>
                <w:szCs w:val="18"/>
                <w:lang w:eastAsia="ja-JP"/>
              </w:rPr>
              <w:t>pucch-SCell</w:t>
            </w:r>
            <w:proofErr w:type="spellEnd"/>
          </w:p>
          <w:p w14:paraId="083968D7" w14:textId="77777777" w:rsidR="008B73A7" w:rsidRPr="008B73A7" w:rsidRDefault="008B73A7" w:rsidP="008B73A7">
            <w:pPr>
              <w:keepNext/>
              <w:keepLines/>
              <w:overflowPunct w:val="0"/>
              <w:autoSpaceDE w:val="0"/>
              <w:autoSpaceDN w:val="0"/>
              <w:adjustRightInd w:val="0"/>
              <w:spacing w:after="0"/>
              <w:textAlignment w:val="baseline"/>
              <w:rPr>
                <w:rFonts w:ascii="Arial" w:hAnsi="Arial" w:cs="Arial"/>
                <w:b/>
                <w:i/>
                <w:sz w:val="18"/>
                <w:szCs w:val="18"/>
                <w:lang w:eastAsia="ja-JP"/>
              </w:rPr>
            </w:pPr>
            <w:r w:rsidRPr="008B73A7">
              <w:rPr>
                <w:rFonts w:ascii="Arial" w:hAnsi="Arial" w:cs="Arial"/>
                <w:sz w:val="18"/>
                <w:szCs w:val="18"/>
                <w:lang w:eastAsia="ja-JP"/>
              </w:rPr>
              <w:t xml:space="preserve">Indicates whether the UE supports PUCCH on </w:t>
            </w:r>
            <w:proofErr w:type="spellStart"/>
            <w:r w:rsidRPr="008B73A7">
              <w:rPr>
                <w:rFonts w:ascii="Arial" w:hAnsi="Arial" w:cs="Arial"/>
                <w:sz w:val="18"/>
                <w:szCs w:val="18"/>
                <w:lang w:eastAsia="ja-JP"/>
              </w:rPr>
              <w:t>SCell</w:t>
            </w:r>
            <w:proofErr w:type="spellEnd"/>
            <w:r w:rsidRPr="008B73A7">
              <w:rPr>
                <w:rFonts w:ascii="Arial" w:hAnsi="Arial" w:cs="Arial"/>
                <w:sz w:val="18"/>
                <w:szCs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77BD79"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8B73A7">
              <w:rPr>
                <w:rFonts w:ascii="Arial" w:hAnsi="Arial" w:cs="Arial"/>
                <w:bCs/>
                <w:noProof/>
                <w:sz w:val="18"/>
                <w:szCs w:val="18"/>
                <w:lang w:eastAsia="en-GB"/>
              </w:rPr>
              <w:t>No</w:t>
            </w:r>
          </w:p>
        </w:tc>
      </w:tr>
      <w:tr w:rsidR="008B73A7" w:rsidRPr="008B73A7" w:rsidDel="00A171DB" w14:paraId="460F2199" w14:textId="77777777" w:rsidTr="00D36DF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9DF276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val="en-US" w:eastAsia="en-GB"/>
              </w:rPr>
            </w:pPr>
            <w:proofErr w:type="spellStart"/>
            <w:r w:rsidRPr="008B73A7">
              <w:rPr>
                <w:rFonts w:ascii="Arial" w:hAnsi="Arial"/>
                <w:b/>
                <w:i/>
                <w:sz w:val="18"/>
                <w:lang w:eastAsia="en-GB"/>
              </w:rPr>
              <w:lastRenderedPageBreak/>
              <w:t>pur</w:t>
            </w:r>
            <w:proofErr w:type="spellEnd"/>
            <w:r w:rsidRPr="008B73A7">
              <w:rPr>
                <w:rFonts w:ascii="Arial" w:hAnsi="Arial"/>
                <w:b/>
                <w:i/>
                <w:sz w:val="18"/>
                <w:lang w:eastAsia="en-GB"/>
              </w:rPr>
              <w:t>-CP-EPC</w:t>
            </w:r>
            <w:r w:rsidRPr="008B73A7">
              <w:rPr>
                <w:rFonts w:ascii="Arial" w:hAnsi="Arial"/>
                <w:b/>
                <w:i/>
                <w:sz w:val="18"/>
                <w:lang w:val="en-US" w:eastAsia="en-GB"/>
              </w:rPr>
              <w:t>-CE-</w:t>
            </w:r>
            <w:proofErr w:type="spellStart"/>
            <w:r w:rsidRPr="008B73A7">
              <w:rPr>
                <w:rFonts w:ascii="Arial" w:hAnsi="Arial"/>
                <w:b/>
                <w:i/>
                <w:sz w:val="18"/>
                <w:lang w:val="en-US" w:eastAsia="en-GB"/>
              </w:rPr>
              <w:t>ModeA</w:t>
            </w:r>
            <w:proofErr w:type="spellEnd"/>
            <w:r w:rsidRPr="008B73A7">
              <w:rPr>
                <w:rFonts w:ascii="Arial" w:hAnsi="Arial"/>
                <w:b/>
                <w:i/>
                <w:sz w:val="18"/>
                <w:lang w:val="en-US" w:eastAsia="en-GB"/>
              </w:rPr>
              <w:t>,</w:t>
            </w:r>
            <w:r w:rsidRPr="008B73A7">
              <w:rPr>
                <w:rFonts w:ascii="Arial" w:hAnsi="Arial"/>
                <w:b/>
                <w:i/>
                <w:sz w:val="18"/>
                <w:lang w:eastAsia="en-GB"/>
              </w:rPr>
              <w:t xml:space="preserve"> </w:t>
            </w:r>
            <w:proofErr w:type="spellStart"/>
            <w:r w:rsidRPr="008B73A7">
              <w:rPr>
                <w:rFonts w:ascii="Arial" w:hAnsi="Arial"/>
                <w:b/>
                <w:i/>
                <w:sz w:val="18"/>
                <w:lang w:eastAsia="en-GB"/>
              </w:rPr>
              <w:t>pur</w:t>
            </w:r>
            <w:proofErr w:type="spellEnd"/>
            <w:r w:rsidRPr="008B73A7">
              <w:rPr>
                <w:rFonts w:ascii="Arial" w:hAnsi="Arial"/>
                <w:b/>
                <w:i/>
                <w:sz w:val="18"/>
                <w:lang w:eastAsia="en-GB"/>
              </w:rPr>
              <w:t>-CP-EPC</w:t>
            </w:r>
            <w:r w:rsidRPr="008B73A7">
              <w:rPr>
                <w:rFonts w:ascii="Arial" w:hAnsi="Arial"/>
                <w:b/>
                <w:i/>
                <w:sz w:val="18"/>
                <w:lang w:val="en-US" w:eastAsia="en-GB"/>
              </w:rPr>
              <w:t>-CE-</w:t>
            </w:r>
            <w:proofErr w:type="spellStart"/>
            <w:r w:rsidRPr="008B73A7">
              <w:rPr>
                <w:rFonts w:ascii="Arial" w:hAnsi="Arial"/>
                <w:b/>
                <w:i/>
                <w:sz w:val="18"/>
                <w:lang w:val="en-US" w:eastAsia="en-GB"/>
              </w:rPr>
              <w:t>ModeB</w:t>
            </w:r>
            <w:proofErr w:type="spellEnd"/>
            <w:r w:rsidRPr="008B73A7">
              <w:rPr>
                <w:rFonts w:ascii="Arial" w:hAnsi="Arial"/>
                <w:b/>
                <w:i/>
                <w:sz w:val="18"/>
                <w:lang w:val="en-US" w:eastAsia="en-GB"/>
              </w:rPr>
              <w:t>,</w:t>
            </w:r>
            <w:r w:rsidRPr="008B73A7">
              <w:rPr>
                <w:rFonts w:ascii="Arial" w:hAnsi="Arial"/>
                <w:b/>
                <w:i/>
                <w:sz w:val="18"/>
                <w:lang w:eastAsia="en-GB"/>
              </w:rPr>
              <w:t xml:space="preserve"> pur-CP-5GC</w:t>
            </w:r>
            <w:r w:rsidRPr="008B73A7">
              <w:rPr>
                <w:rFonts w:ascii="Arial" w:hAnsi="Arial"/>
                <w:b/>
                <w:i/>
                <w:sz w:val="18"/>
                <w:lang w:val="en-US" w:eastAsia="en-GB"/>
              </w:rPr>
              <w:t>-CE-</w:t>
            </w:r>
            <w:proofErr w:type="spellStart"/>
            <w:r w:rsidRPr="008B73A7">
              <w:rPr>
                <w:rFonts w:ascii="Arial" w:hAnsi="Arial"/>
                <w:b/>
                <w:i/>
                <w:sz w:val="18"/>
                <w:lang w:val="en-US" w:eastAsia="en-GB"/>
              </w:rPr>
              <w:t>ModeA</w:t>
            </w:r>
            <w:proofErr w:type="spellEnd"/>
            <w:r w:rsidRPr="008B73A7">
              <w:rPr>
                <w:rFonts w:ascii="Arial" w:hAnsi="Arial"/>
                <w:b/>
                <w:i/>
                <w:sz w:val="18"/>
                <w:lang w:val="en-US" w:eastAsia="en-GB"/>
              </w:rPr>
              <w:t xml:space="preserve">, </w:t>
            </w:r>
            <w:r w:rsidRPr="008B73A7">
              <w:rPr>
                <w:rFonts w:ascii="Arial" w:hAnsi="Arial"/>
                <w:b/>
                <w:i/>
                <w:sz w:val="18"/>
                <w:lang w:eastAsia="en-GB"/>
              </w:rPr>
              <w:t>pur-CP-5GC</w:t>
            </w:r>
            <w:r w:rsidRPr="008B73A7">
              <w:rPr>
                <w:rFonts w:ascii="Arial" w:hAnsi="Arial"/>
                <w:b/>
                <w:i/>
                <w:sz w:val="18"/>
                <w:lang w:val="en-US" w:eastAsia="en-GB"/>
              </w:rPr>
              <w:t>-CE-</w:t>
            </w:r>
            <w:proofErr w:type="spellStart"/>
            <w:r w:rsidRPr="008B73A7">
              <w:rPr>
                <w:rFonts w:ascii="Arial" w:hAnsi="Arial"/>
                <w:b/>
                <w:i/>
                <w:sz w:val="18"/>
                <w:lang w:val="en-US" w:eastAsia="en-GB"/>
              </w:rPr>
              <w:t>ModeB</w:t>
            </w:r>
            <w:proofErr w:type="spellEnd"/>
          </w:p>
          <w:p w14:paraId="20F88047" w14:textId="77777777" w:rsidR="008B73A7" w:rsidRPr="008B73A7" w:rsidDel="00A171DB"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785DEB0C" w14:textId="77777777" w:rsidR="008B73A7" w:rsidRPr="008B73A7" w:rsidDel="00A171DB"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Yes</w:t>
            </w:r>
          </w:p>
        </w:tc>
      </w:tr>
      <w:tr w:rsidR="008B73A7" w:rsidRPr="008B73A7" w:rsidDel="00A171DB" w14:paraId="3C468B97" w14:textId="77777777" w:rsidTr="00D36DF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D88B65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b/>
                <w:i/>
                <w:sz w:val="18"/>
                <w:lang w:eastAsia="en-GB"/>
              </w:rPr>
              <w:t>pur-CP-L1Ack</w:t>
            </w:r>
          </w:p>
          <w:p w14:paraId="10C7CD39" w14:textId="77777777" w:rsidR="008B73A7" w:rsidRPr="008B73A7" w:rsidDel="00A171DB"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en-GB"/>
              </w:rPr>
              <w:t xml:space="preserve">Indicates whether UE supports L1 </w:t>
            </w:r>
            <w:r w:rsidRPr="008B73A7">
              <w:rPr>
                <w:rFonts w:ascii="Arial" w:hAnsi="Arial"/>
                <w:sz w:val="18"/>
                <w:lang w:val="en-US" w:eastAsia="en-GB"/>
              </w:rPr>
              <w:t>acknowledgement</w:t>
            </w:r>
            <w:r w:rsidRPr="008B73A7">
              <w:rPr>
                <w:rFonts w:ascii="Arial" w:hAnsi="Arial"/>
                <w:sz w:val="18"/>
                <w:lang w:eastAsia="en-GB"/>
              </w:rPr>
              <w:t xml:space="preserve"> </w:t>
            </w:r>
            <w:r w:rsidRPr="008B73A7">
              <w:rPr>
                <w:rFonts w:ascii="Arial" w:hAnsi="Arial"/>
                <w:sz w:val="18"/>
                <w:lang w:val="en-US" w:eastAsia="en-GB"/>
              </w:rPr>
              <w:t xml:space="preserve">in response to </w:t>
            </w:r>
            <w:r w:rsidRPr="008B73A7">
              <w:rPr>
                <w:rFonts w:ascii="Arial" w:hAnsi="Arial"/>
                <w:sz w:val="18"/>
                <w:lang w:eastAsia="en-GB"/>
              </w:rPr>
              <w:t>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5C18BE3A" w14:textId="77777777" w:rsidR="008B73A7" w:rsidRPr="008B73A7" w:rsidDel="00A171DB"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Yes</w:t>
            </w:r>
          </w:p>
        </w:tc>
      </w:tr>
      <w:tr w:rsidR="008B73A7" w:rsidRPr="008B73A7" w:rsidDel="00A171DB" w14:paraId="4D486076" w14:textId="77777777" w:rsidTr="00D36DF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965F57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val="en-US" w:eastAsia="en-GB"/>
              </w:rPr>
              <w:t>pur</w:t>
            </w:r>
            <w:proofErr w:type="spellEnd"/>
            <w:r w:rsidRPr="008B73A7">
              <w:rPr>
                <w:rFonts w:ascii="Arial" w:hAnsi="Arial"/>
                <w:b/>
                <w:i/>
                <w:sz w:val="18"/>
                <w:lang w:eastAsia="en-GB"/>
              </w:rPr>
              <w:t>-</w:t>
            </w:r>
            <w:proofErr w:type="spellStart"/>
            <w:r w:rsidRPr="008B73A7">
              <w:rPr>
                <w:rFonts w:ascii="Arial" w:hAnsi="Arial"/>
                <w:b/>
                <w:i/>
                <w:sz w:val="18"/>
                <w:lang w:eastAsia="en-GB"/>
              </w:rPr>
              <w:t>FrequencyHopping</w:t>
            </w:r>
            <w:proofErr w:type="spellEnd"/>
          </w:p>
          <w:p w14:paraId="5787FA94" w14:textId="77777777" w:rsidR="008B73A7" w:rsidRPr="008B73A7" w:rsidDel="00A171DB"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16A4D9E8" w14:textId="77777777" w:rsidR="008B73A7" w:rsidRPr="008B73A7" w:rsidDel="00A171DB"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Yes</w:t>
            </w:r>
          </w:p>
        </w:tc>
      </w:tr>
      <w:tr w:rsidR="008B73A7" w:rsidRPr="008B73A7" w:rsidDel="00A171DB" w14:paraId="47BA4920" w14:textId="77777777" w:rsidTr="00D36DF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CA97E2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val="en-US" w:eastAsia="en-GB"/>
              </w:rPr>
              <w:t>pur</w:t>
            </w:r>
            <w:r w:rsidRPr="008B73A7">
              <w:rPr>
                <w:rFonts w:ascii="Arial" w:hAnsi="Arial"/>
                <w:b/>
                <w:bCs/>
                <w:i/>
                <w:noProof/>
                <w:sz w:val="18"/>
                <w:lang w:eastAsia="en-GB"/>
              </w:rPr>
              <w:t>-PUSCH-NB-MaxTBS</w:t>
            </w:r>
          </w:p>
          <w:p w14:paraId="3D58D470" w14:textId="77777777" w:rsidR="008B73A7" w:rsidRPr="008B73A7" w:rsidDel="00A171DB"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iCs/>
                <w:noProof/>
                <w:sz w:val="18"/>
                <w:lang w:eastAsia="en-GB"/>
              </w:rPr>
              <w:t xml:space="preserve">Indicates whether the UE supports 2984 bits max UL TBS in 1.4 MHz </w:t>
            </w:r>
            <w:r w:rsidRPr="008B73A7">
              <w:rPr>
                <w:rFonts w:ascii="Arial" w:hAnsi="Arial"/>
                <w:sz w:val="18"/>
                <w:lang w:eastAsia="en-GB"/>
              </w:rPr>
              <w:t>for transmission using PUR when operating in CE mode A</w:t>
            </w:r>
            <w:r w:rsidRPr="008B73A7">
              <w:rPr>
                <w:rFonts w:ascii="Arial" w:hAnsi="Arial"/>
                <w:sz w:val="18"/>
                <w:lang w:eastAsia="ja-JP"/>
              </w:rPr>
              <w:t>, as specified in TS</w:t>
            </w:r>
            <w:r w:rsidRPr="008B73A7">
              <w:rPr>
                <w:rFonts w:ascii="Arial" w:hAnsi="Arial"/>
                <w:sz w:val="18"/>
                <w:lang w:eastAsia="en-GB"/>
              </w:rPr>
              <w:t xml:space="preserve"> 36.212 [22] and TS 36.213 [23]</w:t>
            </w:r>
            <w:r w:rsidRPr="008B73A7">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DAB0B8" w14:textId="77777777" w:rsidR="008B73A7" w:rsidRPr="008B73A7" w:rsidDel="00A171DB"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Yes</w:t>
            </w:r>
          </w:p>
        </w:tc>
      </w:tr>
      <w:tr w:rsidR="008B73A7" w:rsidRPr="008B73A7" w:rsidDel="00A171DB" w14:paraId="3E28CF43" w14:textId="77777777" w:rsidTr="00D36DF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094390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pur</w:t>
            </w:r>
            <w:proofErr w:type="spellEnd"/>
            <w:r w:rsidRPr="008B73A7">
              <w:rPr>
                <w:rFonts w:ascii="Arial" w:hAnsi="Arial"/>
                <w:b/>
                <w:i/>
                <w:sz w:val="18"/>
                <w:lang w:eastAsia="en-GB"/>
              </w:rPr>
              <w:t>-RSRP-Validation</w:t>
            </w:r>
          </w:p>
          <w:p w14:paraId="615B8FD0" w14:textId="77777777" w:rsidR="008B73A7" w:rsidRPr="008B73A7" w:rsidDel="00A171DB"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10A8FE19" w14:textId="77777777" w:rsidR="008B73A7" w:rsidRPr="008B73A7" w:rsidDel="00A171DB"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Yes</w:t>
            </w:r>
          </w:p>
        </w:tc>
      </w:tr>
      <w:tr w:rsidR="008B73A7" w:rsidRPr="008B73A7" w:rsidDel="00A171DB" w14:paraId="5B936D40" w14:textId="77777777" w:rsidTr="00D36DF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EA4107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val="en-US" w:eastAsia="en-GB"/>
              </w:rPr>
            </w:pPr>
            <w:proofErr w:type="spellStart"/>
            <w:r w:rsidRPr="008B73A7">
              <w:rPr>
                <w:rFonts w:ascii="Arial" w:hAnsi="Arial"/>
                <w:b/>
                <w:i/>
                <w:sz w:val="18"/>
                <w:lang w:val="en-US" w:eastAsia="en-GB"/>
              </w:rPr>
              <w:t>pur</w:t>
            </w:r>
            <w:proofErr w:type="spellEnd"/>
            <w:r w:rsidRPr="008B73A7">
              <w:rPr>
                <w:rFonts w:ascii="Arial" w:hAnsi="Arial"/>
                <w:b/>
                <w:i/>
                <w:sz w:val="18"/>
                <w:lang w:eastAsia="en-GB"/>
              </w:rPr>
              <w:t>-</w:t>
            </w:r>
            <w:proofErr w:type="spellStart"/>
            <w:r w:rsidRPr="008B73A7">
              <w:rPr>
                <w:rFonts w:ascii="Arial" w:hAnsi="Arial"/>
                <w:b/>
                <w:i/>
                <w:sz w:val="18"/>
                <w:lang w:eastAsia="en-GB"/>
              </w:rPr>
              <w:t>SubPRB</w:t>
            </w:r>
            <w:proofErr w:type="spellEnd"/>
            <w:r w:rsidRPr="008B73A7">
              <w:rPr>
                <w:rFonts w:ascii="Arial" w:hAnsi="Arial"/>
                <w:b/>
                <w:i/>
                <w:sz w:val="18"/>
                <w:lang w:val="en-US" w:eastAsia="en-GB"/>
              </w:rPr>
              <w:t>-CE-</w:t>
            </w:r>
            <w:proofErr w:type="spellStart"/>
            <w:r w:rsidRPr="008B73A7">
              <w:rPr>
                <w:rFonts w:ascii="Arial" w:hAnsi="Arial"/>
                <w:b/>
                <w:i/>
                <w:sz w:val="18"/>
                <w:lang w:val="en-US" w:eastAsia="en-GB"/>
              </w:rPr>
              <w:t>ModeA</w:t>
            </w:r>
            <w:proofErr w:type="spellEnd"/>
            <w:r w:rsidRPr="008B73A7">
              <w:rPr>
                <w:rFonts w:ascii="Arial" w:hAnsi="Arial"/>
                <w:b/>
                <w:i/>
                <w:sz w:val="18"/>
                <w:lang w:eastAsia="en-GB"/>
              </w:rPr>
              <w:t xml:space="preserve">, </w:t>
            </w:r>
            <w:proofErr w:type="spellStart"/>
            <w:r w:rsidRPr="008B73A7">
              <w:rPr>
                <w:rFonts w:ascii="Arial" w:hAnsi="Arial"/>
                <w:b/>
                <w:i/>
                <w:sz w:val="18"/>
                <w:lang w:val="en-US" w:eastAsia="en-GB"/>
              </w:rPr>
              <w:t>pur</w:t>
            </w:r>
            <w:proofErr w:type="spellEnd"/>
            <w:r w:rsidRPr="008B73A7">
              <w:rPr>
                <w:rFonts w:ascii="Arial" w:hAnsi="Arial"/>
                <w:b/>
                <w:i/>
                <w:sz w:val="18"/>
                <w:lang w:eastAsia="en-GB"/>
              </w:rPr>
              <w:t>-</w:t>
            </w:r>
            <w:proofErr w:type="spellStart"/>
            <w:r w:rsidRPr="008B73A7">
              <w:rPr>
                <w:rFonts w:ascii="Arial" w:hAnsi="Arial"/>
                <w:b/>
                <w:i/>
                <w:sz w:val="18"/>
                <w:lang w:eastAsia="en-GB"/>
              </w:rPr>
              <w:t>SubPRB</w:t>
            </w:r>
            <w:proofErr w:type="spellEnd"/>
            <w:r w:rsidRPr="008B73A7">
              <w:rPr>
                <w:rFonts w:ascii="Arial" w:hAnsi="Arial"/>
                <w:b/>
                <w:i/>
                <w:sz w:val="18"/>
                <w:lang w:val="en-US" w:eastAsia="en-GB"/>
              </w:rPr>
              <w:t>-CE-</w:t>
            </w:r>
            <w:proofErr w:type="spellStart"/>
            <w:r w:rsidRPr="008B73A7">
              <w:rPr>
                <w:rFonts w:ascii="Arial" w:hAnsi="Arial"/>
                <w:b/>
                <w:i/>
                <w:sz w:val="18"/>
                <w:lang w:val="en-US" w:eastAsia="en-GB"/>
              </w:rPr>
              <w:t>ModeB</w:t>
            </w:r>
            <w:proofErr w:type="spellEnd"/>
          </w:p>
          <w:p w14:paraId="37175D06" w14:textId="77777777" w:rsidR="008B73A7" w:rsidRPr="008B73A7" w:rsidDel="00A171DB"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en-GB"/>
              </w:rPr>
              <w:t xml:space="preserve">Indicates whether UE supports </w:t>
            </w:r>
            <w:proofErr w:type="spellStart"/>
            <w:r w:rsidRPr="008B73A7">
              <w:rPr>
                <w:rFonts w:ascii="Arial" w:hAnsi="Arial"/>
                <w:sz w:val="18"/>
                <w:lang w:eastAsia="en-GB"/>
              </w:rPr>
              <w:t>subPRB</w:t>
            </w:r>
            <w:proofErr w:type="spellEnd"/>
            <w:r w:rsidRPr="008B73A7">
              <w:rPr>
                <w:rFonts w:ascii="Arial" w:hAnsi="Arial"/>
                <w:sz w:val="18"/>
                <w:lang w:eastAsia="en-GB"/>
              </w:rPr>
              <w:t xml:space="preserve"> </w:t>
            </w:r>
            <w:r w:rsidRPr="008B73A7">
              <w:rPr>
                <w:rFonts w:ascii="Arial" w:hAnsi="Arial"/>
                <w:bCs/>
                <w:noProof/>
                <w:sz w:val="18"/>
                <w:lang w:eastAsia="en-GB"/>
              </w:rPr>
              <w:t>resource allocation for PUSCH</w:t>
            </w:r>
            <w:r w:rsidRPr="008B73A7">
              <w:rPr>
                <w:rFonts w:ascii="Arial" w:hAnsi="Arial"/>
                <w:sz w:val="18"/>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16587BD6" w14:textId="77777777" w:rsidR="008B73A7" w:rsidRPr="008B73A7" w:rsidDel="00A171DB"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Yes</w:t>
            </w:r>
          </w:p>
        </w:tc>
      </w:tr>
      <w:tr w:rsidR="008B73A7" w:rsidRPr="008B73A7" w:rsidDel="00A171DB" w14:paraId="320A7B1A" w14:textId="77777777" w:rsidTr="00D36DF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1D3060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val="en-US" w:eastAsia="en-GB"/>
              </w:rPr>
            </w:pPr>
            <w:proofErr w:type="spellStart"/>
            <w:r w:rsidRPr="008B73A7">
              <w:rPr>
                <w:rFonts w:ascii="Arial" w:hAnsi="Arial"/>
                <w:b/>
                <w:i/>
                <w:sz w:val="18"/>
                <w:lang w:eastAsia="en-GB"/>
              </w:rPr>
              <w:t>pur</w:t>
            </w:r>
            <w:proofErr w:type="spellEnd"/>
            <w:r w:rsidRPr="008B73A7">
              <w:rPr>
                <w:rFonts w:ascii="Arial" w:hAnsi="Arial"/>
                <w:b/>
                <w:i/>
                <w:sz w:val="18"/>
                <w:lang w:eastAsia="en-GB"/>
              </w:rPr>
              <w:t>-</w:t>
            </w:r>
            <w:r w:rsidRPr="008B73A7">
              <w:rPr>
                <w:rFonts w:ascii="Arial" w:hAnsi="Arial"/>
                <w:b/>
                <w:i/>
                <w:sz w:val="18"/>
                <w:lang w:val="en-US" w:eastAsia="en-GB"/>
              </w:rPr>
              <w:t>UP</w:t>
            </w:r>
            <w:r w:rsidRPr="008B73A7">
              <w:rPr>
                <w:rFonts w:ascii="Arial" w:hAnsi="Arial"/>
                <w:b/>
                <w:i/>
                <w:sz w:val="18"/>
                <w:lang w:eastAsia="en-GB"/>
              </w:rPr>
              <w:t>-EPC</w:t>
            </w:r>
            <w:r w:rsidRPr="008B73A7">
              <w:rPr>
                <w:rFonts w:ascii="Arial" w:hAnsi="Arial"/>
                <w:b/>
                <w:i/>
                <w:sz w:val="18"/>
                <w:lang w:val="en-US" w:eastAsia="en-GB"/>
              </w:rPr>
              <w:t>-CE-</w:t>
            </w:r>
            <w:proofErr w:type="spellStart"/>
            <w:r w:rsidRPr="008B73A7">
              <w:rPr>
                <w:rFonts w:ascii="Arial" w:hAnsi="Arial"/>
                <w:b/>
                <w:i/>
                <w:sz w:val="18"/>
                <w:lang w:val="en-US" w:eastAsia="en-GB"/>
              </w:rPr>
              <w:t>ModeA</w:t>
            </w:r>
            <w:proofErr w:type="spellEnd"/>
            <w:r w:rsidRPr="008B73A7">
              <w:rPr>
                <w:rFonts w:ascii="Arial" w:hAnsi="Arial"/>
                <w:b/>
                <w:i/>
                <w:sz w:val="18"/>
                <w:lang w:val="en-US" w:eastAsia="en-GB"/>
              </w:rPr>
              <w:t>,</w:t>
            </w:r>
            <w:r w:rsidRPr="008B73A7">
              <w:rPr>
                <w:rFonts w:ascii="Arial" w:hAnsi="Arial"/>
                <w:b/>
                <w:i/>
                <w:sz w:val="18"/>
                <w:lang w:eastAsia="en-GB"/>
              </w:rPr>
              <w:t xml:space="preserve"> </w:t>
            </w:r>
            <w:proofErr w:type="spellStart"/>
            <w:r w:rsidRPr="008B73A7">
              <w:rPr>
                <w:rFonts w:ascii="Arial" w:hAnsi="Arial"/>
                <w:b/>
                <w:i/>
                <w:sz w:val="18"/>
                <w:lang w:eastAsia="en-GB"/>
              </w:rPr>
              <w:t>pur</w:t>
            </w:r>
            <w:proofErr w:type="spellEnd"/>
            <w:r w:rsidRPr="008B73A7">
              <w:rPr>
                <w:rFonts w:ascii="Arial" w:hAnsi="Arial"/>
                <w:b/>
                <w:i/>
                <w:sz w:val="18"/>
                <w:lang w:eastAsia="en-GB"/>
              </w:rPr>
              <w:t>-</w:t>
            </w:r>
            <w:r w:rsidRPr="008B73A7">
              <w:rPr>
                <w:rFonts w:ascii="Arial" w:hAnsi="Arial"/>
                <w:b/>
                <w:i/>
                <w:sz w:val="18"/>
                <w:lang w:val="en-US" w:eastAsia="en-GB"/>
              </w:rPr>
              <w:t>U</w:t>
            </w:r>
            <w:r w:rsidRPr="008B73A7">
              <w:rPr>
                <w:rFonts w:ascii="Arial" w:hAnsi="Arial"/>
                <w:b/>
                <w:i/>
                <w:sz w:val="18"/>
                <w:lang w:eastAsia="en-GB"/>
              </w:rPr>
              <w:t>P-EPC</w:t>
            </w:r>
            <w:r w:rsidRPr="008B73A7">
              <w:rPr>
                <w:rFonts w:ascii="Arial" w:hAnsi="Arial"/>
                <w:b/>
                <w:i/>
                <w:sz w:val="18"/>
                <w:lang w:val="en-US" w:eastAsia="en-GB"/>
              </w:rPr>
              <w:t>-CE-</w:t>
            </w:r>
            <w:proofErr w:type="spellStart"/>
            <w:r w:rsidRPr="008B73A7">
              <w:rPr>
                <w:rFonts w:ascii="Arial" w:hAnsi="Arial"/>
                <w:b/>
                <w:i/>
                <w:sz w:val="18"/>
                <w:lang w:val="en-US" w:eastAsia="en-GB"/>
              </w:rPr>
              <w:t>ModeB</w:t>
            </w:r>
            <w:proofErr w:type="spellEnd"/>
            <w:r w:rsidRPr="008B73A7">
              <w:rPr>
                <w:rFonts w:ascii="Arial" w:hAnsi="Arial"/>
                <w:b/>
                <w:i/>
                <w:sz w:val="18"/>
                <w:lang w:val="en-US" w:eastAsia="en-GB"/>
              </w:rPr>
              <w:t>,</w:t>
            </w:r>
            <w:r w:rsidRPr="008B73A7">
              <w:rPr>
                <w:rFonts w:ascii="Arial" w:hAnsi="Arial"/>
                <w:b/>
                <w:i/>
                <w:sz w:val="18"/>
                <w:lang w:eastAsia="en-GB"/>
              </w:rPr>
              <w:t xml:space="preserve"> </w:t>
            </w:r>
            <w:proofErr w:type="spellStart"/>
            <w:r w:rsidRPr="008B73A7">
              <w:rPr>
                <w:rFonts w:ascii="Arial" w:hAnsi="Arial"/>
                <w:b/>
                <w:i/>
                <w:sz w:val="18"/>
                <w:lang w:eastAsia="en-GB"/>
              </w:rPr>
              <w:t>pur</w:t>
            </w:r>
            <w:proofErr w:type="spellEnd"/>
            <w:r w:rsidRPr="008B73A7">
              <w:rPr>
                <w:rFonts w:ascii="Arial" w:hAnsi="Arial"/>
                <w:b/>
                <w:i/>
                <w:sz w:val="18"/>
                <w:lang w:eastAsia="en-GB"/>
              </w:rPr>
              <w:t>-</w:t>
            </w:r>
            <w:r w:rsidRPr="008B73A7">
              <w:rPr>
                <w:rFonts w:ascii="Arial" w:hAnsi="Arial"/>
                <w:b/>
                <w:i/>
                <w:sz w:val="18"/>
                <w:lang w:val="en-US" w:eastAsia="en-GB"/>
              </w:rPr>
              <w:t>U</w:t>
            </w:r>
            <w:r w:rsidRPr="008B73A7">
              <w:rPr>
                <w:rFonts w:ascii="Arial" w:hAnsi="Arial"/>
                <w:b/>
                <w:i/>
                <w:sz w:val="18"/>
                <w:lang w:eastAsia="en-GB"/>
              </w:rPr>
              <w:t>P-5GC</w:t>
            </w:r>
            <w:r w:rsidRPr="008B73A7">
              <w:rPr>
                <w:rFonts w:ascii="Arial" w:hAnsi="Arial"/>
                <w:b/>
                <w:i/>
                <w:sz w:val="18"/>
                <w:lang w:val="en-US" w:eastAsia="en-GB"/>
              </w:rPr>
              <w:t>-CE-</w:t>
            </w:r>
            <w:proofErr w:type="spellStart"/>
            <w:r w:rsidRPr="008B73A7">
              <w:rPr>
                <w:rFonts w:ascii="Arial" w:hAnsi="Arial"/>
                <w:b/>
                <w:i/>
                <w:sz w:val="18"/>
                <w:lang w:val="en-US" w:eastAsia="en-GB"/>
              </w:rPr>
              <w:t>ModeA</w:t>
            </w:r>
            <w:proofErr w:type="spellEnd"/>
            <w:r w:rsidRPr="008B73A7">
              <w:rPr>
                <w:rFonts w:ascii="Arial" w:hAnsi="Arial"/>
                <w:b/>
                <w:i/>
                <w:sz w:val="18"/>
                <w:lang w:val="en-US" w:eastAsia="en-GB"/>
              </w:rPr>
              <w:t xml:space="preserve">, </w:t>
            </w:r>
            <w:proofErr w:type="spellStart"/>
            <w:r w:rsidRPr="008B73A7">
              <w:rPr>
                <w:rFonts w:ascii="Arial" w:hAnsi="Arial"/>
                <w:b/>
                <w:i/>
                <w:sz w:val="18"/>
                <w:lang w:eastAsia="en-GB"/>
              </w:rPr>
              <w:t>pur</w:t>
            </w:r>
            <w:proofErr w:type="spellEnd"/>
            <w:r w:rsidRPr="008B73A7">
              <w:rPr>
                <w:rFonts w:ascii="Arial" w:hAnsi="Arial"/>
                <w:b/>
                <w:i/>
                <w:sz w:val="18"/>
                <w:lang w:eastAsia="en-GB"/>
              </w:rPr>
              <w:t>-</w:t>
            </w:r>
            <w:r w:rsidRPr="008B73A7">
              <w:rPr>
                <w:rFonts w:ascii="Arial" w:hAnsi="Arial"/>
                <w:b/>
                <w:i/>
                <w:sz w:val="18"/>
                <w:lang w:val="en-US" w:eastAsia="en-GB"/>
              </w:rPr>
              <w:t>U</w:t>
            </w:r>
            <w:r w:rsidRPr="008B73A7">
              <w:rPr>
                <w:rFonts w:ascii="Arial" w:hAnsi="Arial"/>
                <w:b/>
                <w:i/>
                <w:sz w:val="18"/>
                <w:lang w:eastAsia="en-GB"/>
              </w:rPr>
              <w:t>P-5GC</w:t>
            </w:r>
            <w:r w:rsidRPr="008B73A7">
              <w:rPr>
                <w:rFonts w:ascii="Arial" w:hAnsi="Arial"/>
                <w:b/>
                <w:i/>
                <w:sz w:val="18"/>
                <w:lang w:val="en-US" w:eastAsia="en-GB"/>
              </w:rPr>
              <w:t>-CE-</w:t>
            </w:r>
            <w:proofErr w:type="spellStart"/>
            <w:r w:rsidRPr="008B73A7">
              <w:rPr>
                <w:rFonts w:ascii="Arial" w:hAnsi="Arial"/>
                <w:b/>
                <w:i/>
                <w:sz w:val="18"/>
                <w:lang w:val="en-US" w:eastAsia="en-GB"/>
              </w:rPr>
              <w:t>ModeB</w:t>
            </w:r>
            <w:proofErr w:type="spellEnd"/>
          </w:p>
          <w:p w14:paraId="579BAD03" w14:textId="77777777" w:rsidR="008B73A7" w:rsidRPr="008B73A7" w:rsidDel="00A171DB"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en-GB"/>
              </w:rPr>
              <w:t xml:space="preserve">Indicates whether UE operating in CE mode A/B supports </w:t>
            </w:r>
            <w:r w:rsidRPr="008B73A7">
              <w:rPr>
                <w:rFonts w:ascii="Arial" w:hAnsi="Arial"/>
                <w:sz w:val="18"/>
                <w:lang w:val="en-US" w:eastAsia="en-GB"/>
              </w:rPr>
              <w:t>U</w:t>
            </w:r>
            <w:r w:rsidRPr="008B73A7">
              <w:rPr>
                <w:rFonts w:ascii="Arial" w:hAnsi="Arial"/>
                <w:sz w:val="18"/>
                <w:lang w:eastAsia="en-GB"/>
              </w:rPr>
              <w:t>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0A491DD7" w14:textId="77777777" w:rsidR="008B73A7" w:rsidRPr="008B73A7" w:rsidDel="00A171DB"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Yes</w:t>
            </w:r>
          </w:p>
        </w:tc>
      </w:tr>
      <w:tr w:rsidR="008B73A7" w:rsidRPr="008B73A7" w14:paraId="458EA072"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215E8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8B73A7">
              <w:rPr>
                <w:rFonts w:ascii="Arial" w:hAnsi="Arial"/>
                <w:b/>
                <w:bCs/>
                <w:i/>
                <w:iCs/>
                <w:sz w:val="18"/>
                <w:lang w:eastAsia="ja-JP"/>
              </w:rPr>
              <w:t>pusch</w:t>
            </w:r>
            <w:proofErr w:type="spellEnd"/>
            <w:r w:rsidRPr="008B73A7">
              <w:rPr>
                <w:rFonts w:ascii="Arial" w:hAnsi="Arial"/>
                <w:b/>
                <w:bCs/>
                <w:i/>
                <w:iCs/>
                <w:sz w:val="18"/>
                <w:lang w:eastAsia="ja-JP"/>
              </w:rPr>
              <w:t>-Enhancements</w:t>
            </w:r>
          </w:p>
          <w:p w14:paraId="3635135A"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r w:rsidRPr="008B73A7">
              <w:rPr>
                <w:rFonts w:ascii="Arial" w:hAnsi="Arial"/>
                <w:sz w:val="18"/>
                <w:lang w:eastAsia="ja-JP"/>
              </w:rPr>
              <w:t>Indicates whether the UE supports the PUSCH enhancement mode</w:t>
            </w:r>
            <w:r w:rsidRPr="008B73A7">
              <w:rPr>
                <w:rFonts w:ascii="Arial" w:hAnsi="Arial"/>
                <w:sz w:val="18"/>
                <w:lang w:eastAsia="zh-CN"/>
              </w:rPr>
              <w:t xml:space="preserve"> as specified in TS 36.211 [21] and TS 36.213 [23]</w:t>
            </w:r>
            <w:r w:rsidRPr="008B73A7">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342C27"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zh-CN"/>
              </w:rPr>
              <w:t>Yes</w:t>
            </w:r>
          </w:p>
        </w:tc>
      </w:tr>
      <w:tr w:rsidR="008B73A7" w:rsidRPr="008B73A7" w14:paraId="135AE68C"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AE0BC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8B73A7">
              <w:rPr>
                <w:rFonts w:ascii="Arial" w:hAnsi="Arial"/>
                <w:b/>
                <w:bCs/>
                <w:i/>
                <w:iCs/>
                <w:sz w:val="18"/>
                <w:lang w:eastAsia="ja-JP"/>
              </w:rPr>
              <w:t>pusch-FeedbackMode</w:t>
            </w:r>
            <w:proofErr w:type="spellEnd"/>
          </w:p>
          <w:p w14:paraId="2F07C83C"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r w:rsidRPr="008B73A7">
              <w:rPr>
                <w:rFonts w:ascii="Arial" w:hAnsi="Arial"/>
                <w:sz w:val="18"/>
                <w:lang w:eastAsia="ja-JP"/>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58997CF0"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ja-JP"/>
              </w:rPr>
            </w:pPr>
            <w:r w:rsidRPr="008B73A7">
              <w:rPr>
                <w:rFonts w:ascii="Arial" w:hAnsi="Arial"/>
                <w:bCs/>
                <w:noProof/>
                <w:sz w:val="18"/>
                <w:lang w:eastAsia="ja-JP"/>
              </w:rPr>
              <w:t>No</w:t>
            </w:r>
          </w:p>
        </w:tc>
      </w:tr>
      <w:tr w:rsidR="008B73A7" w:rsidRPr="008B73A7" w14:paraId="129B6A47"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4B36CB"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proofErr w:type="spellStart"/>
            <w:r w:rsidRPr="008B73A7">
              <w:rPr>
                <w:rFonts w:ascii="Arial" w:hAnsi="Arial"/>
                <w:b/>
                <w:i/>
                <w:sz w:val="18"/>
                <w:lang w:val="en-US" w:eastAsia="en-GB"/>
              </w:rPr>
              <w:t>pusch</w:t>
            </w:r>
            <w:proofErr w:type="spellEnd"/>
            <w:r w:rsidRPr="008B73A7">
              <w:rPr>
                <w:rFonts w:ascii="Arial" w:hAnsi="Arial"/>
                <w:b/>
                <w:i/>
                <w:sz w:val="18"/>
                <w:lang w:val="en-US" w:eastAsia="en-GB"/>
              </w:rPr>
              <w:t>-</w:t>
            </w:r>
            <w:proofErr w:type="spellStart"/>
            <w:r w:rsidRPr="008B73A7">
              <w:rPr>
                <w:rFonts w:ascii="Arial" w:hAnsi="Arial"/>
                <w:b/>
                <w:i/>
                <w:sz w:val="18"/>
                <w:lang w:eastAsia="en-GB"/>
              </w:rPr>
              <w:t>MultiTB</w:t>
            </w:r>
            <w:proofErr w:type="spellEnd"/>
            <w:r w:rsidRPr="008B73A7">
              <w:rPr>
                <w:rFonts w:ascii="Arial" w:hAnsi="Arial"/>
                <w:b/>
                <w:i/>
                <w:sz w:val="18"/>
                <w:lang w:eastAsia="en-GB"/>
              </w:rPr>
              <w:t>-</w:t>
            </w:r>
            <w:r w:rsidRPr="008B73A7">
              <w:rPr>
                <w:rFonts w:ascii="Arial" w:hAnsi="Arial"/>
                <w:b/>
                <w:i/>
                <w:sz w:val="18"/>
                <w:lang w:val="en-US" w:eastAsia="en-GB"/>
              </w:rPr>
              <w:t>CE-</w:t>
            </w:r>
            <w:proofErr w:type="spellStart"/>
            <w:r w:rsidRPr="008B73A7">
              <w:rPr>
                <w:rFonts w:ascii="Arial" w:hAnsi="Arial"/>
                <w:b/>
                <w:i/>
                <w:sz w:val="18"/>
                <w:lang w:val="en-US" w:eastAsia="en-GB"/>
              </w:rPr>
              <w:t>ModeA</w:t>
            </w:r>
            <w:proofErr w:type="spellEnd"/>
            <w:r w:rsidRPr="008B73A7">
              <w:rPr>
                <w:rFonts w:ascii="Arial" w:hAnsi="Arial"/>
                <w:b/>
                <w:i/>
                <w:sz w:val="18"/>
                <w:lang w:eastAsia="en-GB"/>
              </w:rPr>
              <w:t xml:space="preserve">, </w:t>
            </w:r>
            <w:proofErr w:type="spellStart"/>
            <w:r w:rsidRPr="008B73A7">
              <w:rPr>
                <w:rFonts w:ascii="Arial" w:hAnsi="Arial"/>
                <w:b/>
                <w:i/>
                <w:sz w:val="18"/>
                <w:lang w:val="en-US" w:eastAsia="en-GB"/>
              </w:rPr>
              <w:t>pusch</w:t>
            </w:r>
            <w:proofErr w:type="spellEnd"/>
            <w:r w:rsidRPr="008B73A7">
              <w:rPr>
                <w:rFonts w:ascii="Arial" w:hAnsi="Arial"/>
                <w:b/>
                <w:i/>
                <w:sz w:val="18"/>
                <w:lang w:val="en-US" w:eastAsia="en-GB"/>
              </w:rPr>
              <w:t>-</w:t>
            </w:r>
            <w:proofErr w:type="spellStart"/>
            <w:r w:rsidRPr="008B73A7">
              <w:rPr>
                <w:rFonts w:ascii="Arial" w:hAnsi="Arial"/>
                <w:b/>
                <w:i/>
                <w:sz w:val="18"/>
                <w:lang w:eastAsia="en-GB"/>
              </w:rPr>
              <w:t>MultiTB</w:t>
            </w:r>
            <w:proofErr w:type="spellEnd"/>
            <w:r w:rsidRPr="008B73A7">
              <w:rPr>
                <w:rFonts w:ascii="Arial" w:hAnsi="Arial"/>
                <w:b/>
                <w:i/>
                <w:sz w:val="18"/>
                <w:lang w:eastAsia="en-GB"/>
              </w:rPr>
              <w:t>-</w:t>
            </w:r>
            <w:r w:rsidRPr="008B73A7">
              <w:rPr>
                <w:rFonts w:ascii="Arial" w:hAnsi="Arial"/>
                <w:b/>
                <w:i/>
                <w:sz w:val="18"/>
                <w:lang w:val="en-US" w:eastAsia="en-GB"/>
              </w:rPr>
              <w:t>CE-</w:t>
            </w:r>
            <w:proofErr w:type="spellStart"/>
            <w:r w:rsidRPr="008B73A7">
              <w:rPr>
                <w:rFonts w:ascii="Arial" w:hAnsi="Arial"/>
                <w:b/>
                <w:i/>
                <w:sz w:val="18"/>
                <w:lang w:val="en-US" w:eastAsia="en-GB"/>
              </w:rPr>
              <w:t>ModeB</w:t>
            </w:r>
            <w:proofErr w:type="spellEnd"/>
          </w:p>
          <w:p w14:paraId="5D81CA7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iCs/>
                <w:sz w:val="18"/>
                <w:lang w:eastAsia="ja-JP"/>
              </w:rPr>
            </w:pPr>
            <w:r w:rsidRPr="008B73A7">
              <w:rPr>
                <w:rFonts w:ascii="Arial" w:hAnsi="Arial"/>
                <w:sz w:val="18"/>
                <w:lang w:eastAsia="en-GB"/>
              </w:rPr>
              <w:t>Indicates whether the UE supports multiple TB scheduling in connected mode for P</w:t>
            </w:r>
            <w:r w:rsidRPr="008B73A7">
              <w:rPr>
                <w:rFonts w:ascii="Arial" w:hAnsi="Arial"/>
                <w:sz w:val="18"/>
                <w:lang w:val="en-US" w:eastAsia="en-GB"/>
              </w:rPr>
              <w:t>U</w:t>
            </w:r>
            <w:r w:rsidRPr="008B73A7">
              <w:rPr>
                <w:rFonts w:ascii="Arial" w:hAnsi="Arial"/>
                <w:sz w:val="18"/>
                <w:lang w:eastAsia="en-GB"/>
              </w:rPr>
              <w:t>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741CE7D"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ja-JP"/>
              </w:rPr>
            </w:pPr>
            <w:r w:rsidRPr="008B73A7">
              <w:rPr>
                <w:rFonts w:ascii="Arial" w:hAnsi="Arial"/>
                <w:bCs/>
                <w:noProof/>
                <w:sz w:val="18"/>
                <w:lang w:eastAsia="en-GB"/>
              </w:rPr>
              <w:t>Yes</w:t>
            </w:r>
          </w:p>
        </w:tc>
      </w:tr>
      <w:tr w:rsidR="008B73A7" w:rsidRPr="008B73A7" w14:paraId="0B32AE28"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48E99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pusch</w:t>
            </w:r>
            <w:proofErr w:type="spellEnd"/>
            <w:r w:rsidRPr="008B73A7">
              <w:rPr>
                <w:rFonts w:ascii="Arial" w:hAnsi="Arial"/>
                <w:b/>
                <w:i/>
                <w:sz w:val="18"/>
                <w:lang w:eastAsia="ja-JP"/>
              </w:rPr>
              <w:t>-SPS-</w:t>
            </w:r>
            <w:proofErr w:type="spellStart"/>
            <w:r w:rsidRPr="008B73A7">
              <w:rPr>
                <w:rFonts w:ascii="Arial" w:hAnsi="Arial"/>
                <w:b/>
                <w:i/>
                <w:sz w:val="18"/>
                <w:lang w:eastAsia="ja-JP"/>
              </w:rPr>
              <w:t>MaxConfigSlot</w:t>
            </w:r>
            <w:proofErr w:type="spellEnd"/>
          </w:p>
          <w:p w14:paraId="5B36A18B"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r w:rsidRPr="008B73A7">
              <w:rPr>
                <w:rFonts w:ascii="Arial" w:hAnsi="Arial"/>
                <w:sz w:val="18"/>
                <w:lang w:eastAsia="ja-JP"/>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9E04137"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ja-JP"/>
              </w:rPr>
            </w:pPr>
            <w:r w:rsidRPr="008B73A7">
              <w:rPr>
                <w:rFonts w:ascii="Arial" w:hAnsi="Arial"/>
                <w:bCs/>
                <w:noProof/>
                <w:sz w:val="18"/>
                <w:lang w:eastAsia="ja-JP"/>
              </w:rPr>
              <w:t>-</w:t>
            </w:r>
          </w:p>
        </w:tc>
      </w:tr>
      <w:tr w:rsidR="008B73A7" w:rsidRPr="008B73A7" w14:paraId="10CF8C4E"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4FD979"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pusch</w:t>
            </w:r>
            <w:proofErr w:type="spellEnd"/>
            <w:r w:rsidRPr="008B73A7">
              <w:rPr>
                <w:rFonts w:ascii="Arial" w:hAnsi="Arial"/>
                <w:b/>
                <w:i/>
                <w:sz w:val="18"/>
                <w:lang w:eastAsia="ja-JP"/>
              </w:rPr>
              <w:t>-SPS-</w:t>
            </w:r>
            <w:proofErr w:type="spellStart"/>
            <w:r w:rsidRPr="008B73A7">
              <w:rPr>
                <w:rFonts w:ascii="Arial" w:hAnsi="Arial"/>
                <w:b/>
                <w:i/>
                <w:sz w:val="18"/>
                <w:lang w:eastAsia="ja-JP"/>
              </w:rPr>
              <w:t>MultiConfigSlot</w:t>
            </w:r>
            <w:proofErr w:type="spellEnd"/>
          </w:p>
          <w:p w14:paraId="3C56BF7D"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r w:rsidRPr="008B73A7">
              <w:rPr>
                <w:rFonts w:ascii="Arial" w:hAnsi="Arial"/>
                <w:sz w:val="18"/>
                <w:lang w:eastAsia="ja-JP"/>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6FCF1A7"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ja-JP"/>
              </w:rPr>
            </w:pPr>
            <w:r w:rsidRPr="008B73A7">
              <w:rPr>
                <w:rFonts w:ascii="Arial" w:hAnsi="Arial"/>
                <w:bCs/>
                <w:noProof/>
                <w:sz w:val="18"/>
                <w:lang w:eastAsia="ja-JP"/>
              </w:rPr>
              <w:t>-</w:t>
            </w:r>
          </w:p>
        </w:tc>
      </w:tr>
      <w:tr w:rsidR="008B73A7" w:rsidRPr="008B73A7" w14:paraId="1435C891"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4650C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pusch</w:t>
            </w:r>
            <w:proofErr w:type="spellEnd"/>
            <w:r w:rsidRPr="008B73A7">
              <w:rPr>
                <w:rFonts w:ascii="Arial" w:hAnsi="Arial"/>
                <w:b/>
                <w:i/>
                <w:sz w:val="18"/>
                <w:lang w:eastAsia="ja-JP"/>
              </w:rPr>
              <w:t>-SPS-</w:t>
            </w:r>
            <w:proofErr w:type="spellStart"/>
            <w:r w:rsidRPr="008B73A7">
              <w:rPr>
                <w:rFonts w:ascii="Arial" w:hAnsi="Arial"/>
                <w:b/>
                <w:i/>
                <w:sz w:val="18"/>
                <w:lang w:eastAsia="ja-JP"/>
              </w:rPr>
              <w:t>MaxConfigSubframe</w:t>
            </w:r>
            <w:proofErr w:type="spellEnd"/>
          </w:p>
          <w:p w14:paraId="75948301"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r w:rsidRPr="008B73A7">
              <w:rPr>
                <w:rFonts w:ascii="Arial" w:hAnsi="Arial"/>
                <w:sz w:val="18"/>
                <w:lang w:eastAsia="ja-JP"/>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D72B27A"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ja-JP"/>
              </w:rPr>
            </w:pPr>
            <w:r w:rsidRPr="008B73A7">
              <w:rPr>
                <w:rFonts w:ascii="Arial" w:hAnsi="Arial"/>
                <w:bCs/>
                <w:noProof/>
                <w:sz w:val="18"/>
                <w:lang w:eastAsia="ja-JP"/>
              </w:rPr>
              <w:t>-</w:t>
            </w:r>
          </w:p>
        </w:tc>
      </w:tr>
      <w:tr w:rsidR="008B73A7" w:rsidRPr="008B73A7" w14:paraId="78DEF954"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5C18C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pusch</w:t>
            </w:r>
            <w:proofErr w:type="spellEnd"/>
            <w:r w:rsidRPr="008B73A7">
              <w:rPr>
                <w:rFonts w:ascii="Arial" w:hAnsi="Arial"/>
                <w:b/>
                <w:i/>
                <w:sz w:val="18"/>
                <w:lang w:eastAsia="ja-JP"/>
              </w:rPr>
              <w:t>-SPS-</w:t>
            </w:r>
            <w:proofErr w:type="spellStart"/>
            <w:r w:rsidRPr="008B73A7">
              <w:rPr>
                <w:rFonts w:ascii="Arial" w:hAnsi="Arial"/>
                <w:b/>
                <w:i/>
                <w:sz w:val="18"/>
                <w:lang w:eastAsia="ja-JP"/>
              </w:rPr>
              <w:t>MultiConfigSubframe</w:t>
            </w:r>
            <w:proofErr w:type="spellEnd"/>
          </w:p>
          <w:p w14:paraId="5E2F4350"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r w:rsidRPr="008B73A7">
              <w:rPr>
                <w:rFonts w:ascii="Arial" w:hAnsi="Arial"/>
                <w:sz w:val="18"/>
                <w:lang w:eastAsia="ja-JP"/>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63636BE"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ja-JP"/>
              </w:rPr>
            </w:pPr>
            <w:r w:rsidRPr="008B73A7">
              <w:rPr>
                <w:rFonts w:ascii="Arial" w:hAnsi="Arial"/>
                <w:bCs/>
                <w:noProof/>
                <w:sz w:val="18"/>
                <w:lang w:eastAsia="ja-JP"/>
              </w:rPr>
              <w:t>-</w:t>
            </w:r>
          </w:p>
        </w:tc>
      </w:tr>
      <w:tr w:rsidR="008B73A7" w:rsidRPr="008B73A7" w14:paraId="1EA558B7"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0FF15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pusch</w:t>
            </w:r>
            <w:proofErr w:type="spellEnd"/>
            <w:r w:rsidRPr="008B73A7">
              <w:rPr>
                <w:rFonts w:ascii="Arial" w:hAnsi="Arial"/>
                <w:b/>
                <w:i/>
                <w:sz w:val="18"/>
                <w:lang w:eastAsia="ja-JP"/>
              </w:rPr>
              <w:t>-SPS-</w:t>
            </w:r>
            <w:proofErr w:type="spellStart"/>
            <w:r w:rsidRPr="008B73A7">
              <w:rPr>
                <w:rFonts w:ascii="Arial" w:hAnsi="Arial"/>
                <w:b/>
                <w:i/>
                <w:sz w:val="18"/>
                <w:lang w:eastAsia="ja-JP"/>
              </w:rPr>
              <w:t>MaxConfigSubslot</w:t>
            </w:r>
            <w:proofErr w:type="spellEnd"/>
          </w:p>
          <w:p w14:paraId="07AA911E"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r w:rsidRPr="008B73A7">
              <w:rPr>
                <w:rFonts w:ascii="Arial" w:hAnsi="Arial"/>
                <w:sz w:val="18"/>
                <w:lang w:eastAsia="ja-JP"/>
              </w:rPr>
              <w:t xml:space="preserve">Indicates the max number of SPS configurations across all cells for </w:t>
            </w:r>
            <w:proofErr w:type="spellStart"/>
            <w:r w:rsidRPr="008B73A7">
              <w:rPr>
                <w:rFonts w:ascii="Arial" w:hAnsi="Arial"/>
                <w:sz w:val="18"/>
                <w:lang w:eastAsia="ja-JP"/>
              </w:rPr>
              <w:t>subslot</w:t>
            </w:r>
            <w:proofErr w:type="spellEnd"/>
            <w:r w:rsidRPr="008B73A7">
              <w:rPr>
                <w:rFonts w:ascii="Arial" w:hAnsi="Arial"/>
                <w:sz w:val="18"/>
                <w:lang w:eastAsia="ja-JP"/>
              </w:rPr>
              <w:t xml:space="preserv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358DDEB3"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ja-JP"/>
              </w:rPr>
            </w:pPr>
            <w:r w:rsidRPr="008B73A7">
              <w:rPr>
                <w:rFonts w:ascii="Arial" w:hAnsi="Arial"/>
                <w:bCs/>
                <w:noProof/>
                <w:sz w:val="18"/>
                <w:lang w:eastAsia="ja-JP"/>
              </w:rPr>
              <w:t>-</w:t>
            </w:r>
          </w:p>
        </w:tc>
      </w:tr>
      <w:tr w:rsidR="008B73A7" w:rsidRPr="008B73A7" w14:paraId="4965E6B9"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49163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lastRenderedPageBreak/>
              <w:t>pusch</w:t>
            </w:r>
            <w:proofErr w:type="spellEnd"/>
            <w:r w:rsidRPr="008B73A7">
              <w:rPr>
                <w:rFonts w:ascii="Arial" w:hAnsi="Arial"/>
                <w:b/>
                <w:i/>
                <w:sz w:val="18"/>
                <w:lang w:eastAsia="ja-JP"/>
              </w:rPr>
              <w:t>-SPS-</w:t>
            </w:r>
            <w:proofErr w:type="spellStart"/>
            <w:r w:rsidRPr="008B73A7">
              <w:rPr>
                <w:rFonts w:ascii="Arial" w:hAnsi="Arial"/>
                <w:b/>
                <w:i/>
                <w:sz w:val="18"/>
                <w:lang w:eastAsia="ja-JP"/>
              </w:rPr>
              <w:t>MultiConfigSubslot</w:t>
            </w:r>
            <w:proofErr w:type="spellEnd"/>
          </w:p>
          <w:p w14:paraId="36E6C6A7"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r w:rsidRPr="008B73A7">
              <w:rPr>
                <w:rFonts w:ascii="Arial" w:hAnsi="Arial"/>
                <w:sz w:val="18"/>
                <w:lang w:eastAsia="ja-JP"/>
              </w:rPr>
              <w:t xml:space="preserve">Indicates the number of multiple SPS configurations of </w:t>
            </w:r>
            <w:proofErr w:type="spellStart"/>
            <w:r w:rsidRPr="008B73A7">
              <w:rPr>
                <w:rFonts w:ascii="Arial" w:hAnsi="Arial"/>
                <w:sz w:val="18"/>
                <w:lang w:eastAsia="ja-JP"/>
              </w:rPr>
              <w:t>subslot</w:t>
            </w:r>
            <w:proofErr w:type="spellEnd"/>
            <w:r w:rsidRPr="008B73A7">
              <w:rPr>
                <w:rFonts w:ascii="Arial" w:hAnsi="Arial"/>
                <w:sz w:val="18"/>
                <w:lang w:eastAsia="ja-JP"/>
              </w:rPr>
              <w:t xml:space="preserve"> PUSCH for each serving cell. </w:t>
            </w:r>
            <w:r w:rsidRPr="008B73A7">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E5FB9C0"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ja-JP"/>
              </w:rPr>
            </w:pPr>
            <w:r w:rsidRPr="008B73A7">
              <w:rPr>
                <w:rFonts w:ascii="Arial" w:hAnsi="Arial"/>
                <w:bCs/>
                <w:noProof/>
                <w:sz w:val="18"/>
                <w:lang w:eastAsia="ja-JP"/>
              </w:rPr>
              <w:t>-</w:t>
            </w:r>
          </w:p>
        </w:tc>
      </w:tr>
      <w:tr w:rsidR="008B73A7" w:rsidRPr="008B73A7" w14:paraId="4F6B366C"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51173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pusch</w:t>
            </w:r>
            <w:proofErr w:type="spellEnd"/>
            <w:r w:rsidRPr="008B73A7">
              <w:rPr>
                <w:rFonts w:ascii="Arial" w:hAnsi="Arial"/>
                <w:b/>
                <w:i/>
                <w:sz w:val="18"/>
                <w:lang w:eastAsia="ja-JP"/>
              </w:rPr>
              <w:t>-SPS-</w:t>
            </w:r>
            <w:proofErr w:type="spellStart"/>
            <w:r w:rsidRPr="008B73A7">
              <w:rPr>
                <w:rFonts w:ascii="Arial" w:hAnsi="Arial"/>
                <w:b/>
                <w:i/>
                <w:sz w:val="18"/>
                <w:lang w:eastAsia="ja-JP"/>
              </w:rPr>
              <w:t>SlotRepPCell</w:t>
            </w:r>
            <w:proofErr w:type="spellEnd"/>
          </w:p>
          <w:p w14:paraId="72F50BF8"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r w:rsidRPr="008B73A7">
              <w:rPr>
                <w:rFonts w:ascii="Arial" w:hAnsi="Arial"/>
                <w:sz w:val="18"/>
                <w:lang w:eastAsia="ja-JP"/>
              </w:rPr>
              <w:t xml:space="preserve">Indicates whether the UE supports SPS repetition for slot PUSCH for </w:t>
            </w:r>
            <w:proofErr w:type="spellStart"/>
            <w:r w:rsidRPr="008B73A7">
              <w:rPr>
                <w:rFonts w:ascii="Arial" w:hAnsi="Arial"/>
                <w:sz w:val="18"/>
                <w:lang w:eastAsia="ja-JP"/>
              </w:rPr>
              <w:t>PCell</w:t>
            </w:r>
            <w:proofErr w:type="spellEnd"/>
            <w:r w:rsidRPr="008B73A7">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D92B9F"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ja-JP"/>
              </w:rPr>
            </w:pPr>
            <w:r w:rsidRPr="008B73A7">
              <w:rPr>
                <w:rFonts w:ascii="Arial" w:hAnsi="Arial"/>
                <w:bCs/>
                <w:noProof/>
                <w:sz w:val="18"/>
                <w:lang w:eastAsia="ja-JP"/>
              </w:rPr>
              <w:t>-</w:t>
            </w:r>
          </w:p>
        </w:tc>
      </w:tr>
      <w:tr w:rsidR="008B73A7" w:rsidRPr="008B73A7" w14:paraId="4906C934"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13A7E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pusch</w:t>
            </w:r>
            <w:proofErr w:type="spellEnd"/>
            <w:r w:rsidRPr="008B73A7">
              <w:rPr>
                <w:rFonts w:ascii="Arial" w:hAnsi="Arial"/>
                <w:b/>
                <w:i/>
                <w:sz w:val="18"/>
                <w:lang w:eastAsia="ja-JP"/>
              </w:rPr>
              <w:t>-SPS-</w:t>
            </w:r>
            <w:proofErr w:type="spellStart"/>
            <w:r w:rsidRPr="008B73A7">
              <w:rPr>
                <w:rFonts w:ascii="Arial" w:hAnsi="Arial"/>
                <w:b/>
                <w:i/>
                <w:sz w:val="18"/>
                <w:lang w:eastAsia="ja-JP"/>
              </w:rPr>
              <w:t>SlotRepPSCell</w:t>
            </w:r>
            <w:proofErr w:type="spellEnd"/>
          </w:p>
          <w:p w14:paraId="101CF428"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r w:rsidRPr="008B73A7">
              <w:rPr>
                <w:rFonts w:ascii="Arial" w:hAnsi="Arial"/>
                <w:sz w:val="18"/>
                <w:lang w:eastAsia="ja-JP"/>
              </w:rPr>
              <w:t xml:space="preserve">Indicates whether the UE supports SPS repetition for slot PUSCH for </w:t>
            </w:r>
            <w:proofErr w:type="spellStart"/>
            <w:r w:rsidRPr="008B73A7">
              <w:rPr>
                <w:rFonts w:ascii="Arial" w:hAnsi="Arial"/>
                <w:sz w:val="18"/>
                <w:lang w:eastAsia="ja-JP"/>
              </w:rPr>
              <w:t>PSCell</w:t>
            </w:r>
            <w:proofErr w:type="spellEnd"/>
            <w:r w:rsidRPr="008B73A7">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CF4E97"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ja-JP"/>
              </w:rPr>
            </w:pPr>
            <w:r w:rsidRPr="008B73A7">
              <w:rPr>
                <w:rFonts w:ascii="Arial" w:hAnsi="Arial"/>
                <w:bCs/>
                <w:noProof/>
                <w:sz w:val="18"/>
                <w:lang w:eastAsia="ja-JP"/>
              </w:rPr>
              <w:t>-</w:t>
            </w:r>
          </w:p>
        </w:tc>
      </w:tr>
      <w:tr w:rsidR="008B73A7" w:rsidRPr="008B73A7" w14:paraId="05482D1F"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619B4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pusch</w:t>
            </w:r>
            <w:proofErr w:type="spellEnd"/>
            <w:r w:rsidRPr="008B73A7">
              <w:rPr>
                <w:rFonts w:ascii="Arial" w:hAnsi="Arial"/>
                <w:b/>
                <w:i/>
                <w:sz w:val="18"/>
                <w:lang w:eastAsia="ja-JP"/>
              </w:rPr>
              <w:t>-SPS-</w:t>
            </w:r>
            <w:proofErr w:type="spellStart"/>
            <w:r w:rsidRPr="008B73A7">
              <w:rPr>
                <w:rFonts w:ascii="Arial" w:hAnsi="Arial"/>
                <w:b/>
                <w:i/>
                <w:sz w:val="18"/>
                <w:lang w:eastAsia="ja-JP"/>
              </w:rPr>
              <w:t>SlotRepSCell</w:t>
            </w:r>
            <w:proofErr w:type="spellEnd"/>
          </w:p>
          <w:p w14:paraId="4F8E7591"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r w:rsidRPr="008B73A7">
              <w:rPr>
                <w:rFonts w:ascii="Arial" w:hAnsi="Arial"/>
                <w:sz w:val="18"/>
                <w:lang w:eastAsia="ja-JP"/>
              </w:rPr>
              <w:t xml:space="preserve">Indicates whether the UE supports SPS repetition for slot PUSCH for serving cells other than </w:t>
            </w:r>
            <w:proofErr w:type="spellStart"/>
            <w:r w:rsidRPr="008B73A7">
              <w:rPr>
                <w:rFonts w:ascii="Arial" w:hAnsi="Arial"/>
                <w:sz w:val="18"/>
                <w:lang w:eastAsia="ja-JP"/>
              </w:rPr>
              <w:t>SpCell</w:t>
            </w:r>
            <w:proofErr w:type="spellEnd"/>
            <w:r w:rsidRPr="008B73A7">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410ACD"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ja-JP"/>
              </w:rPr>
            </w:pPr>
            <w:r w:rsidRPr="008B73A7">
              <w:rPr>
                <w:rFonts w:ascii="Arial" w:hAnsi="Arial"/>
                <w:bCs/>
                <w:noProof/>
                <w:sz w:val="18"/>
                <w:lang w:eastAsia="ja-JP"/>
              </w:rPr>
              <w:t>-</w:t>
            </w:r>
          </w:p>
        </w:tc>
      </w:tr>
      <w:tr w:rsidR="008B73A7" w:rsidRPr="008B73A7" w14:paraId="33027096"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F7BF2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pusch</w:t>
            </w:r>
            <w:proofErr w:type="spellEnd"/>
            <w:r w:rsidRPr="008B73A7">
              <w:rPr>
                <w:rFonts w:ascii="Arial" w:hAnsi="Arial"/>
                <w:b/>
                <w:i/>
                <w:sz w:val="18"/>
                <w:lang w:eastAsia="ja-JP"/>
              </w:rPr>
              <w:t>-SPS-</w:t>
            </w:r>
            <w:proofErr w:type="spellStart"/>
            <w:r w:rsidRPr="008B73A7">
              <w:rPr>
                <w:rFonts w:ascii="Arial" w:hAnsi="Arial"/>
                <w:b/>
                <w:i/>
                <w:sz w:val="18"/>
                <w:lang w:eastAsia="ja-JP"/>
              </w:rPr>
              <w:t>SubframeRepPCell</w:t>
            </w:r>
            <w:proofErr w:type="spellEnd"/>
          </w:p>
          <w:p w14:paraId="076CFA30"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r w:rsidRPr="008B73A7">
              <w:rPr>
                <w:rFonts w:ascii="Arial" w:hAnsi="Arial"/>
                <w:sz w:val="18"/>
                <w:lang w:eastAsia="ja-JP"/>
              </w:rPr>
              <w:t xml:space="preserve">Indicates whether the UE supports SPS repetition for subframe PUSCH for </w:t>
            </w:r>
            <w:proofErr w:type="spellStart"/>
            <w:r w:rsidRPr="008B73A7">
              <w:rPr>
                <w:rFonts w:ascii="Arial" w:hAnsi="Arial"/>
                <w:sz w:val="18"/>
                <w:lang w:eastAsia="ja-JP"/>
              </w:rPr>
              <w:t>PCell</w:t>
            </w:r>
            <w:proofErr w:type="spellEnd"/>
            <w:r w:rsidRPr="008B73A7">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C6ADB2"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ja-JP"/>
              </w:rPr>
            </w:pPr>
            <w:r w:rsidRPr="008B73A7">
              <w:rPr>
                <w:rFonts w:ascii="Arial" w:hAnsi="Arial"/>
                <w:bCs/>
                <w:noProof/>
                <w:sz w:val="18"/>
                <w:lang w:eastAsia="ja-JP"/>
              </w:rPr>
              <w:t>-</w:t>
            </w:r>
          </w:p>
        </w:tc>
      </w:tr>
      <w:tr w:rsidR="008B73A7" w:rsidRPr="008B73A7" w14:paraId="6CE30E16"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A60C1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pusch</w:t>
            </w:r>
            <w:proofErr w:type="spellEnd"/>
            <w:r w:rsidRPr="008B73A7">
              <w:rPr>
                <w:rFonts w:ascii="Arial" w:hAnsi="Arial"/>
                <w:b/>
                <w:i/>
                <w:sz w:val="18"/>
                <w:lang w:eastAsia="ja-JP"/>
              </w:rPr>
              <w:t>-SPS-</w:t>
            </w:r>
            <w:proofErr w:type="spellStart"/>
            <w:r w:rsidRPr="008B73A7">
              <w:rPr>
                <w:rFonts w:ascii="Arial" w:hAnsi="Arial"/>
                <w:b/>
                <w:i/>
                <w:sz w:val="18"/>
                <w:lang w:eastAsia="ja-JP"/>
              </w:rPr>
              <w:t>SubframeRepPSCell</w:t>
            </w:r>
            <w:proofErr w:type="spellEnd"/>
          </w:p>
          <w:p w14:paraId="202BF51A"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r w:rsidRPr="008B73A7">
              <w:rPr>
                <w:rFonts w:ascii="Arial" w:hAnsi="Arial"/>
                <w:sz w:val="18"/>
                <w:lang w:eastAsia="ja-JP"/>
              </w:rPr>
              <w:t xml:space="preserve">Indicates whether the UE supports SPS repetition for subframe PUSCH for </w:t>
            </w:r>
            <w:proofErr w:type="spellStart"/>
            <w:r w:rsidRPr="008B73A7">
              <w:rPr>
                <w:rFonts w:ascii="Arial" w:hAnsi="Arial"/>
                <w:sz w:val="18"/>
                <w:lang w:eastAsia="ja-JP"/>
              </w:rPr>
              <w:t>PSCell</w:t>
            </w:r>
            <w:proofErr w:type="spellEnd"/>
            <w:r w:rsidRPr="008B73A7">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66B964"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ja-JP"/>
              </w:rPr>
            </w:pPr>
            <w:r w:rsidRPr="008B73A7">
              <w:rPr>
                <w:rFonts w:ascii="Arial" w:hAnsi="Arial"/>
                <w:bCs/>
                <w:noProof/>
                <w:sz w:val="18"/>
                <w:lang w:eastAsia="ja-JP"/>
              </w:rPr>
              <w:t>-</w:t>
            </w:r>
          </w:p>
        </w:tc>
      </w:tr>
      <w:tr w:rsidR="008B73A7" w:rsidRPr="008B73A7" w14:paraId="52D5F315"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A05D3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pusch</w:t>
            </w:r>
            <w:proofErr w:type="spellEnd"/>
            <w:r w:rsidRPr="008B73A7">
              <w:rPr>
                <w:rFonts w:ascii="Arial" w:hAnsi="Arial"/>
                <w:b/>
                <w:i/>
                <w:sz w:val="18"/>
                <w:lang w:eastAsia="ja-JP"/>
              </w:rPr>
              <w:t>-SPS-</w:t>
            </w:r>
            <w:proofErr w:type="spellStart"/>
            <w:r w:rsidRPr="008B73A7">
              <w:rPr>
                <w:rFonts w:ascii="Arial" w:hAnsi="Arial"/>
                <w:b/>
                <w:i/>
                <w:sz w:val="18"/>
                <w:lang w:eastAsia="ja-JP"/>
              </w:rPr>
              <w:t>SubframeRepSCell</w:t>
            </w:r>
            <w:proofErr w:type="spellEnd"/>
          </w:p>
          <w:p w14:paraId="6C263272"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r w:rsidRPr="008B73A7">
              <w:rPr>
                <w:rFonts w:ascii="Arial" w:hAnsi="Arial"/>
                <w:sz w:val="18"/>
                <w:lang w:eastAsia="ja-JP"/>
              </w:rPr>
              <w:t xml:space="preserve">Indicates whether the UE supports SPS repetition for subframe PUSCH for serving cells other than </w:t>
            </w:r>
            <w:proofErr w:type="spellStart"/>
            <w:r w:rsidRPr="008B73A7">
              <w:rPr>
                <w:rFonts w:ascii="Arial" w:hAnsi="Arial"/>
                <w:sz w:val="18"/>
                <w:lang w:eastAsia="ja-JP"/>
              </w:rPr>
              <w:t>SpCell</w:t>
            </w:r>
            <w:proofErr w:type="spellEnd"/>
            <w:r w:rsidRPr="008B73A7">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6A2339"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ja-JP"/>
              </w:rPr>
            </w:pPr>
            <w:r w:rsidRPr="008B73A7">
              <w:rPr>
                <w:rFonts w:ascii="Arial" w:hAnsi="Arial"/>
                <w:bCs/>
                <w:noProof/>
                <w:sz w:val="18"/>
                <w:lang w:eastAsia="ja-JP"/>
              </w:rPr>
              <w:t>-</w:t>
            </w:r>
          </w:p>
        </w:tc>
      </w:tr>
      <w:tr w:rsidR="008B73A7" w:rsidRPr="008B73A7" w14:paraId="4272B49C"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DB615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pusch</w:t>
            </w:r>
            <w:proofErr w:type="spellEnd"/>
            <w:r w:rsidRPr="008B73A7">
              <w:rPr>
                <w:rFonts w:ascii="Arial" w:hAnsi="Arial"/>
                <w:b/>
                <w:i/>
                <w:sz w:val="18"/>
                <w:lang w:eastAsia="ja-JP"/>
              </w:rPr>
              <w:t>-SPS-</w:t>
            </w:r>
            <w:proofErr w:type="spellStart"/>
            <w:r w:rsidRPr="008B73A7">
              <w:rPr>
                <w:rFonts w:ascii="Arial" w:hAnsi="Arial"/>
                <w:b/>
                <w:i/>
                <w:sz w:val="18"/>
                <w:lang w:eastAsia="ja-JP"/>
              </w:rPr>
              <w:t>SubslotRepPCell</w:t>
            </w:r>
            <w:proofErr w:type="spellEnd"/>
          </w:p>
          <w:p w14:paraId="1F332CD7"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r w:rsidRPr="008B73A7">
              <w:rPr>
                <w:rFonts w:ascii="Arial" w:hAnsi="Arial"/>
                <w:sz w:val="18"/>
                <w:lang w:eastAsia="ja-JP"/>
              </w:rPr>
              <w:t xml:space="preserve">Indicates whether the UE supports SPS repetition for </w:t>
            </w:r>
            <w:proofErr w:type="spellStart"/>
            <w:r w:rsidRPr="008B73A7">
              <w:rPr>
                <w:rFonts w:ascii="Arial" w:hAnsi="Arial"/>
                <w:sz w:val="18"/>
                <w:lang w:eastAsia="ja-JP"/>
              </w:rPr>
              <w:t>subslot</w:t>
            </w:r>
            <w:proofErr w:type="spellEnd"/>
            <w:r w:rsidRPr="008B73A7">
              <w:rPr>
                <w:rFonts w:ascii="Arial" w:hAnsi="Arial"/>
                <w:sz w:val="18"/>
                <w:lang w:eastAsia="ja-JP"/>
              </w:rPr>
              <w:t xml:space="preserve"> PUSCH for </w:t>
            </w:r>
            <w:proofErr w:type="spellStart"/>
            <w:r w:rsidRPr="008B73A7">
              <w:rPr>
                <w:rFonts w:ascii="Arial" w:hAnsi="Arial"/>
                <w:sz w:val="18"/>
                <w:lang w:eastAsia="ja-JP"/>
              </w:rPr>
              <w:t>PCell</w:t>
            </w:r>
            <w:proofErr w:type="spellEnd"/>
            <w:r w:rsidRPr="008B73A7">
              <w:rPr>
                <w:rFonts w:ascii="Arial" w:hAnsi="Arial"/>
                <w:sz w:val="18"/>
                <w:lang w:eastAsia="ja-JP"/>
              </w:rPr>
              <w:t xml:space="preserve">. </w:t>
            </w:r>
            <w:r w:rsidRPr="008B73A7">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94BF7EB"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ja-JP"/>
              </w:rPr>
            </w:pPr>
            <w:r w:rsidRPr="008B73A7">
              <w:rPr>
                <w:rFonts w:ascii="Arial" w:hAnsi="Arial"/>
                <w:bCs/>
                <w:noProof/>
                <w:sz w:val="18"/>
                <w:lang w:eastAsia="ja-JP"/>
              </w:rPr>
              <w:t>-</w:t>
            </w:r>
          </w:p>
        </w:tc>
      </w:tr>
      <w:tr w:rsidR="008B73A7" w:rsidRPr="008B73A7" w14:paraId="1A0DBFA1"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878E0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pusch</w:t>
            </w:r>
            <w:proofErr w:type="spellEnd"/>
            <w:r w:rsidRPr="008B73A7">
              <w:rPr>
                <w:rFonts w:ascii="Arial" w:hAnsi="Arial"/>
                <w:b/>
                <w:i/>
                <w:sz w:val="18"/>
                <w:lang w:eastAsia="ja-JP"/>
              </w:rPr>
              <w:t>-SPS-</w:t>
            </w:r>
            <w:proofErr w:type="spellStart"/>
            <w:r w:rsidRPr="008B73A7">
              <w:rPr>
                <w:rFonts w:ascii="Arial" w:hAnsi="Arial"/>
                <w:b/>
                <w:i/>
                <w:sz w:val="18"/>
                <w:lang w:eastAsia="ja-JP"/>
              </w:rPr>
              <w:t>SubslotRepPSCell</w:t>
            </w:r>
            <w:proofErr w:type="spellEnd"/>
          </w:p>
          <w:p w14:paraId="7C6075B6"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r w:rsidRPr="008B73A7">
              <w:rPr>
                <w:rFonts w:ascii="Arial" w:hAnsi="Arial"/>
                <w:sz w:val="18"/>
                <w:lang w:eastAsia="ja-JP"/>
              </w:rPr>
              <w:t xml:space="preserve">Indicates whether the UE supports SPS repetition for </w:t>
            </w:r>
            <w:proofErr w:type="spellStart"/>
            <w:r w:rsidRPr="008B73A7">
              <w:rPr>
                <w:rFonts w:ascii="Arial" w:hAnsi="Arial"/>
                <w:sz w:val="18"/>
                <w:lang w:eastAsia="ja-JP"/>
              </w:rPr>
              <w:t>subslot</w:t>
            </w:r>
            <w:proofErr w:type="spellEnd"/>
            <w:r w:rsidRPr="008B73A7">
              <w:rPr>
                <w:rFonts w:ascii="Arial" w:hAnsi="Arial"/>
                <w:sz w:val="18"/>
                <w:lang w:eastAsia="ja-JP"/>
              </w:rPr>
              <w:t xml:space="preserve"> PUSCH for </w:t>
            </w:r>
            <w:proofErr w:type="spellStart"/>
            <w:r w:rsidRPr="008B73A7">
              <w:rPr>
                <w:rFonts w:ascii="Arial" w:hAnsi="Arial"/>
                <w:sz w:val="18"/>
                <w:lang w:eastAsia="ja-JP"/>
              </w:rPr>
              <w:t>PSCell</w:t>
            </w:r>
            <w:proofErr w:type="spellEnd"/>
            <w:r w:rsidRPr="008B73A7">
              <w:rPr>
                <w:rFonts w:ascii="Arial" w:hAnsi="Arial"/>
                <w:sz w:val="18"/>
                <w:lang w:eastAsia="ja-JP"/>
              </w:rPr>
              <w:t xml:space="preserve">. </w:t>
            </w:r>
            <w:r w:rsidRPr="008B73A7">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1B90B8C9"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ja-JP"/>
              </w:rPr>
            </w:pPr>
            <w:r w:rsidRPr="008B73A7">
              <w:rPr>
                <w:rFonts w:ascii="Arial" w:hAnsi="Arial"/>
                <w:bCs/>
                <w:noProof/>
                <w:sz w:val="18"/>
                <w:lang w:eastAsia="ja-JP"/>
              </w:rPr>
              <w:t>-</w:t>
            </w:r>
          </w:p>
        </w:tc>
      </w:tr>
      <w:tr w:rsidR="008B73A7" w:rsidRPr="008B73A7" w14:paraId="29A2D771"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7D375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pusch</w:t>
            </w:r>
            <w:proofErr w:type="spellEnd"/>
            <w:r w:rsidRPr="008B73A7">
              <w:rPr>
                <w:rFonts w:ascii="Arial" w:hAnsi="Arial"/>
                <w:b/>
                <w:i/>
                <w:sz w:val="18"/>
                <w:lang w:eastAsia="ja-JP"/>
              </w:rPr>
              <w:t>-SPS-</w:t>
            </w:r>
            <w:proofErr w:type="spellStart"/>
            <w:r w:rsidRPr="008B73A7">
              <w:rPr>
                <w:rFonts w:ascii="Arial" w:hAnsi="Arial"/>
                <w:b/>
                <w:i/>
                <w:sz w:val="18"/>
                <w:lang w:eastAsia="ja-JP"/>
              </w:rPr>
              <w:t>SubslotRepSCell</w:t>
            </w:r>
            <w:proofErr w:type="spellEnd"/>
          </w:p>
          <w:p w14:paraId="0AC0D2C2"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r w:rsidRPr="008B73A7">
              <w:rPr>
                <w:rFonts w:ascii="Arial" w:hAnsi="Arial"/>
                <w:sz w:val="18"/>
                <w:lang w:eastAsia="ja-JP"/>
              </w:rPr>
              <w:t xml:space="preserve">Indicates whether the UE supports SPS repetition for </w:t>
            </w:r>
            <w:proofErr w:type="spellStart"/>
            <w:r w:rsidRPr="008B73A7">
              <w:rPr>
                <w:rFonts w:ascii="Arial" w:hAnsi="Arial"/>
                <w:sz w:val="18"/>
                <w:lang w:eastAsia="ja-JP"/>
              </w:rPr>
              <w:t>subslot</w:t>
            </w:r>
            <w:proofErr w:type="spellEnd"/>
            <w:r w:rsidRPr="008B73A7">
              <w:rPr>
                <w:rFonts w:ascii="Arial" w:hAnsi="Arial"/>
                <w:sz w:val="18"/>
                <w:lang w:eastAsia="ja-JP"/>
              </w:rPr>
              <w:t xml:space="preserve"> PUSCH for serving cells other than </w:t>
            </w:r>
            <w:proofErr w:type="spellStart"/>
            <w:r w:rsidRPr="008B73A7">
              <w:rPr>
                <w:rFonts w:ascii="Arial" w:hAnsi="Arial"/>
                <w:sz w:val="18"/>
                <w:lang w:eastAsia="ja-JP"/>
              </w:rPr>
              <w:t>SpCell</w:t>
            </w:r>
            <w:proofErr w:type="spellEnd"/>
            <w:r w:rsidRPr="008B73A7">
              <w:rPr>
                <w:rFonts w:ascii="Arial" w:hAnsi="Arial"/>
                <w:sz w:val="18"/>
                <w:lang w:eastAsia="ja-JP"/>
              </w:rPr>
              <w:t xml:space="preserve">. </w:t>
            </w:r>
            <w:r w:rsidRPr="008B73A7">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2622143"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ja-JP"/>
              </w:rPr>
            </w:pPr>
            <w:r w:rsidRPr="008B73A7">
              <w:rPr>
                <w:rFonts w:ascii="Arial" w:hAnsi="Arial"/>
                <w:bCs/>
                <w:noProof/>
                <w:sz w:val="18"/>
                <w:lang w:eastAsia="ja-JP"/>
              </w:rPr>
              <w:t>-</w:t>
            </w:r>
          </w:p>
        </w:tc>
      </w:tr>
      <w:tr w:rsidR="008B73A7" w:rsidRPr="008B73A7" w14:paraId="55FA4948"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2FC431" w14:textId="77777777" w:rsidR="008B73A7" w:rsidRPr="008B73A7" w:rsidRDefault="008B73A7" w:rsidP="008B73A7">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8B73A7">
              <w:rPr>
                <w:rFonts w:ascii="Arial" w:eastAsia="SimSun" w:hAnsi="Arial" w:cs="Arial"/>
                <w:b/>
                <w:i/>
                <w:sz w:val="18"/>
                <w:szCs w:val="18"/>
                <w:lang w:eastAsia="ja-JP"/>
              </w:rPr>
              <w:t>pusch</w:t>
            </w:r>
            <w:proofErr w:type="spellEnd"/>
            <w:r w:rsidRPr="008B73A7">
              <w:rPr>
                <w:rFonts w:ascii="Arial" w:eastAsia="SimSun" w:hAnsi="Arial" w:cs="Arial"/>
                <w:b/>
                <w:i/>
                <w:sz w:val="18"/>
                <w:szCs w:val="18"/>
                <w:lang w:eastAsia="ja-JP"/>
              </w:rPr>
              <w:t>-SRS-</w:t>
            </w:r>
            <w:proofErr w:type="spellStart"/>
            <w:r w:rsidRPr="008B73A7">
              <w:rPr>
                <w:rFonts w:ascii="Arial" w:eastAsia="SimSun" w:hAnsi="Arial" w:cs="Arial"/>
                <w:b/>
                <w:i/>
                <w:sz w:val="18"/>
                <w:szCs w:val="18"/>
                <w:lang w:eastAsia="ja-JP"/>
              </w:rPr>
              <w:t>PowerControl</w:t>
            </w:r>
            <w:proofErr w:type="spellEnd"/>
            <w:r w:rsidRPr="008B73A7">
              <w:rPr>
                <w:rFonts w:ascii="Arial" w:eastAsia="SimSun" w:hAnsi="Arial" w:cs="Arial"/>
                <w:b/>
                <w:i/>
                <w:sz w:val="18"/>
                <w:szCs w:val="18"/>
                <w:lang w:eastAsia="ja-JP"/>
              </w:rPr>
              <w:t>-</w:t>
            </w:r>
            <w:proofErr w:type="spellStart"/>
            <w:r w:rsidRPr="008B73A7">
              <w:rPr>
                <w:rFonts w:ascii="Arial" w:eastAsia="SimSun" w:hAnsi="Arial" w:cs="Arial"/>
                <w:b/>
                <w:i/>
                <w:sz w:val="18"/>
                <w:szCs w:val="18"/>
                <w:lang w:eastAsia="ja-JP"/>
              </w:rPr>
              <w:t>SubframeSet</w:t>
            </w:r>
            <w:proofErr w:type="spellEnd"/>
          </w:p>
          <w:p w14:paraId="2E868A3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eastAsia="SimSun" w:hAnsi="Arial"/>
                <w:sz w:val="18"/>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7A70D723"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eastAsia="SimSun" w:hAnsi="Arial"/>
                <w:bCs/>
                <w:noProof/>
                <w:sz w:val="18"/>
                <w:lang w:eastAsia="zh-CN"/>
              </w:rPr>
              <w:t>Yes</w:t>
            </w:r>
          </w:p>
        </w:tc>
      </w:tr>
      <w:tr w:rsidR="008B73A7" w:rsidRPr="008B73A7" w14:paraId="0A96D0D8"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DA3AD3" w14:textId="77777777" w:rsidR="008B73A7" w:rsidRPr="008B73A7" w:rsidRDefault="008B73A7" w:rsidP="008B73A7">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8B73A7">
              <w:rPr>
                <w:rFonts w:ascii="Arial" w:eastAsia="SimSun" w:hAnsi="Arial" w:cs="Arial"/>
                <w:b/>
                <w:i/>
                <w:sz w:val="18"/>
                <w:szCs w:val="18"/>
                <w:lang w:eastAsia="ja-JP"/>
              </w:rPr>
              <w:t>qcl</w:t>
            </w:r>
            <w:proofErr w:type="spellEnd"/>
            <w:r w:rsidRPr="008B73A7">
              <w:rPr>
                <w:rFonts w:ascii="Arial" w:eastAsia="SimSun" w:hAnsi="Arial" w:cs="Arial"/>
                <w:b/>
                <w:i/>
                <w:sz w:val="18"/>
                <w:szCs w:val="18"/>
                <w:lang w:eastAsia="ja-JP"/>
              </w:rPr>
              <w:t>-CRI-</w:t>
            </w:r>
            <w:proofErr w:type="spellStart"/>
            <w:r w:rsidRPr="008B73A7">
              <w:rPr>
                <w:rFonts w:ascii="Arial" w:eastAsia="SimSun" w:hAnsi="Arial" w:cs="Arial"/>
                <w:b/>
                <w:i/>
                <w:sz w:val="18"/>
                <w:szCs w:val="18"/>
                <w:lang w:eastAsia="ja-JP"/>
              </w:rPr>
              <w:t>BasedCSI</w:t>
            </w:r>
            <w:proofErr w:type="spellEnd"/>
            <w:r w:rsidRPr="008B73A7">
              <w:rPr>
                <w:rFonts w:ascii="Arial" w:eastAsia="SimSun" w:hAnsi="Arial" w:cs="Arial"/>
                <w:b/>
                <w:i/>
                <w:sz w:val="18"/>
                <w:szCs w:val="18"/>
                <w:lang w:eastAsia="ja-JP"/>
              </w:rPr>
              <w:t>-Reporting</w:t>
            </w:r>
          </w:p>
          <w:p w14:paraId="380FB188" w14:textId="77777777" w:rsidR="008B73A7" w:rsidRPr="008B73A7" w:rsidRDefault="008B73A7" w:rsidP="008B73A7">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8B73A7">
              <w:rPr>
                <w:rFonts w:ascii="Arial" w:eastAsia="SimSun" w:hAnsi="Arial"/>
                <w:sz w:val="18"/>
                <w:lang w:eastAsia="zh-CN"/>
              </w:rPr>
              <w:t xml:space="preserve">Indicates whether the UE supports CRI based CSI feedback for the </w:t>
            </w:r>
            <w:proofErr w:type="spellStart"/>
            <w:r w:rsidRPr="008B73A7">
              <w:rPr>
                <w:rFonts w:ascii="Arial" w:eastAsia="SimSun" w:hAnsi="Arial"/>
                <w:sz w:val="18"/>
                <w:lang w:eastAsia="zh-CN"/>
              </w:rPr>
              <w:t>FeCoMP</w:t>
            </w:r>
            <w:proofErr w:type="spellEnd"/>
            <w:r w:rsidRPr="008B73A7">
              <w:rPr>
                <w:rFonts w:ascii="Arial" w:eastAsia="SimSun" w:hAnsi="Arial"/>
                <w:sz w:val="18"/>
                <w:lang w:eastAsia="zh-CN"/>
              </w:rPr>
              <w:t xml:space="preserve"> feature as specified in </w:t>
            </w:r>
            <w:r w:rsidRPr="008B73A7">
              <w:rPr>
                <w:rFonts w:ascii="Arial"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4D1A7211"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8B73A7">
              <w:rPr>
                <w:rFonts w:ascii="Arial" w:eastAsia="SimSun" w:hAnsi="Arial"/>
                <w:bCs/>
                <w:noProof/>
                <w:sz w:val="18"/>
                <w:lang w:eastAsia="zh-CN"/>
              </w:rPr>
              <w:t>-</w:t>
            </w:r>
          </w:p>
        </w:tc>
      </w:tr>
      <w:tr w:rsidR="008B73A7" w:rsidRPr="008B73A7" w14:paraId="1E8EFF07"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D699B4" w14:textId="77777777" w:rsidR="008B73A7" w:rsidRPr="008B73A7" w:rsidRDefault="008B73A7" w:rsidP="008B73A7">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8B73A7">
              <w:rPr>
                <w:rFonts w:ascii="Arial" w:eastAsia="SimSun" w:hAnsi="Arial" w:cs="Arial"/>
                <w:b/>
                <w:i/>
                <w:sz w:val="18"/>
                <w:szCs w:val="18"/>
                <w:lang w:eastAsia="ja-JP"/>
              </w:rPr>
              <w:t>qcl</w:t>
            </w:r>
            <w:proofErr w:type="spellEnd"/>
            <w:r w:rsidRPr="008B73A7">
              <w:rPr>
                <w:rFonts w:ascii="Arial" w:eastAsia="SimSun" w:hAnsi="Arial" w:cs="Arial"/>
                <w:b/>
                <w:i/>
                <w:sz w:val="18"/>
                <w:szCs w:val="18"/>
                <w:lang w:eastAsia="ja-JP"/>
              </w:rPr>
              <w:t>-</w:t>
            </w:r>
            <w:proofErr w:type="spellStart"/>
            <w:r w:rsidRPr="008B73A7">
              <w:rPr>
                <w:rFonts w:ascii="Arial" w:eastAsia="SimSun" w:hAnsi="Arial" w:cs="Arial"/>
                <w:b/>
                <w:i/>
                <w:sz w:val="18"/>
                <w:szCs w:val="18"/>
                <w:lang w:eastAsia="ja-JP"/>
              </w:rPr>
              <w:t>TypeC</w:t>
            </w:r>
            <w:proofErr w:type="spellEnd"/>
            <w:r w:rsidRPr="008B73A7">
              <w:rPr>
                <w:rFonts w:ascii="Arial" w:eastAsia="SimSun" w:hAnsi="Arial" w:cs="Arial"/>
                <w:b/>
                <w:i/>
                <w:sz w:val="18"/>
                <w:szCs w:val="18"/>
                <w:lang w:eastAsia="ja-JP"/>
              </w:rPr>
              <w:t>-Operation</w:t>
            </w:r>
          </w:p>
          <w:p w14:paraId="01D360D1" w14:textId="77777777" w:rsidR="008B73A7" w:rsidRPr="008B73A7" w:rsidRDefault="008B73A7" w:rsidP="008B73A7">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8B73A7">
              <w:rPr>
                <w:rFonts w:ascii="Arial" w:eastAsia="SimSun" w:hAnsi="Arial"/>
                <w:sz w:val="18"/>
                <w:lang w:eastAsia="zh-CN"/>
              </w:rPr>
              <w:t xml:space="preserve">The UE uses this field to indicate the support of all of the following three features: QCL Type-C operation for </w:t>
            </w:r>
            <w:proofErr w:type="spellStart"/>
            <w:r w:rsidRPr="008B73A7">
              <w:rPr>
                <w:rFonts w:ascii="Arial" w:eastAsia="SimSun" w:hAnsi="Arial"/>
                <w:sz w:val="18"/>
                <w:lang w:eastAsia="zh-CN"/>
              </w:rPr>
              <w:t>FeCoMP</w:t>
            </w:r>
            <w:proofErr w:type="spellEnd"/>
            <w:r w:rsidRPr="008B73A7">
              <w:rPr>
                <w:rFonts w:ascii="Arial" w:eastAsia="SimSun" w:hAnsi="Arial"/>
                <w:sz w:val="18"/>
                <w:lang w:eastAsia="zh-CN"/>
              </w:rPr>
              <w:t xml:space="preserve">, the capability to support separate PDSCH RE mapping for different PDSCH CWs in non-coherent joint transmission and the capability to support handling new DMRS port to MIMO layer mapping for the CWs, as specified in </w:t>
            </w:r>
            <w:r w:rsidRPr="008B73A7">
              <w:rPr>
                <w:rFonts w:ascii="Arial"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2535DDE9"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8B73A7">
              <w:rPr>
                <w:rFonts w:ascii="Arial" w:hAnsi="Arial"/>
                <w:bCs/>
                <w:noProof/>
                <w:sz w:val="18"/>
                <w:lang w:eastAsia="ja-JP"/>
              </w:rPr>
              <w:t>-</w:t>
            </w:r>
          </w:p>
        </w:tc>
      </w:tr>
      <w:tr w:rsidR="008B73A7" w:rsidRPr="008B73A7" w14:paraId="244FE4D7"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DA6FA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qoe-MeasReport</w:t>
            </w:r>
            <w:proofErr w:type="spellEnd"/>
          </w:p>
          <w:p w14:paraId="4CFB52A2"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r w:rsidRPr="008B73A7">
              <w:rPr>
                <w:rFonts w:ascii="Arial" w:hAnsi="Arial"/>
                <w:sz w:val="18"/>
                <w:lang w:eastAsia="ja-JP"/>
              </w:rPr>
              <w:t xml:space="preserve">Indicates whether the UE supports </w:t>
            </w:r>
            <w:proofErr w:type="spellStart"/>
            <w:r w:rsidRPr="008B73A7">
              <w:rPr>
                <w:rFonts w:ascii="Arial" w:hAnsi="Arial"/>
                <w:sz w:val="18"/>
                <w:lang w:eastAsia="ja-JP"/>
              </w:rPr>
              <w:t>QoE</w:t>
            </w:r>
            <w:proofErr w:type="spellEnd"/>
            <w:r w:rsidRPr="008B73A7">
              <w:rPr>
                <w:rFonts w:ascii="Arial" w:hAnsi="Arial"/>
                <w:sz w:val="18"/>
                <w:lang w:eastAsia="ja-JP"/>
              </w:rPr>
              <w:t xml:space="preserv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609DE465"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zh-CN"/>
              </w:rPr>
              <w:t>-</w:t>
            </w:r>
          </w:p>
        </w:tc>
      </w:tr>
      <w:tr w:rsidR="008B73A7" w:rsidRPr="008B73A7" w14:paraId="7BA842B9"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0AC00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qoe</w:t>
            </w:r>
            <w:proofErr w:type="spellEnd"/>
            <w:r w:rsidRPr="008B73A7">
              <w:rPr>
                <w:rFonts w:ascii="Arial" w:hAnsi="Arial"/>
                <w:b/>
                <w:i/>
                <w:sz w:val="18"/>
                <w:lang w:eastAsia="ja-JP"/>
              </w:rPr>
              <w:t>-MTSI-</w:t>
            </w:r>
            <w:proofErr w:type="spellStart"/>
            <w:r w:rsidRPr="008B73A7">
              <w:rPr>
                <w:rFonts w:ascii="Arial" w:hAnsi="Arial"/>
                <w:b/>
                <w:i/>
                <w:sz w:val="18"/>
                <w:lang w:eastAsia="ja-JP"/>
              </w:rPr>
              <w:t>MeasReport</w:t>
            </w:r>
            <w:proofErr w:type="spellEnd"/>
          </w:p>
          <w:p w14:paraId="3F75C806"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r w:rsidRPr="008B73A7">
              <w:rPr>
                <w:rFonts w:ascii="Arial" w:hAnsi="Arial"/>
                <w:sz w:val="18"/>
                <w:lang w:eastAsia="ja-JP"/>
              </w:rPr>
              <w:t xml:space="preserve">Indicates whether the UE supports </w:t>
            </w:r>
            <w:proofErr w:type="spellStart"/>
            <w:r w:rsidRPr="008B73A7">
              <w:rPr>
                <w:rFonts w:ascii="Arial" w:hAnsi="Arial"/>
                <w:sz w:val="18"/>
                <w:lang w:eastAsia="ja-JP"/>
              </w:rPr>
              <w:t>QoE</w:t>
            </w:r>
            <w:proofErr w:type="spellEnd"/>
            <w:r w:rsidRPr="008B73A7">
              <w:rPr>
                <w:rFonts w:ascii="Arial" w:hAnsi="Arial"/>
                <w:sz w:val="18"/>
                <w:lang w:eastAsia="ja-JP"/>
              </w:rPr>
              <w:t xml:space="preserv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24877535"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p>
        </w:tc>
      </w:tr>
      <w:tr w:rsidR="008B73A7" w:rsidRPr="008B73A7" w14:paraId="4C15628F"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14B68F" w14:textId="77777777" w:rsidR="008B73A7" w:rsidRPr="008B73A7" w:rsidRDefault="008B73A7" w:rsidP="008B73A7">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8B73A7">
              <w:rPr>
                <w:rFonts w:ascii="Arial" w:hAnsi="Arial" w:cs="Arial"/>
                <w:b/>
                <w:i/>
                <w:sz w:val="18"/>
                <w:szCs w:val="18"/>
                <w:lang w:eastAsia="zh-CN"/>
              </w:rPr>
              <w:lastRenderedPageBreak/>
              <w:t>rach</w:t>
            </w:r>
            <w:proofErr w:type="spellEnd"/>
            <w:r w:rsidRPr="008B73A7">
              <w:rPr>
                <w:rFonts w:ascii="Arial" w:hAnsi="Arial" w:cs="Arial"/>
                <w:b/>
                <w:i/>
                <w:sz w:val="18"/>
                <w:szCs w:val="18"/>
                <w:lang w:eastAsia="zh-CN"/>
              </w:rPr>
              <w:t>-Less</w:t>
            </w:r>
          </w:p>
          <w:p w14:paraId="12AC4F76" w14:textId="77777777" w:rsidR="008B73A7" w:rsidRPr="008B73A7" w:rsidRDefault="008B73A7" w:rsidP="008B73A7">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8B73A7">
              <w:rPr>
                <w:rFonts w:ascii="Arial" w:eastAsia="SimSun" w:hAnsi="Arial"/>
                <w:sz w:val="18"/>
                <w:lang w:eastAsia="zh-CN"/>
              </w:rPr>
              <w:t xml:space="preserve">Indicates whether the UE supports RACH-less handover, and whether the UE which indicates </w:t>
            </w:r>
            <w:r w:rsidRPr="008B73A7">
              <w:rPr>
                <w:rFonts w:ascii="Arial" w:eastAsia="SimSun" w:hAnsi="Arial"/>
                <w:i/>
                <w:sz w:val="18"/>
                <w:lang w:eastAsia="zh-CN"/>
              </w:rPr>
              <w:t>dc-Parameters</w:t>
            </w:r>
            <w:r w:rsidRPr="008B73A7">
              <w:rPr>
                <w:rFonts w:ascii="Arial" w:eastAsia="SimSun" w:hAnsi="Arial"/>
                <w:sz w:val="18"/>
                <w:lang w:eastAsia="zh-CN"/>
              </w:rPr>
              <w:t xml:space="preserve"> supports RACH-less </w:t>
            </w:r>
            <w:proofErr w:type="spellStart"/>
            <w:r w:rsidRPr="008B73A7">
              <w:rPr>
                <w:rFonts w:ascii="Arial" w:eastAsia="SimSun" w:hAnsi="Arial"/>
                <w:sz w:val="18"/>
                <w:lang w:eastAsia="zh-CN"/>
              </w:rPr>
              <w:t>SeNB</w:t>
            </w:r>
            <w:proofErr w:type="spellEnd"/>
            <w:r w:rsidRPr="008B73A7">
              <w:rPr>
                <w:rFonts w:ascii="Arial" w:eastAsia="SimSun" w:hAnsi="Arial"/>
                <w:sz w:val="18"/>
                <w:lang w:eastAsia="zh-CN"/>
              </w:rPr>
              <w:t xml:space="preserve">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77712E98"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8B73A7">
              <w:rPr>
                <w:rFonts w:ascii="Arial" w:hAnsi="Arial"/>
                <w:sz w:val="18"/>
                <w:lang w:eastAsia="zh-CN"/>
              </w:rPr>
              <w:t>-</w:t>
            </w:r>
          </w:p>
        </w:tc>
      </w:tr>
      <w:tr w:rsidR="008B73A7" w:rsidRPr="008B73A7" w14:paraId="6390C621"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72E86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rach</w:t>
            </w:r>
            <w:proofErr w:type="spellEnd"/>
            <w:r w:rsidRPr="008B73A7">
              <w:rPr>
                <w:rFonts w:ascii="Arial" w:hAnsi="Arial"/>
                <w:b/>
                <w:i/>
                <w:sz w:val="18"/>
                <w:lang w:eastAsia="zh-CN"/>
              </w:rPr>
              <w:t>-Report</w:t>
            </w:r>
          </w:p>
          <w:p w14:paraId="3249C8A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 xml:space="preserve">Indicates whether the UE supports delivery of </w:t>
            </w:r>
            <w:proofErr w:type="spellStart"/>
            <w:r w:rsidRPr="008B73A7">
              <w:rPr>
                <w:rFonts w:ascii="Arial" w:hAnsi="Arial"/>
                <w:i/>
                <w:iCs/>
                <w:sz w:val="18"/>
                <w:lang w:eastAsia="zh-CN"/>
              </w:rPr>
              <w:t>rach</w:t>
            </w:r>
            <w:proofErr w:type="spellEnd"/>
            <w:r w:rsidRPr="008B73A7">
              <w:rPr>
                <w:rFonts w:ascii="Arial" w:hAnsi="Arial"/>
                <w:i/>
                <w:iCs/>
                <w:sz w:val="18"/>
                <w:lang w:eastAsia="zh-CN"/>
              </w:rPr>
              <w:t>-Report</w:t>
            </w:r>
            <w:r w:rsidRPr="008B73A7">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A45D01"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3B3A0006"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0DC6D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kern w:val="2"/>
                <w:sz w:val="18"/>
                <w:lang w:eastAsia="ja-JP"/>
              </w:rPr>
            </w:pPr>
            <w:r w:rsidRPr="008B73A7">
              <w:rPr>
                <w:rFonts w:ascii="Arial" w:hAnsi="Arial"/>
                <w:b/>
                <w:i/>
                <w:kern w:val="2"/>
                <w:sz w:val="18"/>
                <w:lang w:eastAsia="ja-JP"/>
              </w:rPr>
              <w:t>rai-Support</w:t>
            </w:r>
          </w:p>
          <w:p w14:paraId="5F92F52F" w14:textId="77777777" w:rsidR="008B73A7" w:rsidRPr="008B73A7" w:rsidRDefault="008B73A7" w:rsidP="008B73A7">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8B73A7">
              <w:rPr>
                <w:rFonts w:ascii="Arial" w:hAnsi="Arial"/>
                <w:sz w:val="18"/>
                <w:lang w:eastAsia="ja-JP"/>
              </w:rPr>
              <w:t>Defines whether the UE supports</w:t>
            </w:r>
            <w:r w:rsidRPr="008B73A7">
              <w:rPr>
                <w:rFonts w:ascii="Arial" w:hAnsi="Arial"/>
                <w:noProof/>
                <w:sz w:val="18"/>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23D4F14E"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8B73A7">
              <w:rPr>
                <w:rFonts w:ascii="Arial" w:eastAsia="SimSun" w:hAnsi="Arial"/>
                <w:noProof/>
                <w:sz w:val="18"/>
                <w:lang w:eastAsia="zh-CN"/>
              </w:rPr>
              <w:t>No</w:t>
            </w:r>
          </w:p>
        </w:tc>
      </w:tr>
      <w:tr w:rsidR="008B73A7" w:rsidRPr="008B73A7" w14:paraId="0E10606B" w14:textId="77777777" w:rsidTr="00D36DF6">
        <w:tc>
          <w:tcPr>
            <w:tcW w:w="7793" w:type="dxa"/>
            <w:gridSpan w:val="2"/>
            <w:tcBorders>
              <w:top w:val="single" w:sz="4" w:space="0" w:color="808080"/>
              <w:left w:val="single" w:sz="4" w:space="0" w:color="808080"/>
              <w:bottom w:val="single" w:sz="4" w:space="0" w:color="808080"/>
              <w:right w:val="single" w:sz="4" w:space="0" w:color="808080"/>
            </w:tcBorders>
          </w:tcPr>
          <w:p w14:paraId="3B1FB2F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iCs/>
                <w:sz w:val="18"/>
                <w:lang w:eastAsia="ja-JP"/>
              </w:rPr>
            </w:pPr>
            <w:r w:rsidRPr="008B73A7">
              <w:rPr>
                <w:rFonts w:ascii="Arial" w:hAnsi="Arial"/>
                <w:b/>
                <w:bCs/>
                <w:i/>
                <w:iCs/>
                <w:sz w:val="18"/>
                <w:lang w:eastAsia="ja-JP"/>
              </w:rPr>
              <w:t>rai-</w:t>
            </w:r>
            <w:proofErr w:type="spellStart"/>
            <w:r w:rsidRPr="008B73A7">
              <w:rPr>
                <w:rFonts w:ascii="Arial" w:hAnsi="Arial"/>
                <w:b/>
                <w:bCs/>
                <w:i/>
                <w:iCs/>
                <w:sz w:val="18"/>
                <w:lang w:eastAsia="ja-JP"/>
              </w:rPr>
              <w:t>SupportEnh</w:t>
            </w:r>
            <w:proofErr w:type="spellEnd"/>
          </w:p>
          <w:p w14:paraId="4A2227FE"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r w:rsidRPr="008B73A7">
              <w:rPr>
                <w:rFonts w:ascii="Arial" w:hAnsi="Arial"/>
                <w:sz w:val="18"/>
                <w:lang w:eastAsia="ja-JP"/>
              </w:rPr>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B6508D4"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4AA4F045"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4FB39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rclwi</w:t>
            </w:r>
            <w:proofErr w:type="spellEnd"/>
          </w:p>
          <w:p w14:paraId="7DA8EBE9"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en-GB"/>
              </w:rPr>
              <w:t xml:space="preserve">Indicates whether the UE supports RCLWI, i.e. reception of </w:t>
            </w:r>
            <w:proofErr w:type="spellStart"/>
            <w:r w:rsidRPr="008B73A7">
              <w:rPr>
                <w:rFonts w:ascii="Arial" w:hAnsi="Arial"/>
                <w:i/>
                <w:sz w:val="18"/>
                <w:lang w:eastAsia="en-GB"/>
              </w:rPr>
              <w:t>rclwi</w:t>
            </w:r>
            <w:proofErr w:type="spellEnd"/>
            <w:r w:rsidRPr="008B73A7">
              <w:rPr>
                <w:rFonts w:ascii="Arial" w:hAnsi="Arial"/>
                <w:i/>
                <w:sz w:val="18"/>
                <w:lang w:eastAsia="en-GB"/>
              </w:rPr>
              <w:t>-Configuration</w:t>
            </w:r>
            <w:r w:rsidRPr="008B73A7">
              <w:rPr>
                <w:rFonts w:ascii="Arial" w:hAnsi="Arial"/>
                <w:sz w:val="18"/>
                <w:lang w:eastAsia="en-GB"/>
              </w:rPr>
              <w:t xml:space="preserve">. The UE which supports RLCWI shall also indicate support of </w:t>
            </w:r>
            <w:r w:rsidRPr="008B73A7">
              <w:rPr>
                <w:rFonts w:ascii="Arial" w:hAnsi="Arial"/>
                <w:i/>
                <w:sz w:val="18"/>
                <w:lang w:eastAsia="en-GB"/>
              </w:rPr>
              <w:t>interRAT-ParametersWLAN-r13</w:t>
            </w:r>
            <w:r w:rsidRPr="008B73A7">
              <w:rPr>
                <w:rFonts w:ascii="Arial" w:hAnsi="Arial"/>
                <w:sz w:val="18"/>
                <w:lang w:eastAsia="en-GB"/>
              </w:rPr>
              <w:t xml:space="preserve">. The UE which supports RCLWI and </w:t>
            </w:r>
            <w:proofErr w:type="spellStart"/>
            <w:r w:rsidRPr="008B73A7">
              <w:rPr>
                <w:rFonts w:ascii="Arial" w:hAnsi="Arial"/>
                <w:i/>
                <w:sz w:val="18"/>
                <w:lang w:eastAsia="en-GB"/>
              </w:rPr>
              <w:t>wlan</w:t>
            </w:r>
            <w:proofErr w:type="spellEnd"/>
            <w:r w:rsidRPr="008B73A7">
              <w:rPr>
                <w:rFonts w:ascii="Arial" w:hAnsi="Arial"/>
                <w:i/>
                <w:sz w:val="18"/>
                <w:lang w:eastAsia="en-GB"/>
              </w:rPr>
              <w:t>-IW-RAN-Rules</w:t>
            </w:r>
            <w:r w:rsidRPr="008B73A7">
              <w:rPr>
                <w:rFonts w:ascii="Arial" w:hAnsi="Arial"/>
                <w:sz w:val="18"/>
                <w:lang w:eastAsia="en-GB"/>
              </w:rPr>
              <w:t xml:space="preserve"> shall also support applying WLAN identifiers received in </w:t>
            </w:r>
            <w:proofErr w:type="spellStart"/>
            <w:r w:rsidRPr="008B73A7">
              <w:rPr>
                <w:rFonts w:ascii="Arial" w:hAnsi="Arial"/>
                <w:i/>
                <w:sz w:val="18"/>
                <w:lang w:eastAsia="en-GB"/>
              </w:rPr>
              <w:t>rclwi</w:t>
            </w:r>
            <w:proofErr w:type="spellEnd"/>
            <w:r w:rsidRPr="008B73A7">
              <w:rPr>
                <w:rFonts w:ascii="Arial" w:hAnsi="Arial"/>
                <w:i/>
                <w:sz w:val="18"/>
                <w:lang w:eastAsia="en-GB"/>
              </w:rPr>
              <w:t>-Configuration</w:t>
            </w:r>
            <w:r w:rsidRPr="008B73A7">
              <w:rPr>
                <w:rFonts w:ascii="Arial" w:hAnsi="Arial"/>
                <w:sz w:val="18"/>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546F3DDB"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bCs/>
                <w:noProof/>
                <w:sz w:val="18"/>
                <w:lang w:eastAsia="en-GB"/>
              </w:rPr>
              <w:t>-</w:t>
            </w:r>
          </w:p>
        </w:tc>
      </w:tr>
      <w:tr w:rsidR="008B73A7" w:rsidRPr="008B73A7" w14:paraId="53D3B53D"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A26E9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recommendedBitRate</w:t>
            </w:r>
            <w:proofErr w:type="spellEnd"/>
          </w:p>
          <w:p w14:paraId="567A7E49"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cs="Arial"/>
                <w:sz w:val="18"/>
                <w:szCs w:val="18"/>
                <w:lang w:eastAsia="zh-CN"/>
              </w:rPr>
              <w:t xml:space="preserve">Indicates whether the UE supports the bit rate recommendation message from the </w:t>
            </w:r>
            <w:proofErr w:type="spellStart"/>
            <w:r w:rsidRPr="008B73A7">
              <w:rPr>
                <w:rFonts w:ascii="Arial" w:hAnsi="Arial" w:cs="Arial"/>
                <w:sz w:val="18"/>
                <w:szCs w:val="18"/>
                <w:lang w:eastAsia="zh-CN"/>
              </w:rPr>
              <w:t>eNB</w:t>
            </w:r>
            <w:proofErr w:type="spellEnd"/>
            <w:r w:rsidRPr="008B73A7">
              <w:rPr>
                <w:rFonts w:ascii="Arial" w:hAnsi="Arial" w:cs="Arial"/>
                <w:sz w:val="18"/>
                <w:szCs w:val="18"/>
                <w:lang w:eastAsia="zh-CN"/>
              </w:rPr>
              <w:t xml:space="preserve"> to the UE as specified in TS 36.321 [6], clause 6.1.3.13</w:t>
            </w:r>
            <w:r w:rsidRPr="008B73A7">
              <w:rPr>
                <w:rFonts w:ascii="Arial" w:hAnsi="Arial" w:cs="Arial"/>
                <w:i/>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4B9D06"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zh-CN"/>
              </w:rPr>
              <w:t>No</w:t>
            </w:r>
          </w:p>
        </w:tc>
      </w:tr>
      <w:tr w:rsidR="008B73A7" w:rsidRPr="008B73A7" w14:paraId="0B61353D"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DCB8A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recommendedBitRateMultiplier</w:t>
            </w:r>
          </w:p>
          <w:p w14:paraId="5DA3DFAA" w14:textId="77777777" w:rsidR="008B73A7" w:rsidRPr="008B73A7" w:rsidRDefault="008B73A7" w:rsidP="008B73A7">
            <w:pPr>
              <w:keepNext/>
              <w:keepLines/>
              <w:overflowPunct w:val="0"/>
              <w:autoSpaceDE w:val="0"/>
              <w:autoSpaceDN w:val="0"/>
              <w:adjustRightInd w:val="0"/>
              <w:spacing w:after="0"/>
              <w:textAlignment w:val="baseline"/>
              <w:rPr>
                <w:rFonts w:ascii="Arial" w:hAnsi="Arial"/>
                <w:iCs/>
                <w:noProof/>
                <w:sz w:val="18"/>
                <w:lang w:eastAsia="en-GB"/>
              </w:rPr>
            </w:pPr>
            <w:r w:rsidRPr="008B73A7">
              <w:rPr>
                <w:rFonts w:ascii="Arial" w:hAnsi="Arial"/>
                <w:iCs/>
                <w:noProof/>
                <w:sz w:val="18"/>
                <w:lang w:eastAsia="en-GB"/>
              </w:rPr>
              <w:t xml:space="preserve">Indicates whether the UE supports the bit rate multiplier for recommended bit rate MAC CE as specified in TS 36.321 [6], clause 6.1.3.13. </w:t>
            </w:r>
            <w:r w:rsidRPr="008B73A7">
              <w:rPr>
                <w:rFonts w:ascii="Arial" w:hAnsi="Arial"/>
                <w:sz w:val="18"/>
                <w:lang w:eastAsia="zh-CN"/>
              </w:rPr>
              <w:t xml:space="preserve">If this field is included, the UE shall also include the </w:t>
            </w:r>
            <w:proofErr w:type="spellStart"/>
            <w:r w:rsidRPr="008B73A7">
              <w:rPr>
                <w:rFonts w:ascii="Arial" w:hAnsi="Arial"/>
                <w:i/>
                <w:sz w:val="18"/>
                <w:lang w:eastAsia="zh-CN"/>
              </w:rPr>
              <w:t>recommendedBitRate</w:t>
            </w:r>
            <w:proofErr w:type="spellEnd"/>
            <w:r w:rsidRPr="008B73A7">
              <w:rPr>
                <w:rFonts w:ascii="Arial"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72C85B3D"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7E2EB0EC"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44253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recommendedBitRateQuery</w:t>
            </w:r>
            <w:proofErr w:type="spellEnd"/>
          </w:p>
          <w:p w14:paraId="7054E12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zh-CN"/>
              </w:rPr>
              <w:t xml:space="preserve">Indicates whether the UE supports the bit rate recommendation query message from the UE to the </w:t>
            </w:r>
            <w:proofErr w:type="spellStart"/>
            <w:r w:rsidRPr="008B73A7">
              <w:rPr>
                <w:rFonts w:ascii="Arial" w:hAnsi="Arial"/>
                <w:sz w:val="18"/>
                <w:lang w:eastAsia="zh-CN"/>
              </w:rPr>
              <w:t>eNB</w:t>
            </w:r>
            <w:proofErr w:type="spellEnd"/>
            <w:r w:rsidRPr="008B73A7">
              <w:rPr>
                <w:rFonts w:ascii="Arial" w:hAnsi="Arial"/>
                <w:sz w:val="18"/>
                <w:lang w:eastAsia="zh-CN"/>
              </w:rPr>
              <w:t xml:space="preserve"> as specified in TS 36.321 [6], clause 6.1.3.13. If this field is included, the UE shall also include the </w:t>
            </w:r>
            <w:proofErr w:type="spellStart"/>
            <w:r w:rsidRPr="008B73A7">
              <w:rPr>
                <w:rFonts w:ascii="Arial" w:hAnsi="Arial"/>
                <w:i/>
                <w:sz w:val="18"/>
                <w:lang w:eastAsia="zh-CN"/>
              </w:rPr>
              <w:t>recommendedBitRate</w:t>
            </w:r>
            <w:proofErr w:type="spellEnd"/>
            <w:r w:rsidRPr="008B73A7">
              <w:rPr>
                <w:rFonts w:ascii="Arial"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034EB97D"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zh-CN"/>
              </w:rPr>
              <w:t>No</w:t>
            </w:r>
          </w:p>
        </w:tc>
      </w:tr>
      <w:tr w:rsidR="008B73A7" w:rsidRPr="008B73A7" w14:paraId="4C42388D"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4636A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reducedCP</w:t>
            </w:r>
            <w:proofErr w:type="spellEnd"/>
            <w:r w:rsidRPr="008B73A7">
              <w:rPr>
                <w:rFonts w:ascii="Arial" w:hAnsi="Arial"/>
                <w:b/>
                <w:i/>
                <w:sz w:val="18"/>
                <w:lang w:eastAsia="ja-JP"/>
              </w:rPr>
              <w:t>-Latency</w:t>
            </w:r>
          </w:p>
          <w:p w14:paraId="00AAE129"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r w:rsidRPr="008B73A7">
              <w:rPr>
                <w:rFonts w:ascii="Arial" w:hAnsi="Arial"/>
                <w:sz w:val="18"/>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368CA27C"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ja-JP"/>
              </w:rPr>
            </w:pPr>
            <w:r w:rsidRPr="008B73A7">
              <w:rPr>
                <w:rFonts w:ascii="Arial" w:hAnsi="Arial"/>
                <w:bCs/>
                <w:noProof/>
                <w:sz w:val="18"/>
                <w:lang w:eastAsia="ja-JP"/>
              </w:rPr>
              <w:t>Yes</w:t>
            </w:r>
          </w:p>
        </w:tc>
      </w:tr>
      <w:tr w:rsidR="008B73A7" w:rsidRPr="008B73A7" w14:paraId="3749AD9B"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8065C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reducedIntNonContComb</w:t>
            </w:r>
            <w:proofErr w:type="spellEnd"/>
          </w:p>
          <w:p w14:paraId="0FCDFE28"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zh-CN"/>
              </w:rPr>
            </w:pPr>
            <w:r w:rsidRPr="008B73A7">
              <w:rPr>
                <w:rFonts w:ascii="Arial" w:hAnsi="Arial"/>
                <w:sz w:val="18"/>
                <w:lang w:eastAsia="zh-CN"/>
              </w:rPr>
              <w:t xml:space="preserve">Indicates whether the UE supports </w:t>
            </w:r>
            <w:r w:rsidRPr="008B73A7">
              <w:rPr>
                <w:rFonts w:ascii="Arial" w:hAnsi="Arial"/>
                <w:sz w:val="18"/>
                <w:lang w:eastAsia="ja-JP"/>
              </w:rPr>
              <w:t xml:space="preserve">receiving </w:t>
            </w:r>
            <w:proofErr w:type="spellStart"/>
            <w:r w:rsidRPr="008B73A7">
              <w:rPr>
                <w:rFonts w:ascii="Arial" w:hAnsi="Arial"/>
                <w:i/>
                <w:sz w:val="18"/>
                <w:lang w:eastAsia="ja-JP"/>
              </w:rPr>
              <w:t>requestReducedIntNonContComb</w:t>
            </w:r>
            <w:proofErr w:type="spellEnd"/>
            <w:r w:rsidRPr="008B73A7">
              <w:rPr>
                <w:rFonts w:ascii="Arial" w:hAnsi="Arial"/>
                <w:sz w:val="18"/>
                <w:lang w:eastAsia="ja-JP"/>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6C9BFD1A"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ja-JP"/>
              </w:rPr>
            </w:pPr>
            <w:r w:rsidRPr="008B73A7">
              <w:rPr>
                <w:rFonts w:ascii="Arial" w:hAnsi="Arial"/>
                <w:sz w:val="18"/>
                <w:lang w:eastAsia="ja-JP"/>
              </w:rPr>
              <w:t>-</w:t>
            </w:r>
          </w:p>
        </w:tc>
      </w:tr>
      <w:tr w:rsidR="008B73A7" w:rsidRPr="008B73A7" w14:paraId="49006CE6"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95E129"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reducedIntNonContCombRequested</w:t>
            </w:r>
            <w:proofErr w:type="spellEnd"/>
          </w:p>
          <w:p w14:paraId="30EBB12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r w:rsidRPr="008B73A7">
              <w:rPr>
                <w:rFonts w:ascii="Arial" w:hAnsi="Arial"/>
                <w:sz w:val="18"/>
                <w:lang w:eastAsia="zh-CN"/>
              </w:rPr>
              <w:t xml:space="preserve">Indicates </w:t>
            </w:r>
            <w:r w:rsidRPr="008B73A7">
              <w:rPr>
                <w:rFonts w:ascii="Arial" w:hAnsi="Arial"/>
                <w:sz w:val="18"/>
                <w:lang w:eastAsia="ja-JP"/>
              </w:rPr>
              <w:t>that</w:t>
            </w:r>
            <w:r w:rsidRPr="008B73A7">
              <w:rPr>
                <w:rFonts w:ascii="Arial" w:hAnsi="Arial"/>
                <w:sz w:val="18"/>
                <w:lang w:eastAsia="zh-CN"/>
              </w:rPr>
              <w:t xml:space="preserve"> the UE </w:t>
            </w:r>
            <w:r w:rsidRPr="008B73A7">
              <w:rPr>
                <w:rFonts w:ascii="Arial" w:hAnsi="Arial"/>
                <w:sz w:val="18"/>
                <w:lang w:eastAsia="ja-JP"/>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5CF89F34"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ja-JP"/>
              </w:rPr>
            </w:pPr>
            <w:r w:rsidRPr="008B73A7">
              <w:rPr>
                <w:rFonts w:ascii="Arial" w:hAnsi="Arial"/>
                <w:sz w:val="18"/>
                <w:lang w:eastAsia="ja-JP"/>
              </w:rPr>
              <w:t>-</w:t>
            </w:r>
          </w:p>
        </w:tc>
      </w:tr>
      <w:tr w:rsidR="008B73A7" w:rsidRPr="008B73A7" w14:paraId="099F47D5"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5E99A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reflectiveQoS</w:t>
            </w:r>
            <w:proofErr w:type="spellEnd"/>
          </w:p>
          <w:p w14:paraId="383A982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r w:rsidRPr="008B73A7">
              <w:rPr>
                <w:rFonts w:ascii="Arial" w:hAnsi="Arial"/>
                <w:sz w:val="18"/>
                <w:lang w:eastAsia="ja-JP"/>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3AEBF83E"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ja-JP"/>
              </w:rPr>
            </w:pPr>
            <w:r w:rsidRPr="008B73A7">
              <w:rPr>
                <w:rFonts w:ascii="Arial" w:hAnsi="Arial"/>
                <w:kern w:val="2"/>
                <w:sz w:val="18"/>
                <w:lang w:eastAsia="ja-JP"/>
              </w:rPr>
              <w:t>No</w:t>
            </w:r>
          </w:p>
        </w:tc>
      </w:tr>
      <w:tr w:rsidR="008B73A7" w:rsidRPr="008B73A7" w14:paraId="74DEB914"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9359AC" w14:textId="77777777" w:rsidR="008B73A7" w:rsidRPr="008B73A7" w:rsidRDefault="008B73A7" w:rsidP="008B73A7">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8B73A7">
              <w:rPr>
                <w:rFonts w:ascii="Arial" w:hAnsi="Arial" w:cs="Arial"/>
                <w:b/>
                <w:bCs/>
                <w:i/>
                <w:noProof/>
                <w:sz w:val="18"/>
                <w:szCs w:val="18"/>
                <w:lang w:eastAsia="zh-CN"/>
              </w:rPr>
              <w:lastRenderedPageBreak/>
              <w:t>relWeightTwoLayers/ relWeightFourLayers/ relWeightEightLayers</w:t>
            </w:r>
          </w:p>
          <w:p w14:paraId="35E3E42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r w:rsidRPr="008B73A7">
              <w:rPr>
                <w:rFonts w:ascii="Arial"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02B50072"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kern w:val="2"/>
                <w:sz w:val="18"/>
                <w:lang w:eastAsia="ja-JP"/>
              </w:rPr>
            </w:pPr>
            <w:r w:rsidRPr="008B73A7">
              <w:rPr>
                <w:rFonts w:ascii="Arial" w:hAnsi="Arial"/>
                <w:kern w:val="2"/>
                <w:sz w:val="18"/>
                <w:lang w:eastAsia="ja-JP"/>
              </w:rPr>
              <w:t>-</w:t>
            </w:r>
          </w:p>
        </w:tc>
      </w:tr>
      <w:tr w:rsidR="008B73A7" w:rsidRPr="008B73A7" w14:paraId="63698669" w14:textId="77777777" w:rsidTr="00D36DF6">
        <w:tc>
          <w:tcPr>
            <w:tcW w:w="7808" w:type="dxa"/>
            <w:gridSpan w:val="3"/>
            <w:tcBorders>
              <w:top w:val="single" w:sz="4" w:space="0" w:color="808080"/>
              <w:left w:val="single" w:sz="4" w:space="0" w:color="808080"/>
              <w:bottom w:val="single" w:sz="4" w:space="0" w:color="808080"/>
              <w:right w:val="single" w:sz="4" w:space="0" w:color="808080"/>
            </w:tcBorders>
          </w:tcPr>
          <w:p w14:paraId="1F6F1FC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reportCGI</w:t>
            </w:r>
            <w:proofErr w:type="spellEnd"/>
            <w:r w:rsidRPr="008B73A7">
              <w:rPr>
                <w:rFonts w:ascii="Arial" w:hAnsi="Arial"/>
                <w:b/>
                <w:i/>
                <w:sz w:val="18"/>
                <w:lang w:eastAsia="zh-CN"/>
              </w:rPr>
              <w:t>-NR-EN-DC</w:t>
            </w:r>
          </w:p>
          <w:p w14:paraId="05236BF7"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zh-CN"/>
              </w:rPr>
            </w:pPr>
            <w:r w:rsidRPr="008B73A7">
              <w:rPr>
                <w:rFonts w:ascii="Arial" w:hAnsi="Arial"/>
                <w:sz w:val="18"/>
                <w:lang w:eastAsia="zh-CN"/>
              </w:rPr>
              <w:t xml:space="preserve">Indicates </w:t>
            </w:r>
            <w:r w:rsidRPr="008B73A7">
              <w:rPr>
                <w:rFonts w:ascii="Arial" w:hAnsi="Arial"/>
                <w:sz w:val="18"/>
                <w:lang w:eastAsia="en-GB"/>
              </w:rPr>
              <w:t>whether the UE supports</w:t>
            </w:r>
            <w:r w:rsidRPr="008B73A7">
              <w:rPr>
                <w:rFonts w:ascii="Arial" w:hAnsi="Arial"/>
                <w:sz w:val="18"/>
                <w:lang w:eastAsia="zh-CN"/>
              </w:rPr>
              <w:t xml:space="preserve"> Inter-RAT report CGI procedure towards NR cell when it is configured with </w:t>
            </w:r>
            <w:r w:rsidRPr="008B73A7">
              <w:rPr>
                <w:rFonts w:ascii="Arial" w:hAnsi="Arial" w:cs="Arial"/>
                <w:sz w:val="18"/>
                <w:lang w:eastAsia="zh-CN"/>
              </w:rPr>
              <w:t>(NG)</w:t>
            </w:r>
            <w:r w:rsidRPr="008B73A7">
              <w:rPr>
                <w:rFonts w:ascii="Arial"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3AF1A591"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zh-CN"/>
              </w:rPr>
              <w:t>Yes</w:t>
            </w:r>
          </w:p>
        </w:tc>
      </w:tr>
      <w:tr w:rsidR="008B73A7" w:rsidRPr="008B73A7" w14:paraId="603C83E4" w14:textId="77777777" w:rsidTr="00D36DF6">
        <w:tc>
          <w:tcPr>
            <w:tcW w:w="7808" w:type="dxa"/>
            <w:gridSpan w:val="3"/>
            <w:tcBorders>
              <w:top w:val="single" w:sz="4" w:space="0" w:color="808080"/>
              <w:left w:val="single" w:sz="4" w:space="0" w:color="808080"/>
              <w:bottom w:val="single" w:sz="4" w:space="0" w:color="808080"/>
              <w:right w:val="single" w:sz="4" w:space="0" w:color="808080"/>
            </w:tcBorders>
          </w:tcPr>
          <w:p w14:paraId="6256691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reportCGI</w:t>
            </w:r>
            <w:proofErr w:type="spellEnd"/>
            <w:r w:rsidRPr="008B73A7">
              <w:rPr>
                <w:rFonts w:ascii="Arial" w:hAnsi="Arial"/>
                <w:b/>
                <w:i/>
                <w:sz w:val="18"/>
                <w:lang w:eastAsia="zh-CN"/>
              </w:rPr>
              <w:t>-NR-</w:t>
            </w:r>
            <w:proofErr w:type="spellStart"/>
            <w:r w:rsidRPr="008B73A7">
              <w:rPr>
                <w:rFonts w:ascii="Arial" w:hAnsi="Arial"/>
                <w:b/>
                <w:i/>
                <w:sz w:val="18"/>
                <w:lang w:eastAsia="zh-CN"/>
              </w:rPr>
              <w:t>NoEN</w:t>
            </w:r>
            <w:proofErr w:type="spellEnd"/>
            <w:r w:rsidRPr="008B73A7">
              <w:rPr>
                <w:rFonts w:ascii="Arial" w:hAnsi="Arial"/>
                <w:b/>
                <w:i/>
                <w:sz w:val="18"/>
                <w:lang w:eastAsia="zh-CN"/>
              </w:rPr>
              <w:t>-DC</w:t>
            </w:r>
          </w:p>
          <w:p w14:paraId="2809CC34"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zh-CN"/>
              </w:rPr>
            </w:pPr>
            <w:r w:rsidRPr="008B73A7">
              <w:rPr>
                <w:rFonts w:ascii="Arial" w:hAnsi="Arial"/>
                <w:sz w:val="18"/>
                <w:lang w:eastAsia="zh-CN"/>
              </w:rPr>
              <w:t xml:space="preserve">Indicates </w:t>
            </w:r>
            <w:r w:rsidRPr="008B73A7">
              <w:rPr>
                <w:rFonts w:ascii="Arial" w:hAnsi="Arial"/>
                <w:sz w:val="18"/>
                <w:lang w:eastAsia="en-GB"/>
              </w:rPr>
              <w:t xml:space="preserve">whether the UE supports </w:t>
            </w:r>
            <w:r w:rsidRPr="008B73A7">
              <w:rPr>
                <w:rFonts w:ascii="Arial" w:hAnsi="Arial"/>
                <w:sz w:val="18"/>
                <w:lang w:eastAsia="zh-CN"/>
              </w:rPr>
              <w:t xml:space="preserve">Inter-RAT report CGI procedure towards NR cell when it is not configured with </w:t>
            </w:r>
            <w:r w:rsidRPr="008B73A7">
              <w:rPr>
                <w:rFonts w:ascii="Arial" w:hAnsi="Arial" w:cs="Arial"/>
                <w:sz w:val="18"/>
                <w:lang w:eastAsia="zh-CN"/>
              </w:rPr>
              <w:t>(NG)</w:t>
            </w:r>
            <w:r w:rsidRPr="008B73A7">
              <w:rPr>
                <w:rFonts w:ascii="Arial"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1AEBB99D"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zh-CN"/>
              </w:rPr>
              <w:t>Yes</w:t>
            </w:r>
          </w:p>
        </w:tc>
      </w:tr>
      <w:tr w:rsidR="008B73A7" w:rsidRPr="008B73A7" w14:paraId="50BCE520"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9CA31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srs-CapabilityPerBandPairList</w:t>
            </w:r>
            <w:proofErr w:type="spellEnd"/>
          </w:p>
          <w:p w14:paraId="702953FD"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r w:rsidRPr="008B73A7">
              <w:rPr>
                <w:rFonts w:ascii="Arial" w:hAnsi="Arial"/>
                <w:sz w:val="18"/>
                <w:lang w:eastAsia="ja-JP"/>
              </w:rPr>
              <w:t xml:space="preserve">Indicates, for a particular pair of bands, the SRS carrier switching parameters when switching between the band pair to transmit SRS on a PUSCH-less </w:t>
            </w:r>
            <w:proofErr w:type="spellStart"/>
            <w:r w:rsidRPr="008B73A7">
              <w:rPr>
                <w:rFonts w:ascii="Arial" w:hAnsi="Arial"/>
                <w:sz w:val="18"/>
                <w:lang w:eastAsia="ja-JP"/>
              </w:rPr>
              <w:t>SCell</w:t>
            </w:r>
            <w:proofErr w:type="spellEnd"/>
            <w:r w:rsidRPr="008B73A7">
              <w:rPr>
                <w:rFonts w:ascii="Arial" w:hAnsi="Arial"/>
                <w:sz w:val="18"/>
                <w:lang w:eastAsia="ja-JP"/>
              </w:rPr>
              <w:t xml:space="preserve"> as specified in TS 36.212 [22] and TS 36.213 [23]. If included, the UE shall include a number of entries as indicated in the following, and listed in the same order, as in </w:t>
            </w:r>
            <w:proofErr w:type="spellStart"/>
            <w:r w:rsidRPr="008B73A7">
              <w:rPr>
                <w:rFonts w:ascii="Arial" w:hAnsi="Arial"/>
                <w:i/>
                <w:sz w:val="18"/>
                <w:lang w:eastAsia="ja-JP"/>
              </w:rPr>
              <w:t>bandParameterList</w:t>
            </w:r>
            <w:proofErr w:type="spellEnd"/>
            <w:r w:rsidRPr="008B73A7">
              <w:rPr>
                <w:rFonts w:ascii="Arial" w:hAnsi="Arial"/>
                <w:sz w:val="18"/>
                <w:lang w:eastAsia="ja-JP"/>
              </w:rPr>
              <w:t xml:space="preserve"> for the concerned band combination:</w:t>
            </w:r>
          </w:p>
          <w:p w14:paraId="7C87F84F" w14:textId="77777777" w:rsidR="008B73A7" w:rsidRPr="008B73A7" w:rsidRDefault="008B73A7" w:rsidP="008B73A7">
            <w:pPr>
              <w:overflowPunct w:val="0"/>
              <w:autoSpaceDE w:val="0"/>
              <w:autoSpaceDN w:val="0"/>
              <w:adjustRightInd w:val="0"/>
              <w:spacing w:after="0"/>
              <w:ind w:left="568" w:hanging="284"/>
              <w:textAlignment w:val="baseline"/>
              <w:rPr>
                <w:rFonts w:ascii="Arial" w:hAnsi="Arial" w:cs="Arial"/>
                <w:sz w:val="18"/>
                <w:szCs w:val="18"/>
                <w:lang w:eastAsia="ja-JP"/>
              </w:rPr>
            </w:pPr>
            <w:r w:rsidRPr="008B73A7">
              <w:rPr>
                <w:rFonts w:ascii="Arial" w:hAnsi="Arial" w:cs="Arial"/>
                <w:sz w:val="18"/>
                <w:szCs w:val="18"/>
                <w:lang w:eastAsia="ja-JP"/>
              </w:rPr>
              <w:t>-</w:t>
            </w:r>
            <w:r w:rsidRPr="008B73A7">
              <w:rPr>
                <w:rFonts w:ascii="Arial" w:hAnsi="Arial" w:cs="Arial"/>
                <w:sz w:val="18"/>
                <w:szCs w:val="18"/>
                <w:lang w:eastAsia="ja-JP"/>
              </w:rPr>
              <w:tab/>
              <w:t xml:space="preserve">For the first band, the UE shall include the same number of entries as in </w:t>
            </w:r>
            <w:proofErr w:type="spellStart"/>
            <w:r w:rsidRPr="008B73A7">
              <w:rPr>
                <w:rFonts w:ascii="Arial" w:hAnsi="Arial" w:cs="Arial"/>
                <w:i/>
                <w:sz w:val="18"/>
                <w:szCs w:val="18"/>
                <w:lang w:eastAsia="ja-JP"/>
              </w:rPr>
              <w:t>bandParameterList</w:t>
            </w:r>
            <w:proofErr w:type="spellEnd"/>
            <w:r w:rsidRPr="008B73A7">
              <w:rPr>
                <w:rFonts w:ascii="Arial" w:hAnsi="Arial" w:cs="Arial"/>
                <w:sz w:val="18"/>
                <w:szCs w:val="18"/>
                <w:lang w:eastAsia="ja-JP"/>
              </w:rPr>
              <w:t xml:space="preserve"> i.e. first entry corresponds to first band in </w:t>
            </w:r>
            <w:proofErr w:type="spellStart"/>
            <w:r w:rsidRPr="008B73A7">
              <w:rPr>
                <w:rFonts w:ascii="Arial" w:hAnsi="Arial" w:cs="Arial"/>
                <w:i/>
                <w:sz w:val="18"/>
                <w:szCs w:val="18"/>
                <w:lang w:eastAsia="ja-JP"/>
              </w:rPr>
              <w:t>bandParameterList</w:t>
            </w:r>
            <w:proofErr w:type="spellEnd"/>
            <w:r w:rsidRPr="008B73A7">
              <w:rPr>
                <w:rFonts w:ascii="Arial" w:hAnsi="Arial" w:cs="Arial"/>
                <w:sz w:val="18"/>
                <w:szCs w:val="18"/>
                <w:lang w:eastAsia="ja-JP"/>
              </w:rPr>
              <w:t xml:space="preserve"> and so on,</w:t>
            </w:r>
          </w:p>
          <w:p w14:paraId="074DE205" w14:textId="77777777" w:rsidR="008B73A7" w:rsidRPr="008B73A7" w:rsidRDefault="008B73A7" w:rsidP="008B73A7">
            <w:pPr>
              <w:overflowPunct w:val="0"/>
              <w:autoSpaceDE w:val="0"/>
              <w:autoSpaceDN w:val="0"/>
              <w:adjustRightInd w:val="0"/>
              <w:spacing w:after="0"/>
              <w:ind w:left="568" w:hanging="284"/>
              <w:textAlignment w:val="baseline"/>
              <w:rPr>
                <w:rFonts w:ascii="Arial" w:hAnsi="Arial" w:cs="Arial"/>
                <w:sz w:val="18"/>
                <w:szCs w:val="18"/>
                <w:lang w:eastAsia="ja-JP"/>
              </w:rPr>
            </w:pPr>
            <w:r w:rsidRPr="008B73A7">
              <w:rPr>
                <w:rFonts w:ascii="Arial" w:hAnsi="Arial" w:cs="Arial"/>
                <w:sz w:val="18"/>
                <w:szCs w:val="18"/>
                <w:lang w:eastAsia="ja-JP"/>
              </w:rPr>
              <w:t>-</w:t>
            </w:r>
            <w:r w:rsidRPr="008B73A7">
              <w:rPr>
                <w:rFonts w:ascii="Arial" w:hAnsi="Arial" w:cs="Arial"/>
                <w:sz w:val="18"/>
                <w:szCs w:val="18"/>
                <w:lang w:eastAsia="ja-JP"/>
              </w:rPr>
              <w:tab/>
              <w:t xml:space="preserve">For the second band, the UE shall include one entry less i.e. first entry corresponds to the second band in </w:t>
            </w:r>
            <w:proofErr w:type="spellStart"/>
            <w:r w:rsidRPr="008B73A7">
              <w:rPr>
                <w:rFonts w:ascii="Arial" w:hAnsi="Arial" w:cs="Arial"/>
                <w:i/>
                <w:sz w:val="18"/>
                <w:szCs w:val="18"/>
                <w:lang w:eastAsia="ja-JP"/>
              </w:rPr>
              <w:t>bandParameterList</w:t>
            </w:r>
            <w:proofErr w:type="spellEnd"/>
            <w:r w:rsidRPr="008B73A7">
              <w:rPr>
                <w:rFonts w:ascii="Arial" w:hAnsi="Arial" w:cs="Arial"/>
                <w:sz w:val="18"/>
                <w:szCs w:val="18"/>
                <w:lang w:eastAsia="ja-JP"/>
              </w:rPr>
              <w:t xml:space="preserve"> and so on</w:t>
            </w:r>
          </w:p>
          <w:p w14:paraId="51E47BE8" w14:textId="77777777" w:rsidR="008B73A7" w:rsidRPr="008B73A7" w:rsidRDefault="008B73A7" w:rsidP="008B73A7">
            <w:pPr>
              <w:overflowPunct w:val="0"/>
              <w:autoSpaceDE w:val="0"/>
              <w:autoSpaceDN w:val="0"/>
              <w:adjustRightInd w:val="0"/>
              <w:spacing w:after="0"/>
              <w:ind w:left="568" w:hanging="284"/>
              <w:textAlignment w:val="baseline"/>
              <w:rPr>
                <w:b/>
                <w:i/>
                <w:lang w:eastAsia="ja-JP"/>
              </w:rPr>
            </w:pPr>
            <w:r w:rsidRPr="008B73A7">
              <w:rPr>
                <w:rFonts w:ascii="Arial" w:hAnsi="Arial" w:cs="Arial"/>
                <w:sz w:val="18"/>
                <w:szCs w:val="18"/>
                <w:lang w:eastAsia="ja-JP"/>
              </w:rPr>
              <w:t>-</w:t>
            </w:r>
            <w:r w:rsidRPr="008B73A7">
              <w:rPr>
                <w:rFonts w:ascii="Arial" w:hAnsi="Arial" w:cs="Arial"/>
                <w:sz w:val="18"/>
                <w:szCs w:val="18"/>
                <w:lang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457265EC"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7F1D809A"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AEE70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requestedBands</w:t>
            </w:r>
            <w:proofErr w:type="spellEnd"/>
          </w:p>
          <w:p w14:paraId="45E1A85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D033537"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1DC41361"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DB9D7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ja-JP"/>
              </w:rPr>
              <w:t>requestedCCsDL</w:t>
            </w:r>
            <w:proofErr w:type="spellEnd"/>
            <w:r w:rsidRPr="008B73A7">
              <w:rPr>
                <w:rFonts w:ascii="Arial" w:hAnsi="Arial"/>
                <w:b/>
                <w:i/>
                <w:sz w:val="18"/>
                <w:lang w:eastAsia="ja-JP"/>
              </w:rPr>
              <w:t xml:space="preserve">, </w:t>
            </w:r>
            <w:proofErr w:type="spellStart"/>
            <w:r w:rsidRPr="008B73A7">
              <w:rPr>
                <w:rFonts w:ascii="Arial" w:hAnsi="Arial"/>
                <w:b/>
                <w:i/>
                <w:sz w:val="18"/>
                <w:lang w:eastAsia="ja-JP"/>
              </w:rPr>
              <w:t>requestedCCsUL</w:t>
            </w:r>
            <w:proofErr w:type="spellEnd"/>
          </w:p>
          <w:p w14:paraId="6933B78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ja-JP"/>
              </w:rPr>
              <w:t>Indicates the maximum number of CCs</w:t>
            </w:r>
            <w:r w:rsidRPr="008B73A7">
              <w:rPr>
                <w:rFonts w:ascii="Arial" w:hAnsi="Arial"/>
                <w:sz w:val="18"/>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0141707"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7166D93E"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282DA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requestedDiffFallbackCombList</w:t>
            </w:r>
            <w:proofErr w:type="spellEnd"/>
          </w:p>
          <w:p w14:paraId="4E6D5197"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r w:rsidRPr="008B73A7">
              <w:rPr>
                <w:rFonts w:ascii="Arial" w:hAnsi="Arial"/>
                <w:sz w:val="18"/>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2DFDE7A"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4532DB15"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A9011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r w:rsidRPr="008B73A7">
              <w:rPr>
                <w:rFonts w:ascii="Arial" w:hAnsi="Arial"/>
                <w:b/>
                <w:i/>
                <w:sz w:val="18"/>
                <w:lang w:eastAsia="ja-JP"/>
              </w:rPr>
              <w:t>rf</w:t>
            </w:r>
            <w:r w:rsidRPr="008B73A7">
              <w:rPr>
                <w:rFonts w:ascii="Arial" w:hAnsi="Arial"/>
                <w:b/>
                <w:i/>
                <w:sz w:val="18"/>
                <w:lang w:eastAsia="zh-CN"/>
              </w:rPr>
              <w:t>-</w:t>
            </w:r>
            <w:proofErr w:type="spellStart"/>
            <w:r w:rsidRPr="008B73A7">
              <w:rPr>
                <w:rFonts w:ascii="Arial" w:hAnsi="Arial"/>
                <w:b/>
                <w:i/>
                <w:sz w:val="18"/>
                <w:lang w:eastAsia="ja-JP"/>
              </w:rPr>
              <w:t>RetuningTimeDL</w:t>
            </w:r>
            <w:proofErr w:type="spellEnd"/>
          </w:p>
          <w:p w14:paraId="1B9B494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r w:rsidRPr="008B73A7">
              <w:rPr>
                <w:rFonts w:ascii="Arial" w:hAnsi="Arial"/>
                <w:sz w:val="18"/>
                <w:lang w:eastAsia="ja-JP"/>
              </w:rPr>
              <w:t xml:space="preserve">Indicates the </w:t>
            </w:r>
            <w:r w:rsidRPr="008B73A7">
              <w:rPr>
                <w:rFonts w:ascii="Arial" w:hAnsi="Arial"/>
                <w:sz w:val="18"/>
                <w:lang w:eastAsia="zh-CN"/>
              </w:rPr>
              <w:t xml:space="preserve">interruption time on DL reception within a band pair during the </w:t>
            </w:r>
            <w:r w:rsidRPr="008B73A7">
              <w:rPr>
                <w:rFonts w:ascii="Arial" w:hAnsi="Arial"/>
                <w:sz w:val="18"/>
                <w:lang w:eastAsia="ja-JP"/>
              </w:rPr>
              <w:t xml:space="preserve">RF retuning for switching between </w:t>
            </w:r>
            <w:r w:rsidRPr="008B73A7">
              <w:rPr>
                <w:rFonts w:ascii="Arial" w:hAnsi="Arial"/>
                <w:sz w:val="18"/>
                <w:lang w:eastAsia="zh-CN"/>
              </w:rPr>
              <w:t xml:space="preserve">the </w:t>
            </w:r>
            <w:r w:rsidRPr="008B73A7">
              <w:rPr>
                <w:rFonts w:ascii="Arial" w:hAnsi="Arial"/>
                <w:sz w:val="18"/>
                <w:lang w:eastAsia="ja-JP"/>
              </w:rPr>
              <w:t>band pair</w:t>
            </w:r>
            <w:r w:rsidRPr="008B73A7">
              <w:rPr>
                <w:rFonts w:ascii="Arial" w:hAnsi="Arial"/>
                <w:sz w:val="18"/>
                <w:lang w:eastAsia="zh-CN"/>
              </w:rPr>
              <w:t xml:space="preserve"> </w:t>
            </w:r>
            <w:r w:rsidRPr="008B73A7">
              <w:rPr>
                <w:rFonts w:ascii="Arial" w:hAnsi="Arial"/>
                <w:sz w:val="18"/>
                <w:lang w:eastAsia="ja-JP"/>
              </w:rPr>
              <w:t xml:space="preserve">to transmit SRS on a PUSCH-less </w:t>
            </w:r>
            <w:proofErr w:type="spellStart"/>
            <w:r w:rsidRPr="008B73A7">
              <w:rPr>
                <w:rFonts w:ascii="Arial" w:hAnsi="Arial"/>
                <w:sz w:val="18"/>
                <w:lang w:eastAsia="ja-JP"/>
              </w:rPr>
              <w:t>SCell</w:t>
            </w:r>
            <w:proofErr w:type="spellEnd"/>
            <w:r w:rsidRPr="008B73A7">
              <w:rPr>
                <w:rFonts w:ascii="Arial" w:hAnsi="Arial"/>
                <w:sz w:val="18"/>
                <w:lang w:eastAsia="zh-CN"/>
              </w:rPr>
              <w:t>.</w:t>
            </w:r>
            <w:r w:rsidRPr="008B73A7">
              <w:rPr>
                <w:rFonts w:ascii="Arial" w:hAnsi="Arial"/>
                <w:sz w:val="18"/>
                <w:lang w:eastAsia="ja-JP"/>
              </w:rPr>
              <w:t xml:space="preserve"> n0 represents 0 OFDM symbol</w:t>
            </w:r>
            <w:r w:rsidRPr="008B73A7">
              <w:rPr>
                <w:rFonts w:ascii="Arial" w:hAnsi="Arial"/>
                <w:sz w:val="18"/>
                <w:lang w:eastAsia="zh-CN"/>
              </w:rPr>
              <w:t>s</w:t>
            </w:r>
            <w:r w:rsidRPr="008B73A7">
              <w:rPr>
                <w:rFonts w:ascii="Arial" w:hAnsi="Arial"/>
                <w:sz w:val="18"/>
                <w:lang w:eastAsia="ja-JP"/>
              </w:rPr>
              <w:t>, n0dot5 represents 0.5 OFDM symbol</w:t>
            </w:r>
            <w:r w:rsidRPr="008B73A7">
              <w:rPr>
                <w:rFonts w:ascii="Arial" w:hAnsi="Arial"/>
                <w:sz w:val="18"/>
                <w:lang w:eastAsia="zh-CN"/>
              </w:rPr>
              <w:t>s</w:t>
            </w:r>
            <w:r w:rsidRPr="008B73A7">
              <w:rPr>
                <w:rFonts w:ascii="Arial" w:hAnsi="Arial"/>
                <w:sz w:val="18"/>
                <w:lang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F575A60"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2EB8686D"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0B9609"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b/>
                <w:i/>
                <w:sz w:val="18"/>
                <w:lang w:eastAsia="zh-CN"/>
              </w:rPr>
              <w:t>r</w:t>
            </w:r>
            <w:r w:rsidRPr="008B73A7">
              <w:rPr>
                <w:rFonts w:ascii="Arial" w:hAnsi="Arial"/>
                <w:b/>
                <w:i/>
                <w:sz w:val="18"/>
                <w:lang w:eastAsia="ja-JP"/>
              </w:rPr>
              <w:t>f</w:t>
            </w:r>
            <w:r w:rsidRPr="008B73A7">
              <w:rPr>
                <w:rFonts w:ascii="Arial" w:hAnsi="Arial"/>
                <w:b/>
                <w:i/>
                <w:sz w:val="18"/>
                <w:lang w:eastAsia="zh-CN"/>
              </w:rPr>
              <w:t>-</w:t>
            </w:r>
            <w:proofErr w:type="spellStart"/>
            <w:r w:rsidRPr="008B73A7">
              <w:rPr>
                <w:rFonts w:ascii="Arial" w:hAnsi="Arial"/>
                <w:b/>
                <w:i/>
                <w:sz w:val="18"/>
                <w:lang w:eastAsia="ja-JP"/>
              </w:rPr>
              <w:t>RetuningTime</w:t>
            </w:r>
            <w:r w:rsidRPr="008B73A7">
              <w:rPr>
                <w:rFonts w:ascii="Arial" w:hAnsi="Arial"/>
                <w:b/>
                <w:i/>
                <w:sz w:val="18"/>
                <w:lang w:eastAsia="zh-CN"/>
              </w:rPr>
              <w:t>U</w:t>
            </w:r>
            <w:r w:rsidRPr="008B73A7">
              <w:rPr>
                <w:rFonts w:ascii="Arial" w:hAnsi="Arial"/>
                <w:b/>
                <w:i/>
                <w:sz w:val="18"/>
                <w:lang w:eastAsia="ja-JP"/>
              </w:rPr>
              <w:t>L</w:t>
            </w:r>
            <w:proofErr w:type="spellEnd"/>
          </w:p>
          <w:p w14:paraId="1687B63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r w:rsidRPr="008B73A7">
              <w:rPr>
                <w:rFonts w:ascii="Arial" w:hAnsi="Arial"/>
                <w:sz w:val="18"/>
                <w:lang w:eastAsia="ja-JP"/>
              </w:rPr>
              <w:t xml:space="preserve">Indicates the </w:t>
            </w:r>
            <w:r w:rsidRPr="008B73A7">
              <w:rPr>
                <w:rFonts w:ascii="Arial" w:hAnsi="Arial"/>
                <w:sz w:val="18"/>
                <w:lang w:eastAsia="zh-CN"/>
              </w:rPr>
              <w:t xml:space="preserve">interruption time on UL transmission within a band pair during the </w:t>
            </w:r>
            <w:r w:rsidRPr="008B73A7">
              <w:rPr>
                <w:rFonts w:ascii="Arial" w:hAnsi="Arial"/>
                <w:sz w:val="18"/>
                <w:lang w:eastAsia="ja-JP"/>
              </w:rPr>
              <w:t xml:space="preserve">RF retuning for switching between </w:t>
            </w:r>
            <w:r w:rsidRPr="008B73A7">
              <w:rPr>
                <w:rFonts w:ascii="Arial" w:hAnsi="Arial"/>
                <w:sz w:val="18"/>
                <w:lang w:eastAsia="zh-CN"/>
              </w:rPr>
              <w:t xml:space="preserve">the </w:t>
            </w:r>
            <w:r w:rsidRPr="008B73A7">
              <w:rPr>
                <w:rFonts w:ascii="Arial" w:hAnsi="Arial"/>
                <w:sz w:val="18"/>
                <w:lang w:eastAsia="ja-JP"/>
              </w:rPr>
              <w:t xml:space="preserve">band pair to transmit SRS on a PUSCH-less </w:t>
            </w:r>
            <w:proofErr w:type="spellStart"/>
            <w:r w:rsidRPr="008B73A7">
              <w:rPr>
                <w:rFonts w:ascii="Arial" w:hAnsi="Arial"/>
                <w:sz w:val="18"/>
                <w:lang w:eastAsia="ja-JP"/>
              </w:rPr>
              <w:t>SCell</w:t>
            </w:r>
            <w:proofErr w:type="spellEnd"/>
            <w:r w:rsidRPr="008B73A7">
              <w:rPr>
                <w:rFonts w:ascii="Arial" w:hAnsi="Arial"/>
                <w:sz w:val="18"/>
                <w:lang w:eastAsia="zh-CN"/>
              </w:rPr>
              <w:t>.</w:t>
            </w:r>
            <w:r w:rsidRPr="008B73A7">
              <w:rPr>
                <w:rFonts w:ascii="Arial" w:hAnsi="Arial"/>
                <w:sz w:val="18"/>
                <w:lang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F65C80C"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27556EB0"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8ADF0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rlc</w:t>
            </w:r>
            <w:proofErr w:type="spellEnd"/>
            <w:r w:rsidRPr="008B73A7">
              <w:rPr>
                <w:rFonts w:ascii="Arial" w:hAnsi="Arial"/>
                <w:b/>
                <w:i/>
                <w:sz w:val="18"/>
                <w:lang w:eastAsia="zh-CN"/>
              </w:rPr>
              <w:t>-AM-</w:t>
            </w:r>
            <w:proofErr w:type="spellStart"/>
            <w:r w:rsidRPr="008B73A7">
              <w:rPr>
                <w:rFonts w:ascii="Arial" w:hAnsi="Arial"/>
                <w:b/>
                <w:i/>
                <w:sz w:val="18"/>
                <w:lang w:eastAsia="zh-CN"/>
              </w:rPr>
              <w:t>Ooo</w:t>
            </w:r>
            <w:proofErr w:type="spellEnd"/>
            <w:r w:rsidRPr="008B73A7">
              <w:rPr>
                <w:rFonts w:ascii="Arial" w:hAnsi="Arial"/>
                <w:b/>
                <w:i/>
                <w:sz w:val="18"/>
                <w:lang w:eastAsia="zh-CN"/>
              </w:rPr>
              <w:t>-Delivery</w:t>
            </w:r>
          </w:p>
          <w:p w14:paraId="319A3F8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Indicates whether the UE supports out-of-order delivery from RLC to PDCP for RLC AM</w:t>
            </w:r>
            <w:r w:rsidRPr="008B73A7">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83AB76"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eastAsia="SimSun" w:hAnsi="Arial"/>
                <w:noProof/>
                <w:sz w:val="18"/>
                <w:lang w:eastAsia="zh-CN"/>
              </w:rPr>
              <w:t>-</w:t>
            </w:r>
          </w:p>
        </w:tc>
      </w:tr>
      <w:tr w:rsidR="008B73A7" w:rsidRPr="008B73A7" w14:paraId="48BBD4A9"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841ED9"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lastRenderedPageBreak/>
              <w:t>rlc</w:t>
            </w:r>
            <w:proofErr w:type="spellEnd"/>
            <w:r w:rsidRPr="008B73A7">
              <w:rPr>
                <w:rFonts w:ascii="Arial" w:hAnsi="Arial"/>
                <w:b/>
                <w:i/>
                <w:sz w:val="18"/>
                <w:lang w:eastAsia="zh-CN"/>
              </w:rPr>
              <w:t>-UM-</w:t>
            </w:r>
            <w:proofErr w:type="spellStart"/>
            <w:r w:rsidRPr="008B73A7">
              <w:rPr>
                <w:rFonts w:ascii="Arial" w:hAnsi="Arial"/>
                <w:b/>
                <w:i/>
                <w:sz w:val="18"/>
                <w:lang w:eastAsia="zh-CN"/>
              </w:rPr>
              <w:t>Ooo</w:t>
            </w:r>
            <w:proofErr w:type="spellEnd"/>
            <w:r w:rsidRPr="008B73A7">
              <w:rPr>
                <w:rFonts w:ascii="Arial" w:hAnsi="Arial"/>
                <w:b/>
                <w:i/>
                <w:sz w:val="18"/>
                <w:lang w:eastAsia="zh-CN"/>
              </w:rPr>
              <w:t>-Delivery</w:t>
            </w:r>
          </w:p>
          <w:p w14:paraId="4EA0143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Indicates whether the UE supports out-of-order delivery from RLC to PDCP for RLC UM</w:t>
            </w:r>
            <w:r w:rsidRPr="008B73A7">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337FD4"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eastAsia="SimSun" w:hAnsi="Arial"/>
                <w:noProof/>
                <w:sz w:val="18"/>
                <w:lang w:eastAsia="zh-CN"/>
              </w:rPr>
              <w:t>-</w:t>
            </w:r>
          </w:p>
        </w:tc>
      </w:tr>
      <w:tr w:rsidR="008B73A7" w:rsidRPr="008B73A7" w14:paraId="43C87984"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DA3FE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rlm-ReportSupport</w:t>
            </w:r>
            <w:proofErr w:type="spellEnd"/>
          </w:p>
          <w:p w14:paraId="17D3032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152B938E"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7B0DDFFE"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EA890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rohc-ContextContinue</w:t>
            </w:r>
            <w:proofErr w:type="spellEnd"/>
          </w:p>
          <w:p w14:paraId="4C96D33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ja-JP"/>
              </w:rPr>
              <w:t>Same as "</w:t>
            </w:r>
            <w:proofErr w:type="spellStart"/>
            <w:r w:rsidRPr="008B73A7">
              <w:rPr>
                <w:rFonts w:ascii="Arial" w:hAnsi="Arial"/>
                <w:i/>
                <w:sz w:val="18"/>
                <w:lang w:eastAsia="ja-JP"/>
              </w:rPr>
              <w:t>continueROHC</w:t>
            </w:r>
            <w:proofErr w:type="spellEnd"/>
            <w:r w:rsidRPr="008B73A7">
              <w:rPr>
                <w:rFonts w:ascii="Arial" w:hAnsi="Arial"/>
                <w:i/>
                <w:sz w:val="18"/>
                <w:lang w:eastAsia="ja-JP"/>
              </w:rPr>
              <w:t>-Context</w:t>
            </w:r>
            <w:r w:rsidRPr="008B73A7">
              <w:rPr>
                <w:rFonts w:ascii="Arial"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131B587"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No</w:t>
            </w:r>
          </w:p>
        </w:tc>
      </w:tr>
      <w:tr w:rsidR="008B73A7" w:rsidRPr="008B73A7" w14:paraId="7205D6E8"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571F5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rohc-ContextMaxSessions</w:t>
            </w:r>
            <w:proofErr w:type="spellEnd"/>
          </w:p>
          <w:p w14:paraId="4F592CA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ja-JP"/>
              </w:rPr>
              <w:t>Same as "</w:t>
            </w:r>
            <w:proofErr w:type="spellStart"/>
            <w:r w:rsidRPr="008B73A7">
              <w:rPr>
                <w:rFonts w:ascii="Arial" w:hAnsi="Arial"/>
                <w:i/>
                <w:sz w:val="18"/>
                <w:lang w:eastAsia="ja-JP"/>
              </w:rPr>
              <w:t>maxNumberROHC-ContextSessions</w:t>
            </w:r>
            <w:proofErr w:type="spellEnd"/>
            <w:r w:rsidRPr="008B73A7">
              <w:rPr>
                <w:rFonts w:ascii="Arial" w:hAnsi="Arial"/>
                <w:sz w:val="18"/>
                <w:lang w:eastAsia="ja-JP"/>
              </w:rPr>
              <w:t>" defined in TS 38.306 [87].</w:t>
            </w:r>
            <w:r w:rsidRPr="008B73A7">
              <w:rPr>
                <w:rFonts w:ascii="Arial" w:hAnsi="Arial"/>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B122443"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No</w:t>
            </w:r>
          </w:p>
        </w:tc>
      </w:tr>
      <w:tr w:rsidR="008B73A7" w:rsidRPr="008B73A7" w14:paraId="6865BA33"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1287C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rohc</w:t>
            </w:r>
            <w:proofErr w:type="spellEnd"/>
            <w:r w:rsidRPr="008B73A7">
              <w:rPr>
                <w:rFonts w:ascii="Arial" w:hAnsi="Arial"/>
                <w:b/>
                <w:i/>
                <w:sz w:val="18"/>
                <w:lang w:eastAsia="ja-JP"/>
              </w:rPr>
              <w:t>-Profiles</w:t>
            </w:r>
          </w:p>
          <w:p w14:paraId="12F0B7B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ja-JP"/>
              </w:rPr>
              <w:t>Same as "</w:t>
            </w:r>
            <w:proofErr w:type="spellStart"/>
            <w:r w:rsidRPr="008B73A7">
              <w:rPr>
                <w:rFonts w:ascii="Arial" w:hAnsi="Arial"/>
                <w:i/>
                <w:sz w:val="18"/>
                <w:lang w:eastAsia="ja-JP"/>
              </w:rPr>
              <w:t>supportedROHC</w:t>
            </w:r>
            <w:proofErr w:type="spellEnd"/>
            <w:r w:rsidRPr="008B73A7">
              <w:rPr>
                <w:rFonts w:ascii="Arial" w:hAnsi="Arial"/>
                <w:i/>
                <w:sz w:val="18"/>
                <w:lang w:eastAsia="ja-JP"/>
              </w:rPr>
              <w:t>-Profiles</w:t>
            </w:r>
            <w:r w:rsidRPr="008B73A7">
              <w:rPr>
                <w:rFonts w:ascii="Arial"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7C3AA36"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No</w:t>
            </w:r>
          </w:p>
        </w:tc>
      </w:tr>
      <w:tr w:rsidR="008B73A7" w:rsidRPr="008B73A7" w14:paraId="3C3B9B6D"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A5158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rohc</w:t>
            </w:r>
            <w:proofErr w:type="spellEnd"/>
            <w:r w:rsidRPr="008B73A7">
              <w:rPr>
                <w:rFonts w:ascii="Arial" w:hAnsi="Arial"/>
                <w:b/>
                <w:i/>
                <w:sz w:val="18"/>
                <w:lang w:eastAsia="ja-JP"/>
              </w:rPr>
              <w:t>-</w:t>
            </w:r>
            <w:proofErr w:type="spellStart"/>
            <w:r w:rsidRPr="008B73A7">
              <w:rPr>
                <w:rFonts w:ascii="Arial" w:hAnsi="Arial"/>
                <w:b/>
                <w:i/>
                <w:sz w:val="18"/>
                <w:lang w:eastAsia="ja-JP"/>
              </w:rPr>
              <w:t>ProfilesUL</w:t>
            </w:r>
            <w:proofErr w:type="spellEnd"/>
            <w:r w:rsidRPr="008B73A7">
              <w:rPr>
                <w:rFonts w:ascii="Arial" w:hAnsi="Arial"/>
                <w:b/>
                <w:i/>
                <w:sz w:val="18"/>
                <w:lang w:eastAsia="ja-JP"/>
              </w:rPr>
              <w:t>-Only</w:t>
            </w:r>
          </w:p>
          <w:p w14:paraId="55380EE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r w:rsidRPr="008B73A7">
              <w:rPr>
                <w:rFonts w:ascii="Arial" w:hAnsi="Arial"/>
                <w:sz w:val="18"/>
                <w:lang w:eastAsia="ja-JP"/>
              </w:rPr>
              <w:t>Same as "</w:t>
            </w:r>
            <w:proofErr w:type="spellStart"/>
            <w:r w:rsidRPr="008B73A7">
              <w:rPr>
                <w:rFonts w:ascii="Arial" w:hAnsi="Arial"/>
                <w:i/>
                <w:sz w:val="18"/>
                <w:lang w:eastAsia="ja-JP"/>
              </w:rPr>
              <w:t>uplinkOnlyROHC</w:t>
            </w:r>
            <w:proofErr w:type="spellEnd"/>
            <w:r w:rsidRPr="008B73A7">
              <w:rPr>
                <w:rFonts w:ascii="Arial" w:hAnsi="Arial"/>
                <w:i/>
                <w:sz w:val="18"/>
                <w:lang w:eastAsia="ja-JP"/>
              </w:rPr>
              <w:t>-Profiles</w:t>
            </w:r>
            <w:r w:rsidRPr="008B73A7">
              <w:rPr>
                <w:rFonts w:ascii="Arial"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2A05722"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No</w:t>
            </w:r>
          </w:p>
        </w:tc>
      </w:tr>
      <w:tr w:rsidR="008B73A7" w:rsidRPr="008B73A7" w14:paraId="04C122D1"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C689E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rsrqMeasWideband</w:t>
            </w:r>
            <w:proofErr w:type="spellEnd"/>
          </w:p>
          <w:p w14:paraId="3CA52C9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27ABCC16"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Yes</w:t>
            </w:r>
          </w:p>
        </w:tc>
      </w:tr>
      <w:tr w:rsidR="008B73A7" w:rsidRPr="008B73A7" w14:paraId="289B8437" w14:textId="77777777" w:rsidTr="00D36DF6">
        <w:trPr>
          <w:cantSplit/>
        </w:trPr>
        <w:tc>
          <w:tcPr>
            <w:tcW w:w="7793" w:type="dxa"/>
            <w:gridSpan w:val="2"/>
          </w:tcPr>
          <w:p w14:paraId="00614F99"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rsrq-</w:t>
            </w:r>
            <w:r w:rsidRPr="008B73A7">
              <w:rPr>
                <w:rFonts w:ascii="Arial" w:hAnsi="Arial"/>
                <w:b/>
                <w:bCs/>
                <w:i/>
                <w:noProof/>
                <w:sz w:val="18"/>
                <w:lang w:eastAsia="zh-CN"/>
              </w:rPr>
              <w:t>On</w:t>
            </w:r>
            <w:r w:rsidRPr="008B73A7">
              <w:rPr>
                <w:rFonts w:ascii="Arial" w:hAnsi="Arial"/>
                <w:b/>
                <w:bCs/>
                <w:i/>
                <w:noProof/>
                <w:sz w:val="18"/>
                <w:lang w:eastAsia="en-GB"/>
              </w:rPr>
              <w:t>AllSymbols</w:t>
            </w:r>
          </w:p>
          <w:p w14:paraId="30373F6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 xml:space="preserve">Indicates whether the UE </w:t>
            </w:r>
            <w:r w:rsidRPr="008B73A7">
              <w:rPr>
                <w:rFonts w:ascii="Arial" w:hAnsi="Arial"/>
                <w:sz w:val="18"/>
                <w:lang w:eastAsia="zh-CN"/>
              </w:rPr>
              <w:t>can perform</w:t>
            </w:r>
            <w:r w:rsidRPr="008B73A7">
              <w:rPr>
                <w:rFonts w:ascii="Arial" w:hAnsi="Arial"/>
                <w:sz w:val="18"/>
                <w:lang w:eastAsia="en-GB"/>
              </w:rPr>
              <w:t xml:space="preserve"> </w:t>
            </w:r>
            <w:r w:rsidRPr="008B73A7">
              <w:rPr>
                <w:rFonts w:ascii="Arial" w:hAnsi="Arial"/>
                <w:sz w:val="18"/>
                <w:lang w:eastAsia="zh-CN"/>
              </w:rPr>
              <w:t xml:space="preserve">RSRQ measurement on all OFDM symbols and also support the extended </w:t>
            </w:r>
            <w:r w:rsidRPr="008B73A7">
              <w:rPr>
                <w:rFonts w:ascii="Arial" w:hAnsi="Arial"/>
                <w:kern w:val="2"/>
                <w:sz w:val="18"/>
                <w:lang w:eastAsia="zh-CN"/>
              </w:rPr>
              <w:t>RSRQ upper value range from -3dB to 2.5dB</w:t>
            </w:r>
            <w:r w:rsidRPr="008B73A7">
              <w:rPr>
                <w:rFonts w:ascii="Arial" w:hAnsi="Arial"/>
                <w:sz w:val="18"/>
                <w:lang w:eastAsia="en-GB"/>
              </w:rPr>
              <w:t xml:space="preserve"> </w:t>
            </w:r>
            <w:r w:rsidRPr="008B73A7">
              <w:rPr>
                <w:rFonts w:ascii="Arial" w:hAnsi="Arial"/>
                <w:kern w:val="2"/>
                <w:sz w:val="18"/>
                <w:lang w:eastAsia="zh-CN"/>
              </w:rPr>
              <w:t>in measurement configuration and reporting as specified in TS 36.133 [16]</w:t>
            </w:r>
            <w:r w:rsidRPr="008B73A7">
              <w:rPr>
                <w:rFonts w:ascii="Arial" w:hAnsi="Arial"/>
                <w:sz w:val="18"/>
                <w:lang w:eastAsia="en-GB"/>
              </w:rPr>
              <w:t>.</w:t>
            </w:r>
          </w:p>
        </w:tc>
        <w:tc>
          <w:tcPr>
            <w:tcW w:w="862" w:type="dxa"/>
            <w:gridSpan w:val="2"/>
          </w:tcPr>
          <w:p w14:paraId="528738D1"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No</w:t>
            </w:r>
          </w:p>
        </w:tc>
      </w:tr>
      <w:tr w:rsidR="008B73A7" w:rsidRPr="008B73A7" w14:paraId="3B96A9CC" w14:textId="77777777" w:rsidTr="00D36DF6">
        <w:trPr>
          <w:cantSplit/>
        </w:trPr>
        <w:tc>
          <w:tcPr>
            <w:tcW w:w="7793" w:type="dxa"/>
            <w:gridSpan w:val="2"/>
          </w:tcPr>
          <w:p w14:paraId="712C0719"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zh-CN"/>
              </w:rPr>
              <w:t>rs</w:t>
            </w:r>
            <w:proofErr w:type="spellEnd"/>
            <w:r w:rsidRPr="008B73A7">
              <w:rPr>
                <w:rFonts w:ascii="Arial" w:hAnsi="Arial"/>
                <w:b/>
                <w:i/>
                <w:sz w:val="18"/>
                <w:lang w:eastAsia="ja-JP"/>
              </w:rPr>
              <w:t>-SINR-</w:t>
            </w:r>
            <w:proofErr w:type="spellStart"/>
            <w:r w:rsidRPr="008B73A7">
              <w:rPr>
                <w:rFonts w:ascii="Arial" w:hAnsi="Arial"/>
                <w:b/>
                <w:i/>
                <w:sz w:val="18"/>
                <w:lang w:eastAsia="zh-CN"/>
              </w:rPr>
              <w:t>Meas</w:t>
            </w:r>
            <w:proofErr w:type="spellEnd"/>
          </w:p>
          <w:p w14:paraId="4119311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ja-JP"/>
              </w:rPr>
            </w:pPr>
            <w:r w:rsidRPr="008B73A7">
              <w:rPr>
                <w:rFonts w:ascii="Arial" w:hAnsi="Arial"/>
                <w:sz w:val="18"/>
                <w:lang w:eastAsia="zh-CN"/>
              </w:rPr>
              <w:t>Indicates whether the UE can perform RS</w:t>
            </w:r>
            <w:r w:rsidRPr="008B73A7">
              <w:rPr>
                <w:rFonts w:ascii="Arial" w:hAnsi="Arial"/>
                <w:sz w:val="18"/>
                <w:lang w:eastAsia="ja-JP"/>
              </w:rPr>
              <w:t>-SIN</w:t>
            </w:r>
            <w:r w:rsidRPr="008B73A7">
              <w:rPr>
                <w:rFonts w:ascii="Arial" w:hAnsi="Arial"/>
                <w:sz w:val="18"/>
                <w:lang w:eastAsia="zh-CN"/>
              </w:rPr>
              <w:t>R measurements</w:t>
            </w:r>
            <w:r w:rsidRPr="008B73A7">
              <w:rPr>
                <w:rFonts w:ascii="Arial" w:hAnsi="Arial"/>
                <w:sz w:val="18"/>
                <w:lang w:eastAsia="ja-JP"/>
              </w:rPr>
              <w:t xml:space="preserve"> in RRC_CONNECTED as specified in TS 36.214 [48]</w:t>
            </w:r>
            <w:r w:rsidRPr="008B73A7">
              <w:rPr>
                <w:rFonts w:ascii="Arial" w:hAnsi="Arial"/>
                <w:sz w:val="18"/>
                <w:lang w:eastAsia="zh-CN"/>
              </w:rPr>
              <w:t>.</w:t>
            </w:r>
          </w:p>
        </w:tc>
        <w:tc>
          <w:tcPr>
            <w:tcW w:w="862" w:type="dxa"/>
            <w:gridSpan w:val="2"/>
          </w:tcPr>
          <w:p w14:paraId="7E7DCFB7"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ja-JP"/>
              </w:rPr>
            </w:pPr>
            <w:r w:rsidRPr="008B73A7">
              <w:rPr>
                <w:rFonts w:ascii="Arial" w:hAnsi="Arial"/>
                <w:bCs/>
                <w:noProof/>
                <w:sz w:val="18"/>
                <w:lang w:eastAsia="ja-JP"/>
              </w:rPr>
              <w:t>-</w:t>
            </w:r>
          </w:p>
        </w:tc>
      </w:tr>
      <w:tr w:rsidR="008B73A7" w:rsidRPr="008B73A7" w14:paraId="1B5648CB" w14:textId="77777777" w:rsidTr="00D36DF6">
        <w:trPr>
          <w:cantSplit/>
        </w:trPr>
        <w:tc>
          <w:tcPr>
            <w:tcW w:w="7793" w:type="dxa"/>
            <w:gridSpan w:val="2"/>
          </w:tcPr>
          <w:p w14:paraId="1DFCDCF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zh-CN"/>
              </w:rPr>
              <w:t>rssi-AndChannelOccupancyReporting</w:t>
            </w:r>
            <w:proofErr w:type="spellEnd"/>
          </w:p>
          <w:p w14:paraId="08B4B74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 xml:space="preserve">Indicates whether the UE supports performing measurements and reporting of RSSI and channel occupancy. This field can be included only if </w:t>
            </w:r>
            <w:proofErr w:type="spellStart"/>
            <w:r w:rsidRPr="008B73A7">
              <w:rPr>
                <w:rFonts w:ascii="Arial" w:hAnsi="Arial"/>
                <w:i/>
                <w:sz w:val="18"/>
                <w:lang w:eastAsia="zh-CN"/>
              </w:rPr>
              <w:t>downlinkLAA</w:t>
            </w:r>
            <w:proofErr w:type="spellEnd"/>
            <w:r w:rsidRPr="008B73A7">
              <w:rPr>
                <w:rFonts w:ascii="Arial" w:hAnsi="Arial"/>
                <w:sz w:val="18"/>
                <w:lang w:eastAsia="zh-CN"/>
              </w:rPr>
              <w:t xml:space="preserve"> is included.</w:t>
            </w:r>
          </w:p>
        </w:tc>
        <w:tc>
          <w:tcPr>
            <w:tcW w:w="862" w:type="dxa"/>
            <w:gridSpan w:val="2"/>
          </w:tcPr>
          <w:p w14:paraId="17E7312D"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ja-JP"/>
              </w:rPr>
            </w:pPr>
            <w:r w:rsidRPr="008B73A7">
              <w:rPr>
                <w:rFonts w:ascii="Arial" w:hAnsi="Arial"/>
                <w:bCs/>
                <w:noProof/>
                <w:sz w:val="18"/>
                <w:lang w:eastAsia="ja-JP"/>
              </w:rPr>
              <w:t>-</w:t>
            </w:r>
          </w:p>
        </w:tc>
      </w:tr>
      <w:tr w:rsidR="008B73A7" w:rsidRPr="008B73A7" w14:paraId="2274620A" w14:textId="77777777" w:rsidTr="00D36DF6">
        <w:trPr>
          <w:cantSplit/>
        </w:trPr>
        <w:tc>
          <w:tcPr>
            <w:tcW w:w="7793" w:type="dxa"/>
            <w:gridSpan w:val="2"/>
          </w:tcPr>
          <w:p w14:paraId="5833451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noProof/>
                <w:sz w:val="18"/>
                <w:lang w:eastAsia="ja-JP"/>
              </w:rPr>
            </w:pPr>
            <w:r w:rsidRPr="008B73A7">
              <w:rPr>
                <w:rFonts w:ascii="Arial" w:hAnsi="Arial"/>
                <w:b/>
                <w:i/>
                <w:noProof/>
                <w:sz w:val="18"/>
                <w:lang w:eastAsia="ja-JP"/>
              </w:rPr>
              <w:t>sa-NR</w:t>
            </w:r>
          </w:p>
          <w:p w14:paraId="41EFAB00"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zh-CN"/>
              </w:rPr>
            </w:pPr>
            <w:r w:rsidRPr="008B73A7">
              <w:rPr>
                <w:rFonts w:ascii="Arial" w:hAnsi="Arial"/>
                <w:sz w:val="18"/>
                <w:lang w:eastAsia="ja-JP"/>
              </w:rPr>
              <w:t>Indicates whether the UE supports standalone NR as specified in TS 38.331 [82].</w:t>
            </w:r>
          </w:p>
        </w:tc>
        <w:tc>
          <w:tcPr>
            <w:tcW w:w="862" w:type="dxa"/>
            <w:gridSpan w:val="2"/>
          </w:tcPr>
          <w:p w14:paraId="227FF8B1"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ja-JP"/>
              </w:rPr>
            </w:pPr>
            <w:r w:rsidRPr="008B73A7">
              <w:rPr>
                <w:rFonts w:ascii="Arial" w:hAnsi="Arial"/>
                <w:sz w:val="18"/>
                <w:lang w:eastAsia="ja-JP"/>
              </w:rPr>
              <w:t>No</w:t>
            </w:r>
          </w:p>
        </w:tc>
      </w:tr>
      <w:tr w:rsidR="008B73A7" w:rsidRPr="008B73A7" w14:paraId="70E8B23B" w14:textId="77777777" w:rsidTr="00D36DF6">
        <w:trPr>
          <w:cantSplit/>
        </w:trPr>
        <w:tc>
          <w:tcPr>
            <w:tcW w:w="7793" w:type="dxa"/>
            <w:gridSpan w:val="2"/>
          </w:tcPr>
          <w:p w14:paraId="65E1D4E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iCs/>
                <w:noProof/>
                <w:sz w:val="18"/>
                <w:lang w:eastAsia="en-GB"/>
              </w:rPr>
            </w:pPr>
            <w:r w:rsidRPr="008B73A7">
              <w:rPr>
                <w:rFonts w:ascii="Arial" w:hAnsi="Arial"/>
                <w:b/>
                <w:bCs/>
                <w:i/>
                <w:iCs/>
                <w:noProof/>
                <w:sz w:val="18"/>
                <w:lang w:eastAsia="en-GB"/>
              </w:rPr>
              <w:t>scptm-AsyncDC</w:t>
            </w:r>
          </w:p>
          <w:p w14:paraId="23B16F65" w14:textId="77777777" w:rsidR="008B73A7" w:rsidRPr="008B73A7" w:rsidRDefault="008B73A7" w:rsidP="008B73A7">
            <w:pPr>
              <w:keepNext/>
              <w:keepLines/>
              <w:overflowPunct w:val="0"/>
              <w:autoSpaceDE w:val="0"/>
              <w:autoSpaceDN w:val="0"/>
              <w:adjustRightInd w:val="0"/>
              <w:spacing w:after="0"/>
              <w:textAlignment w:val="baseline"/>
              <w:rPr>
                <w:rFonts w:ascii="Arial" w:hAnsi="Arial"/>
                <w:kern w:val="2"/>
                <w:sz w:val="18"/>
                <w:lang w:eastAsia="zh-CN"/>
              </w:rPr>
            </w:pPr>
            <w:r w:rsidRPr="008B73A7">
              <w:rPr>
                <w:rFonts w:ascii="Arial" w:hAnsi="Arial"/>
                <w:kern w:val="2"/>
                <w:sz w:val="18"/>
                <w:lang w:eastAsia="en-GB"/>
              </w:rPr>
              <w:t xml:space="preserve">Indicates whether the UE in RRC_CONNECTED supports MBMS reception via SC-MRB on a frequency indicated in an </w:t>
            </w:r>
            <w:proofErr w:type="spellStart"/>
            <w:r w:rsidRPr="008B73A7">
              <w:rPr>
                <w:rFonts w:ascii="Arial" w:hAnsi="Arial"/>
                <w:i/>
                <w:kern w:val="2"/>
                <w:sz w:val="18"/>
                <w:lang w:eastAsia="en-GB"/>
              </w:rPr>
              <w:t>MBMSInterestIndication</w:t>
            </w:r>
            <w:proofErr w:type="spellEnd"/>
            <w:r w:rsidRPr="008B73A7">
              <w:rPr>
                <w:rFonts w:ascii="Arial" w:hAnsi="Arial"/>
                <w:kern w:val="2"/>
                <w:sz w:val="18"/>
                <w:lang w:eastAsia="en-GB"/>
              </w:rPr>
              <w:t xml:space="preserve"> message, where (according to </w:t>
            </w:r>
            <w:proofErr w:type="spellStart"/>
            <w:r w:rsidRPr="008B73A7">
              <w:rPr>
                <w:rFonts w:ascii="Arial" w:hAnsi="Arial"/>
                <w:i/>
                <w:kern w:val="2"/>
                <w:sz w:val="18"/>
                <w:lang w:eastAsia="en-GB"/>
              </w:rPr>
              <w:t>supportedBandCombination</w:t>
            </w:r>
            <w:proofErr w:type="spellEnd"/>
            <w:r w:rsidRPr="008B73A7">
              <w:rPr>
                <w:rFonts w:ascii="Arial" w:hAnsi="Arial"/>
                <w:kern w:val="2"/>
                <w:sz w:val="18"/>
                <w:lang w:eastAsia="en-GB"/>
              </w:rPr>
              <w:t xml:space="preserve">) the carriers that are or can be configured as serving cells in the MCG and the SCG are not synchronized. If this field is included, the UE shall also include </w:t>
            </w:r>
            <w:proofErr w:type="spellStart"/>
            <w:r w:rsidRPr="008B73A7">
              <w:rPr>
                <w:rFonts w:ascii="Arial" w:hAnsi="Arial"/>
                <w:i/>
                <w:kern w:val="2"/>
                <w:sz w:val="18"/>
                <w:lang w:eastAsia="en-GB"/>
              </w:rPr>
              <w:t>scptm-SCell</w:t>
            </w:r>
            <w:proofErr w:type="spellEnd"/>
            <w:r w:rsidRPr="008B73A7">
              <w:rPr>
                <w:rFonts w:ascii="Arial" w:hAnsi="Arial"/>
                <w:kern w:val="2"/>
                <w:sz w:val="18"/>
                <w:lang w:eastAsia="en-GB"/>
              </w:rPr>
              <w:t xml:space="preserve"> and </w:t>
            </w:r>
            <w:proofErr w:type="spellStart"/>
            <w:r w:rsidRPr="008B73A7">
              <w:rPr>
                <w:rFonts w:ascii="Arial" w:hAnsi="Arial"/>
                <w:i/>
                <w:kern w:val="2"/>
                <w:sz w:val="18"/>
                <w:lang w:eastAsia="en-GB"/>
              </w:rPr>
              <w:t>scptm-NonServingCell</w:t>
            </w:r>
            <w:proofErr w:type="spellEnd"/>
            <w:r w:rsidRPr="008B73A7">
              <w:rPr>
                <w:rFonts w:ascii="Arial" w:hAnsi="Arial"/>
                <w:kern w:val="2"/>
                <w:sz w:val="18"/>
                <w:lang w:eastAsia="en-GB"/>
              </w:rPr>
              <w:t>.</w:t>
            </w:r>
          </w:p>
        </w:tc>
        <w:tc>
          <w:tcPr>
            <w:tcW w:w="862" w:type="dxa"/>
            <w:gridSpan w:val="2"/>
          </w:tcPr>
          <w:p w14:paraId="690B487C"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ja-JP"/>
              </w:rPr>
            </w:pPr>
            <w:r w:rsidRPr="008B73A7">
              <w:rPr>
                <w:rFonts w:ascii="Arial" w:hAnsi="Arial"/>
                <w:sz w:val="18"/>
                <w:lang w:eastAsia="zh-CN"/>
              </w:rPr>
              <w:t>Yes</w:t>
            </w:r>
          </w:p>
        </w:tc>
      </w:tr>
      <w:tr w:rsidR="008B73A7" w:rsidRPr="008B73A7" w14:paraId="5A664EBF" w14:textId="77777777" w:rsidTr="00D36DF6">
        <w:trPr>
          <w:cantSplit/>
        </w:trPr>
        <w:tc>
          <w:tcPr>
            <w:tcW w:w="7793" w:type="dxa"/>
            <w:gridSpan w:val="2"/>
          </w:tcPr>
          <w:p w14:paraId="2A0A84E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iCs/>
                <w:noProof/>
                <w:sz w:val="18"/>
                <w:lang w:eastAsia="en-GB"/>
              </w:rPr>
            </w:pPr>
            <w:r w:rsidRPr="008B73A7">
              <w:rPr>
                <w:rFonts w:ascii="Arial" w:hAnsi="Arial"/>
                <w:b/>
                <w:bCs/>
                <w:i/>
                <w:iCs/>
                <w:noProof/>
                <w:sz w:val="18"/>
                <w:lang w:eastAsia="zh-CN"/>
              </w:rPr>
              <w:t>scptm</w:t>
            </w:r>
            <w:r w:rsidRPr="008B73A7">
              <w:rPr>
                <w:rFonts w:ascii="Arial" w:hAnsi="Arial"/>
                <w:b/>
                <w:bCs/>
                <w:i/>
                <w:iCs/>
                <w:noProof/>
                <w:sz w:val="18"/>
                <w:lang w:eastAsia="en-GB"/>
              </w:rPr>
              <w:t>-NonServingCell</w:t>
            </w:r>
          </w:p>
          <w:p w14:paraId="709A964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iCs/>
                <w:noProof/>
                <w:sz w:val="18"/>
                <w:lang w:eastAsia="en-GB"/>
              </w:rPr>
            </w:pPr>
            <w:r w:rsidRPr="008B73A7">
              <w:rPr>
                <w:rFonts w:ascii="Arial" w:hAnsi="Arial"/>
                <w:kern w:val="2"/>
                <w:sz w:val="18"/>
                <w:lang w:eastAsia="en-GB"/>
              </w:rPr>
              <w:t xml:space="preserve">Indicates whether the UE in RRC_CONNECTED supports MBMS reception via SC-MRB on a frequency indicated in an </w:t>
            </w:r>
            <w:proofErr w:type="spellStart"/>
            <w:r w:rsidRPr="008B73A7">
              <w:rPr>
                <w:rFonts w:ascii="Arial" w:hAnsi="Arial"/>
                <w:i/>
                <w:kern w:val="2"/>
                <w:sz w:val="18"/>
                <w:lang w:eastAsia="en-GB"/>
              </w:rPr>
              <w:t>MBMSInterestIndication</w:t>
            </w:r>
            <w:proofErr w:type="spellEnd"/>
            <w:r w:rsidRPr="008B73A7">
              <w:rPr>
                <w:rFonts w:ascii="Arial" w:hAnsi="Arial"/>
                <w:kern w:val="2"/>
                <w:sz w:val="18"/>
                <w:lang w:eastAsia="en-GB"/>
              </w:rPr>
              <w:t xml:space="preserve"> message, where (according to </w:t>
            </w:r>
            <w:proofErr w:type="spellStart"/>
            <w:r w:rsidRPr="008B73A7">
              <w:rPr>
                <w:rFonts w:ascii="Arial" w:hAnsi="Arial"/>
                <w:i/>
                <w:kern w:val="2"/>
                <w:sz w:val="18"/>
                <w:lang w:eastAsia="en-GB"/>
              </w:rPr>
              <w:t>supportedBandCombination</w:t>
            </w:r>
            <w:proofErr w:type="spellEnd"/>
            <w:r w:rsidRPr="008B73A7">
              <w:rPr>
                <w:rFonts w:ascii="Arial" w:hAnsi="Arial"/>
                <w:kern w:val="2"/>
                <w:sz w:val="18"/>
                <w:lang w:eastAsia="en-GB"/>
              </w:rPr>
              <w:t xml:space="preserve"> and to network synchronization properties) a serving cell may be additionally configured. If this field is included, the UE shall also include the </w:t>
            </w:r>
            <w:proofErr w:type="spellStart"/>
            <w:r w:rsidRPr="008B73A7">
              <w:rPr>
                <w:rFonts w:ascii="Arial" w:hAnsi="Arial"/>
                <w:i/>
                <w:kern w:val="2"/>
                <w:sz w:val="18"/>
                <w:lang w:eastAsia="en-GB"/>
              </w:rPr>
              <w:t>scptm-SCell</w:t>
            </w:r>
            <w:proofErr w:type="spellEnd"/>
            <w:r w:rsidRPr="008B73A7">
              <w:rPr>
                <w:rFonts w:ascii="Arial" w:hAnsi="Arial"/>
                <w:kern w:val="2"/>
                <w:sz w:val="18"/>
                <w:lang w:eastAsia="en-GB"/>
              </w:rPr>
              <w:t xml:space="preserve"> field.</w:t>
            </w:r>
          </w:p>
        </w:tc>
        <w:tc>
          <w:tcPr>
            <w:tcW w:w="862" w:type="dxa"/>
            <w:gridSpan w:val="2"/>
          </w:tcPr>
          <w:p w14:paraId="7583BFE9"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sz w:val="18"/>
                <w:lang w:eastAsia="zh-CN"/>
              </w:rPr>
              <w:t>Yes</w:t>
            </w:r>
          </w:p>
        </w:tc>
      </w:tr>
      <w:tr w:rsidR="008B73A7" w:rsidRPr="008B73A7" w14:paraId="69A2947D" w14:textId="77777777" w:rsidTr="00D36DF6">
        <w:trPr>
          <w:cantSplit/>
        </w:trPr>
        <w:tc>
          <w:tcPr>
            <w:tcW w:w="7793" w:type="dxa"/>
            <w:gridSpan w:val="2"/>
          </w:tcPr>
          <w:p w14:paraId="21E7CE0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scptm</w:t>
            </w:r>
            <w:proofErr w:type="spellEnd"/>
            <w:r w:rsidRPr="008B73A7">
              <w:rPr>
                <w:rFonts w:ascii="Arial" w:hAnsi="Arial"/>
                <w:b/>
                <w:i/>
                <w:sz w:val="18"/>
                <w:lang w:eastAsia="zh-CN"/>
              </w:rPr>
              <w:t>-Parameters</w:t>
            </w:r>
          </w:p>
          <w:p w14:paraId="54D7B7CF"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zh-CN"/>
              </w:rPr>
            </w:pPr>
            <w:r w:rsidRPr="008B73A7">
              <w:rPr>
                <w:rFonts w:ascii="Arial" w:hAnsi="Arial"/>
                <w:sz w:val="18"/>
                <w:lang w:eastAsia="zh-CN"/>
              </w:rPr>
              <w:t>Presence of the field indicates that the UE supports SC-PTM reception as specified in TS 36.306 [5].</w:t>
            </w:r>
          </w:p>
        </w:tc>
        <w:tc>
          <w:tcPr>
            <w:tcW w:w="862" w:type="dxa"/>
            <w:gridSpan w:val="2"/>
          </w:tcPr>
          <w:p w14:paraId="72B37529"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ja-JP"/>
              </w:rPr>
            </w:pPr>
            <w:r w:rsidRPr="008B73A7">
              <w:rPr>
                <w:rFonts w:ascii="Arial" w:hAnsi="Arial"/>
                <w:sz w:val="18"/>
                <w:lang w:eastAsia="zh-CN"/>
              </w:rPr>
              <w:t>Yes</w:t>
            </w:r>
          </w:p>
        </w:tc>
      </w:tr>
      <w:tr w:rsidR="008B73A7" w:rsidRPr="008B73A7" w14:paraId="60EC4464" w14:textId="77777777" w:rsidTr="00D36DF6">
        <w:trPr>
          <w:cantSplit/>
        </w:trPr>
        <w:tc>
          <w:tcPr>
            <w:tcW w:w="7793" w:type="dxa"/>
            <w:gridSpan w:val="2"/>
          </w:tcPr>
          <w:p w14:paraId="1D275D2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iCs/>
                <w:noProof/>
                <w:sz w:val="18"/>
                <w:lang w:eastAsia="en-GB"/>
              </w:rPr>
            </w:pPr>
            <w:r w:rsidRPr="008B73A7">
              <w:rPr>
                <w:rFonts w:ascii="Arial" w:hAnsi="Arial"/>
                <w:b/>
                <w:bCs/>
                <w:i/>
                <w:iCs/>
                <w:noProof/>
                <w:sz w:val="18"/>
                <w:lang w:eastAsia="en-GB"/>
              </w:rPr>
              <w:lastRenderedPageBreak/>
              <w:t>scptm-SCell</w:t>
            </w:r>
          </w:p>
          <w:p w14:paraId="0A2D3733" w14:textId="77777777" w:rsidR="008B73A7" w:rsidRPr="008B73A7" w:rsidRDefault="008B73A7" w:rsidP="008B73A7">
            <w:pPr>
              <w:keepNext/>
              <w:keepLines/>
              <w:overflowPunct w:val="0"/>
              <w:autoSpaceDE w:val="0"/>
              <w:autoSpaceDN w:val="0"/>
              <w:adjustRightInd w:val="0"/>
              <w:spacing w:after="0"/>
              <w:textAlignment w:val="baseline"/>
              <w:rPr>
                <w:rFonts w:ascii="Arial" w:hAnsi="Arial"/>
                <w:kern w:val="2"/>
                <w:sz w:val="18"/>
                <w:lang w:eastAsia="zh-CN"/>
              </w:rPr>
            </w:pPr>
            <w:r w:rsidRPr="008B73A7">
              <w:rPr>
                <w:rFonts w:ascii="Arial" w:hAnsi="Arial"/>
                <w:kern w:val="2"/>
                <w:sz w:val="18"/>
                <w:lang w:eastAsia="en-GB"/>
              </w:rPr>
              <w:t xml:space="preserve">Indicates whether the UE in RRC_CONNECTED supports MBMS reception via SC-MRB on a frequency indicated in an </w:t>
            </w:r>
            <w:proofErr w:type="spellStart"/>
            <w:r w:rsidRPr="008B73A7">
              <w:rPr>
                <w:rFonts w:ascii="Arial" w:hAnsi="Arial"/>
                <w:i/>
                <w:kern w:val="2"/>
                <w:sz w:val="18"/>
                <w:lang w:eastAsia="en-GB"/>
              </w:rPr>
              <w:t>MBMSInterestIndication</w:t>
            </w:r>
            <w:proofErr w:type="spellEnd"/>
            <w:r w:rsidRPr="008B73A7">
              <w:rPr>
                <w:rFonts w:ascii="Arial" w:hAnsi="Arial"/>
                <w:kern w:val="2"/>
                <w:sz w:val="18"/>
                <w:lang w:eastAsia="en-GB"/>
              </w:rPr>
              <w:t xml:space="preserve"> message, when an </w:t>
            </w:r>
            <w:proofErr w:type="spellStart"/>
            <w:r w:rsidRPr="008B73A7">
              <w:rPr>
                <w:rFonts w:ascii="Arial" w:hAnsi="Arial"/>
                <w:kern w:val="2"/>
                <w:sz w:val="18"/>
                <w:lang w:eastAsia="en-GB"/>
              </w:rPr>
              <w:t>SCell</w:t>
            </w:r>
            <w:proofErr w:type="spellEnd"/>
            <w:r w:rsidRPr="008B73A7">
              <w:rPr>
                <w:rFonts w:ascii="Arial" w:hAnsi="Arial"/>
                <w:kern w:val="2"/>
                <w:sz w:val="18"/>
                <w:lang w:eastAsia="en-GB"/>
              </w:rPr>
              <w:t xml:space="preserve"> is configured on that frequency (regardless of whether the </w:t>
            </w:r>
            <w:proofErr w:type="spellStart"/>
            <w:r w:rsidRPr="008B73A7">
              <w:rPr>
                <w:rFonts w:ascii="Arial" w:hAnsi="Arial"/>
                <w:kern w:val="2"/>
                <w:sz w:val="18"/>
                <w:lang w:eastAsia="en-GB"/>
              </w:rPr>
              <w:t>SCell</w:t>
            </w:r>
            <w:proofErr w:type="spellEnd"/>
            <w:r w:rsidRPr="008B73A7">
              <w:rPr>
                <w:rFonts w:ascii="Arial" w:hAnsi="Arial"/>
                <w:kern w:val="2"/>
                <w:sz w:val="18"/>
                <w:lang w:eastAsia="en-GB"/>
              </w:rPr>
              <w:t xml:space="preserve"> is activated or deactivated).</w:t>
            </w:r>
          </w:p>
        </w:tc>
        <w:tc>
          <w:tcPr>
            <w:tcW w:w="862" w:type="dxa"/>
            <w:gridSpan w:val="2"/>
          </w:tcPr>
          <w:p w14:paraId="03AB6271"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ja-JP"/>
              </w:rPr>
            </w:pPr>
            <w:r w:rsidRPr="008B73A7">
              <w:rPr>
                <w:rFonts w:ascii="Arial" w:hAnsi="Arial"/>
                <w:sz w:val="18"/>
                <w:lang w:eastAsia="zh-CN"/>
              </w:rPr>
              <w:t>Yes</w:t>
            </w:r>
          </w:p>
        </w:tc>
      </w:tr>
      <w:tr w:rsidR="008B73A7" w:rsidRPr="008B73A7" w14:paraId="01E45FA9" w14:textId="77777777" w:rsidTr="00D36DF6">
        <w:trPr>
          <w:cantSplit/>
        </w:trPr>
        <w:tc>
          <w:tcPr>
            <w:tcW w:w="7793" w:type="dxa"/>
            <w:gridSpan w:val="2"/>
          </w:tcPr>
          <w:p w14:paraId="6308AB2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scptm-ParallelReception</w:t>
            </w:r>
            <w:proofErr w:type="spellEnd"/>
          </w:p>
          <w:p w14:paraId="5E9A2C63"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r w:rsidRPr="008B73A7">
              <w:rPr>
                <w:rFonts w:ascii="Arial"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5BA5C787"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ja-JP"/>
              </w:rPr>
            </w:pPr>
            <w:r w:rsidRPr="008B73A7">
              <w:rPr>
                <w:rFonts w:ascii="Arial" w:hAnsi="Arial"/>
                <w:sz w:val="18"/>
                <w:lang w:eastAsia="zh-CN"/>
              </w:rPr>
              <w:t>Yes</w:t>
            </w:r>
          </w:p>
        </w:tc>
      </w:tr>
      <w:tr w:rsidR="008B73A7" w:rsidRPr="008B73A7" w14:paraId="1B2A7666" w14:textId="77777777" w:rsidTr="00D36DF6">
        <w:trPr>
          <w:cantSplit/>
        </w:trPr>
        <w:tc>
          <w:tcPr>
            <w:tcW w:w="7793" w:type="dxa"/>
            <w:gridSpan w:val="2"/>
            <w:tcBorders>
              <w:bottom w:val="single" w:sz="4" w:space="0" w:color="808080"/>
            </w:tcBorders>
          </w:tcPr>
          <w:p w14:paraId="3136932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secondSlotStartingPosition</w:t>
            </w:r>
            <w:proofErr w:type="spellEnd"/>
          </w:p>
          <w:p w14:paraId="15B871A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sz w:val="18"/>
                <w:lang w:eastAsia="en-GB"/>
              </w:rPr>
            </w:pPr>
            <w:r w:rsidRPr="008B73A7">
              <w:rPr>
                <w:rFonts w:ascii="Arial" w:hAnsi="Arial"/>
                <w:sz w:val="18"/>
                <w:lang w:eastAsia="en-GB"/>
              </w:rPr>
              <w:t xml:space="preserve">Indicates </w:t>
            </w:r>
            <w:r w:rsidRPr="008B73A7">
              <w:rPr>
                <w:rFonts w:ascii="Arial" w:hAnsi="Arial"/>
                <w:sz w:val="18"/>
                <w:lang w:eastAsia="ja-JP"/>
              </w:rPr>
              <w:t xml:space="preserve">whether the UE supports reception of subframes with second slot starting position as described in TS 36.211 [21] and TS 36.213 </w:t>
            </w:r>
            <w:r w:rsidRPr="008B73A7">
              <w:rPr>
                <w:rFonts w:ascii="Arial" w:hAnsi="Arial"/>
                <w:sz w:val="18"/>
                <w:lang w:eastAsia="en-GB"/>
              </w:rPr>
              <w:t>[</w:t>
            </w:r>
            <w:r w:rsidRPr="008B73A7">
              <w:rPr>
                <w:rFonts w:ascii="Arial" w:hAnsi="Arial"/>
                <w:sz w:val="18"/>
                <w:lang w:eastAsia="ja-JP"/>
              </w:rPr>
              <w:t>23</w:t>
            </w:r>
            <w:r w:rsidRPr="008B73A7">
              <w:rPr>
                <w:rFonts w:ascii="Arial" w:hAnsi="Arial"/>
                <w:sz w:val="18"/>
                <w:lang w:eastAsia="en-GB"/>
              </w:rPr>
              <w:t xml:space="preserve">]. </w:t>
            </w:r>
            <w:r w:rsidRPr="008B73A7">
              <w:rPr>
                <w:rFonts w:ascii="Arial" w:eastAsia="SimSun" w:hAnsi="Arial"/>
                <w:sz w:val="18"/>
                <w:lang w:eastAsia="en-GB"/>
              </w:rPr>
              <w:t xml:space="preserve">This field can be included only if </w:t>
            </w:r>
            <w:proofErr w:type="spellStart"/>
            <w:r w:rsidRPr="008B73A7">
              <w:rPr>
                <w:rFonts w:ascii="Arial" w:eastAsia="SimSun" w:hAnsi="Arial"/>
                <w:i/>
                <w:sz w:val="18"/>
                <w:lang w:eastAsia="en-GB"/>
              </w:rPr>
              <w:t>downlinkLAA</w:t>
            </w:r>
            <w:proofErr w:type="spellEnd"/>
            <w:r w:rsidRPr="008B73A7">
              <w:rPr>
                <w:rFonts w:ascii="Arial" w:eastAsia="SimSun" w:hAnsi="Arial"/>
                <w:sz w:val="18"/>
                <w:lang w:eastAsia="en-GB"/>
              </w:rPr>
              <w:t xml:space="preserve"> is included.</w:t>
            </w:r>
          </w:p>
        </w:tc>
        <w:tc>
          <w:tcPr>
            <w:tcW w:w="862" w:type="dxa"/>
            <w:gridSpan w:val="2"/>
            <w:tcBorders>
              <w:bottom w:val="single" w:sz="4" w:space="0" w:color="808080"/>
            </w:tcBorders>
          </w:tcPr>
          <w:p w14:paraId="5FECD168"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0CAF4C72" w14:textId="77777777" w:rsidTr="00D36DF6">
        <w:trPr>
          <w:cantSplit/>
        </w:trPr>
        <w:tc>
          <w:tcPr>
            <w:tcW w:w="7793" w:type="dxa"/>
            <w:gridSpan w:val="2"/>
            <w:tcBorders>
              <w:bottom w:val="single" w:sz="4" w:space="0" w:color="808080"/>
            </w:tcBorders>
          </w:tcPr>
          <w:p w14:paraId="470CE4F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semiOL</w:t>
            </w:r>
            <w:proofErr w:type="spellEnd"/>
          </w:p>
          <w:p w14:paraId="54B7F31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ja-JP"/>
              </w:rPr>
              <w:t>Indicates whether the UE supports semi-open-loop transmission for the indicated transmission mode.</w:t>
            </w:r>
          </w:p>
        </w:tc>
        <w:tc>
          <w:tcPr>
            <w:tcW w:w="862" w:type="dxa"/>
            <w:gridSpan w:val="2"/>
            <w:tcBorders>
              <w:bottom w:val="single" w:sz="4" w:space="0" w:color="808080"/>
            </w:tcBorders>
          </w:tcPr>
          <w:p w14:paraId="2FF60875"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FFS</w:t>
            </w:r>
          </w:p>
        </w:tc>
      </w:tr>
      <w:tr w:rsidR="008B73A7" w:rsidRPr="008B73A7" w14:paraId="72F0F6DF" w14:textId="77777777" w:rsidTr="00D36DF6">
        <w:trPr>
          <w:cantSplit/>
        </w:trPr>
        <w:tc>
          <w:tcPr>
            <w:tcW w:w="7793" w:type="dxa"/>
            <w:gridSpan w:val="2"/>
            <w:tcBorders>
              <w:bottom w:val="single" w:sz="4" w:space="0" w:color="808080"/>
            </w:tcBorders>
          </w:tcPr>
          <w:p w14:paraId="3C14600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semiStaticCFI</w:t>
            </w:r>
            <w:proofErr w:type="spellEnd"/>
          </w:p>
          <w:p w14:paraId="74B478E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en-GB"/>
              </w:rPr>
              <w:t xml:space="preserve">Indicates </w:t>
            </w:r>
            <w:r w:rsidRPr="008B73A7">
              <w:rPr>
                <w:rFonts w:ascii="Arial" w:hAnsi="Arial"/>
                <w:sz w:val="18"/>
                <w:lang w:eastAsia="ja-JP"/>
              </w:rPr>
              <w:t xml:space="preserve">whether the UE supports the semi-static configuration of CFI for subframe/slot/sub-slot operation. </w:t>
            </w:r>
          </w:p>
        </w:tc>
        <w:tc>
          <w:tcPr>
            <w:tcW w:w="862" w:type="dxa"/>
            <w:gridSpan w:val="2"/>
            <w:tcBorders>
              <w:bottom w:val="single" w:sz="4" w:space="0" w:color="808080"/>
            </w:tcBorders>
          </w:tcPr>
          <w:p w14:paraId="4A8F34FF"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5650BBE3" w14:textId="77777777" w:rsidTr="00D36DF6">
        <w:trPr>
          <w:cantSplit/>
        </w:trPr>
        <w:tc>
          <w:tcPr>
            <w:tcW w:w="7793" w:type="dxa"/>
            <w:gridSpan w:val="2"/>
            <w:tcBorders>
              <w:bottom w:val="single" w:sz="4" w:space="0" w:color="808080"/>
            </w:tcBorders>
          </w:tcPr>
          <w:p w14:paraId="213BB9D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semiStaticCFI</w:t>
            </w:r>
            <w:proofErr w:type="spellEnd"/>
            <w:r w:rsidRPr="008B73A7">
              <w:rPr>
                <w:rFonts w:ascii="Arial" w:hAnsi="Arial"/>
                <w:b/>
                <w:i/>
                <w:sz w:val="18"/>
                <w:lang w:eastAsia="en-GB"/>
              </w:rPr>
              <w:t>-Pattern</w:t>
            </w:r>
          </w:p>
          <w:p w14:paraId="0B55CF5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en-GB"/>
              </w:rPr>
              <w:t xml:space="preserve">Indicates </w:t>
            </w:r>
            <w:r w:rsidRPr="008B73A7">
              <w:rPr>
                <w:rFonts w:ascii="Arial" w:hAnsi="Arial"/>
                <w:sz w:val="18"/>
                <w:lang w:eastAsia="ja-JP"/>
              </w:rPr>
              <w:t xml:space="preserve">whether the UE supports the semi-static configuration of CFI pattern for subframe/slot/sub-slot operation. </w:t>
            </w:r>
            <w:r w:rsidRPr="008B73A7">
              <w:rPr>
                <w:rFonts w:ascii="Arial" w:eastAsia="SimSun" w:hAnsi="Arial"/>
                <w:sz w:val="18"/>
                <w:lang w:eastAsia="en-GB"/>
              </w:rPr>
              <w:t>This field is only applicable for UEs supporting TDD.</w:t>
            </w:r>
          </w:p>
        </w:tc>
        <w:tc>
          <w:tcPr>
            <w:tcW w:w="862" w:type="dxa"/>
            <w:gridSpan w:val="2"/>
            <w:tcBorders>
              <w:bottom w:val="single" w:sz="4" w:space="0" w:color="808080"/>
            </w:tcBorders>
          </w:tcPr>
          <w:p w14:paraId="75FF1836"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4F57FF31" w14:textId="77777777" w:rsidTr="00D36DF6">
        <w:trPr>
          <w:cantSplit/>
        </w:trPr>
        <w:tc>
          <w:tcPr>
            <w:tcW w:w="7793" w:type="dxa"/>
            <w:gridSpan w:val="2"/>
            <w:tcBorders>
              <w:bottom w:val="single" w:sz="4" w:space="0" w:color="808080"/>
            </w:tcBorders>
          </w:tcPr>
          <w:p w14:paraId="7244DF6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shortCQI-ForSCellActivation</w:t>
            </w:r>
          </w:p>
          <w:p w14:paraId="573C9BB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bCs/>
                <w:noProof/>
                <w:sz w:val="18"/>
                <w:lang w:eastAsia="en-GB"/>
              </w:rPr>
              <w:t>Indicates whether the UE supports additional CQI reporting periodicity after SCell activation.</w:t>
            </w:r>
          </w:p>
        </w:tc>
        <w:tc>
          <w:tcPr>
            <w:tcW w:w="862" w:type="dxa"/>
            <w:gridSpan w:val="2"/>
            <w:tcBorders>
              <w:bottom w:val="single" w:sz="4" w:space="0" w:color="808080"/>
            </w:tcBorders>
          </w:tcPr>
          <w:p w14:paraId="4B2E6EA8"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zh-CN"/>
              </w:rPr>
              <w:t>-</w:t>
            </w:r>
          </w:p>
        </w:tc>
      </w:tr>
      <w:tr w:rsidR="008B73A7" w:rsidRPr="008B73A7" w14:paraId="667E1A3D" w14:textId="77777777" w:rsidTr="00D36DF6">
        <w:trPr>
          <w:cantSplit/>
        </w:trPr>
        <w:tc>
          <w:tcPr>
            <w:tcW w:w="7793" w:type="dxa"/>
            <w:gridSpan w:val="2"/>
          </w:tcPr>
          <w:p w14:paraId="7DE5E4A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Cs/>
                <w:noProof/>
                <w:sz w:val="18"/>
                <w:lang w:eastAsia="ja-JP"/>
              </w:rPr>
            </w:pPr>
            <w:r w:rsidRPr="008B73A7">
              <w:rPr>
                <w:rFonts w:ascii="Arial" w:hAnsi="Arial"/>
                <w:b/>
                <w:bCs/>
                <w:i/>
                <w:noProof/>
                <w:sz w:val="18"/>
                <w:lang w:eastAsia="en-GB"/>
              </w:rPr>
              <w:t>shortMeasurementGap</w:t>
            </w:r>
            <w:r w:rsidRPr="008B73A7">
              <w:rPr>
                <w:rFonts w:ascii="Arial" w:hAnsi="Arial"/>
                <w:b/>
                <w:bCs/>
                <w:i/>
                <w:noProof/>
                <w:sz w:val="18"/>
                <w:lang w:eastAsia="en-GB"/>
              </w:rPr>
              <w:br/>
            </w:r>
            <w:r w:rsidRPr="008B73A7">
              <w:rPr>
                <w:rFonts w:ascii="Arial" w:hAnsi="Arial"/>
                <w:bCs/>
                <w:noProof/>
                <w:sz w:val="18"/>
                <w:lang w:eastAsia="en-GB"/>
              </w:rPr>
              <w:t xml:space="preserve">Indicates whether the UE supports </w:t>
            </w:r>
            <w:r w:rsidRPr="008B73A7">
              <w:rPr>
                <w:rFonts w:ascii="Arial" w:hAnsi="Arial"/>
                <w:sz w:val="18"/>
                <w:lang w:eastAsia="ja-JP"/>
              </w:rPr>
              <w:t xml:space="preserve">shorter measurement gap length (i.e. </w:t>
            </w:r>
            <w:r w:rsidRPr="008B73A7">
              <w:rPr>
                <w:rFonts w:ascii="Arial" w:hAnsi="Arial"/>
                <w:i/>
                <w:sz w:val="18"/>
                <w:lang w:eastAsia="ja-JP"/>
              </w:rPr>
              <w:t>gp2</w:t>
            </w:r>
            <w:r w:rsidRPr="008B73A7">
              <w:rPr>
                <w:rFonts w:ascii="Arial" w:hAnsi="Arial"/>
                <w:sz w:val="18"/>
                <w:lang w:eastAsia="ja-JP"/>
              </w:rPr>
              <w:t xml:space="preserve"> and </w:t>
            </w:r>
            <w:r w:rsidRPr="008B73A7">
              <w:rPr>
                <w:rFonts w:ascii="Arial" w:hAnsi="Arial"/>
                <w:i/>
                <w:sz w:val="18"/>
                <w:lang w:eastAsia="ja-JP"/>
              </w:rPr>
              <w:t>gp3</w:t>
            </w:r>
            <w:r w:rsidRPr="008B73A7">
              <w:rPr>
                <w:rFonts w:ascii="Arial" w:hAnsi="Arial"/>
                <w:sz w:val="18"/>
                <w:lang w:eastAsia="ja-JP"/>
              </w:rPr>
              <w:t>)</w:t>
            </w:r>
            <w:r w:rsidRPr="008B73A7">
              <w:rPr>
                <w:rFonts w:ascii="Arial" w:hAnsi="Arial"/>
                <w:bCs/>
                <w:noProof/>
                <w:sz w:val="18"/>
                <w:lang w:eastAsia="en-GB"/>
              </w:rPr>
              <w:t xml:space="preserve"> in LTE standalone as specified in TS 36.133 [16], and for independent measurement gap configuration on FR1 and per-UE gap in (NG)EN-DC as specified in TS38.133 [84].</w:t>
            </w:r>
          </w:p>
        </w:tc>
        <w:tc>
          <w:tcPr>
            <w:tcW w:w="862" w:type="dxa"/>
            <w:gridSpan w:val="2"/>
          </w:tcPr>
          <w:p w14:paraId="77828D92"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noProof/>
                <w:sz w:val="18"/>
                <w:lang w:eastAsia="ja-JP"/>
              </w:rPr>
            </w:pPr>
            <w:r w:rsidRPr="008B73A7">
              <w:rPr>
                <w:rFonts w:ascii="Arial" w:hAnsi="Arial"/>
                <w:noProof/>
                <w:sz w:val="18"/>
                <w:lang w:eastAsia="ja-JP"/>
              </w:rPr>
              <w:t>No</w:t>
            </w:r>
          </w:p>
        </w:tc>
      </w:tr>
      <w:tr w:rsidR="008B73A7" w:rsidRPr="008B73A7" w14:paraId="43E2FD85" w14:textId="77777777" w:rsidTr="00D36DF6">
        <w:trPr>
          <w:cantSplit/>
        </w:trPr>
        <w:tc>
          <w:tcPr>
            <w:tcW w:w="7793" w:type="dxa"/>
            <w:gridSpan w:val="2"/>
            <w:tcBorders>
              <w:bottom w:val="single" w:sz="4" w:space="0" w:color="808080"/>
            </w:tcBorders>
          </w:tcPr>
          <w:p w14:paraId="0EC18E4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shortSPS-IntervalFDD</w:t>
            </w:r>
            <w:proofErr w:type="spellEnd"/>
          </w:p>
          <w:p w14:paraId="327BCD6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528498B3"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36210228" w14:textId="77777777" w:rsidTr="00D36DF6">
        <w:trPr>
          <w:cantSplit/>
        </w:trPr>
        <w:tc>
          <w:tcPr>
            <w:tcW w:w="7793" w:type="dxa"/>
            <w:gridSpan w:val="2"/>
            <w:tcBorders>
              <w:bottom w:val="single" w:sz="4" w:space="0" w:color="808080"/>
            </w:tcBorders>
          </w:tcPr>
          <w:p w14:paraId="76249FC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shortSPS-IntervalTDD</w:t>
            </w:r>
            <w:proofErr w:type="spellEnd"/>
          </w:p>
          <w:p w14:paraId="76123B3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347636CC"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6AD6B4B5"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5C8E6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simultaneousPUCCH</w:t>
            </w:r>
            <w:proofErr w:type="spellEnd"/>
            <w:r w:rsidRPr="008B73A7">
              <w:rPr>
                <w:rFonts w:ascii="Arial" w:hAnsi="Arial"/>
                <w:b/>
                <w:i/>
                <w:sz w:val="18"/>
                <w:lang w:eastAsia="zh-CN"/>
              </w:rPr>
              <w:t>-PUSCH</w:t>
            </w:r>
          </w:p>
          <w:p w14:paraId="18CFBF0A"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zh-CN"/>
              </w:rPr>
            </w:pPr>
            <w:r w:rsidRPr="008B73A7">
              <w:rPr>
                <w:rFonts w:ascii="Arial" w:hAnsi="Arial"/>
                <w:sz w:val="18"/>
                <w:lang w:eastAsia="zh-CN"/>
              </w:rPr>
              <w:t xml:space="preserve">Indicates whether the UE supports simultaneous transmission of PUSCH/PUCCH and </w:t>
            </w:r>
            <w:proofErr w:type="spellStart"/>
            <w:r w:rsidRPr="008B73A7">
              <w:rPr>
                <w:rFonts w:ascii="Arial" w:hAnsi="Arial"/>
                <w:sz w:val="18"/>
                <w:lang w:eastAsia="zh-CN"/>
              </w:rPr>
              <w:t>SlotOrSubslotPUSCH</w:t>
            </w:r>
            <w:proofErr w:type="spellEnd"/>
            <w:r w:rsidRPr="008B73A7">
              <w:rPr>
                <w:rFonts w:ascii="Arial" w:hAnsi="Arial"/>
                <w:sz w:val="18"/>
                <w:lang w:eastAsia="zh-CN"/>
              </w:rPr>
              <w:t>/SPUCCH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4E0B041"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Yes</w:t>
            </w:r>
          </w:p>
        </w:tc>
      </w:tr>
      <w:tr w:rsidR="008B73A7" w:rsidRPr="008B73A7" w14:paraId="47876D5E"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DF70C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simultaneousRx</w:t>
            </w:r>
            <w:proofErr w:type="spellEnd"/>
            <w:r w:rsidRPr="008B73A7">
              <w:rPr>
                <w:rFonts w:ascii="Arial" w:hAnsi="Arial"/>
                <w:b/>
                <w:i/>
                <w:sz w:val="18"/>
                <w:lang w:eastAsia="zh-CN"/>
              </w:rPr>
              <w:t>-Tx</w:t>
            </w:r>
          </w:p>
          <w:p w14:paraId="1BF640D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 xml:space="preserve">Indicates whether the UE supports simultaneous reception and transmission on different bands for each band combination listed in </w:t>
            </w:r>
            <w:proofErr w:type="spellStart"/>
            <w:r w:rsidRPr="008B73A7">
              <w:rPr>
                <w:rFonts w:ascii="Arial" w:hAnsi="Arial"/>
                <w:i/>
                <w:sz w:val="18"/>
                <w:lang w:eastAsia="zh-CN"/>
              </w:rPr>
              <w:t>supportedBandCombination</w:t>
            </w:r>
            <w:proofErr w:type="spellEnd"/>
            <w:r w:rsidRPr="008B73A7">
              <w:rPr>
                <w:rFonts w:ascii="Arial" w:hAnsi="Arial"/>
                <w:sz w:val="18"/>
                <w:lang w:eastAsia="zh-CN"/>
              </w:rPr>
              <w:t>. This field is only applicable for inter-band TDD band combinations.</w:t>
            </w:r>
            <w:r w:rsidRPr="008B73A7">
              <w:rPr>
                <w:rFonts w:ascii="Arial" w:hAnsi="Arial"/>
                <w:sz w:val="18"/>
                <w:lang w:eastAsia="en-GB"/>
              </w:rPr>
              <w:t xml:space="preserve"> A UE indicating support of </w:t>
            </w:r>
            <w:proofErr w:type="spellStart"/>
            <w:r w:rsidRPr="008B73A7">
              <w:rPr>
                <w:rFonts w:ascii="Arial" w:hAnsi="Arial"/>
                <w:i/>
                <w:sz w:val="18"/>
                <w:lang w:eastAsia="en-GB"/>
              </w:rPr>
              <w:t>simultaneousRx</w:t>
            </w:r>
            <w:proofErr w:type="spellEnd"/>
            <w:r w:rsidRPr="008B73A7">
              <w:rPr>
                <w:rFonts w:ascii="Arial" w:hAnsi="Arial"/>
                <w:i/>
                <w:sz w:val="18"/>
                <w:lang w:eastAsia="en-GB"/>
              </w:rPr>
              <w:t>-Tx</w:t>
            </w:r>
            <w:r w:rsidRPr="008B73A7">
              <w:rPr>
                <w:rFonts w:ascii="Arial" w:hAnsi="Arial"/>
                <w:sz w:val="18"/>
                <w:lang w:eastAsia="en-GB"/>
              </w:rPr>
              <w:t xml:space="preserve"> and </w:t>
            </w:r>
            <w:r w:rsidRPr="008B73A7">
              <w:rPr>
                <w:rFonts w:ascii="Arial" w:hAnsi="Arial"/>
                <w:i/>
                <w:sz w:val="18"/>
                <w:lang w:eastAsia="en-GB"/>
              </w:rPr>
              <w:t>dc-Support</w:t>
            </w:r>
            <w:r w:rsidRPr="008B73A7">
              <w:rPr>
                <w:rFonts w:ascii="Arial" w:hAnsi="Arial"/>
                <w:i/>
                <w:sz w:val="18"/>
                <w:lang w:eastAsia="zh-CN"/>
              </w:rPr>
              <w:t>-r12</w:t>
            </w:r>
            <w:r w:rsidRPr="008B73A7">
              <w:rPr>
                <w:rFonts w:ascii="Arial" w:hAnsi="Arial"/>
                <w:i/>
                <w:sz w:val="18"/>
                <w:lang w:eastAsia="en-GB"/>
              </w:rPr>
              <w:t xml:space="preserve"> </w:t>
            </w:r>
            <w:r w:rsidRPr="008B73A7">
              <w:rPr>
                <w:rFonts w:ascii="Arial" w:hAnsi="Arial"/>
                <w:sz w:val="18"/>
                <w:lang w:eastAsia="en-GB"/>
              </w:rPr>
              <w:t xml:space="preserve">shall support different UL/DL configurations between </w:t>
            </w:r>
            <w:proofErr w:type="spellStart"/>
            <w:r w:rsidRPr="008B73A7">
              <w:rPr>
                <w:rFonts w:ascii="Arial" w:hAnsi="Arial"/>
                <w:sz w:val="18"/>
                <w:lang w:eastAsia="en-GB"/>
              </w:rPr>
              <w:t>PCell</w:t>
            </w:r>
            <w:proofErr w:type="spellEnd"/>
            <w:r w:rsidRPr="008B73A7">
              <w:rPr>
                <w:rFonts w:ascii="Arial" w:hAnsi="Arial"/>
                <w:sz w:val="18"/>
                <w:lang w:eastAsia="en-GB"/>
              </w:rPr>
              <w:t xml:space="preserve"> and </w:t>
            </w:r>
            <w:proofErr w:type="spellStart"/>
            <w:r w:rsidRPr="008B73A7">
              <w:rPr>
                <w:rFonts w:ascii="Arial" w:hAnsi="Arial"/>
                <w:sz w:val="18"/>
                <w:lang w:eastAsia="en-GB"/>
              </w:rPr>
              <w:t>PSCell</w:t>
            </w:r>
            <w:proofErr w:type="spellEnd"/>
            <w:r w:rsidRPr="008B73A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230519"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05E66F7F"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7B8E7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lastRenderedPageBreak/>
              <w:t>simultaneousTx</w:t>
            </w:r>
            <w:proofErr w:type="spellEnd"/>
            <w:r w:rsidRPr="008B73A7">
              <w:rPr>
                <w:rFonts w:ascii="Arial" w:hAnsi="Arial"/>
                <w:b/>
                <w:i/>
                <w:sz w:val="18"/>
                <w:lang w:eastAsia="zh-CN"/>
              </w:rPr>
              <w:t>-</w:t>
            </w:r>
            <w:proofErr w:type="spellStart"/>
            <w:r w:rsidRPr="008B73A7">
              <w:rPr>
                <w:rFonts w:ascii="Arial" w:hAnsi="Arial"/>
                <w:b/>
                <w:i/>
                <w:sz w:val="18"/>
                <w:lang w:eastAsia="zh-CN"/>
              </w:rPr>
              <w:t>DifferentTx</w:t>
            </w:r>
            <w:proofErr w:type="spellEnd"/>
            <w:r w:rsidRPr="008B73A7">
              <w:rPr>
                <w:rFonts w:ascii="Arial" w:hAnsi="Arial"/>
                <w:b/>
                <w:i/>
                <w:sz w:val="18"/>
                <w:lang w:eastAsia="zh-CN"/>
              </w:rPr>
              <w:t>-Duration</w:t>
            </w:r>
          </w:p>
          <w:p w14:paraId="6C14FA2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 xml:space="preserve">Indicates whether the UE supports simultaneous transmission of different transmission durations over different carriers. The different transmission durations can be of subframe, slot or </w:t>
            </w:r>
            <w:proofErr w:type="spellStart"/>
            <w:r w:rsidRPr="008B73A7">
              <w:rPr>
                <w:rFonts w:ascii="Arial" w:hAnsi="Arial"/>
                <w:sz w:val="18"/>
                <w:lang w:eastAsia="zh-CN"/>
              </w:rPr>
              <w:t>subslot</w:t>
            </w:r>
            <w:proofErr w:type="spellEnd"/>
            <w:r w:rsidRPr="008B73A7">
              <w:rPr>
                <w:rFonts w:ascii="Arial" w:hAnsi="Arial"/>
                <w:sz w:val="18"/>
                <w:lang w:eastAsia="zh-CN"/>
              </w:rPr>
              <w:t xml:space="preserve">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BCD1689"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03E48B3B"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501A0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skipFallbackCombinations</w:t>
            </w:r>
            <w:proofErr w:type="spellEnd"/>
          </w:p>
          <w:p w14:paraId="40025B0D"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zh-CN"/>
              </w:rPr>
            </w:pPr>
            <w:r w:rsidRPr="008B73A7">
              <w:rPr>
                <w:rFonts w:ascii="Arial" w:hAnsi="Arial"/>
                <w:sz w:val="18"/>
                <w:lang w:eastAsia="zh-CN"/>
              </w:rPr>
              <w:t xml:space="preserve">Indicates whether UE supports receiving </w:t>
            </w:r>
            <w:proofErr w:type="spellStart"/>
            <w:r w:rsidRPr="008B73A7">
              <w:rPr>
                <w:rFonts w:ascii="Arial" w:hAnsi="Arial"/>
                <w:i/>
                <w:sz w:val="18"/>
                <w:lang w:eastAsia="zh-CN"/>
              </w:rPr>
              <w:t>requestSkipFallbackComb</w:t>
            </w:r>
            <w:proofErr w:type="spellEnd"/>
            <w:r w:rsidRPr="008B73A7">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356BCEAD"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2E9F0569"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BE1BBD" w14:textId="77777777" w:rsidR="008B73A7" w:rsidRPr="008B73A7" w:rsidRDefault="008B73A7" w:rsidP="008B73A7">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8B73A7">
              <w:rPr>
                <w:rFonts w:ascii="Arial" w:hAnsi="Arial"/>
                <w:b/>
                <w:i/>
                <w:sz w:val="18"/>
                <w:lang w:eastAsia="zh-CN"/>
              </w:rPr>
              <w:t>skipFallbackCombRequested</w:t>
            </w:r>
            <w:proofErr w:type="spellEnd"/>
          </w:p>
          <w:p w14:paraId="253B228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cs="Arial"/>
                <w:sz w:val="18"/>
                <w:szCs w:val="18"/>
                <w:lang w:eastAsia="ja-JP"/>
              </w:rPr>
              <w:t xml:space="preserve">Indicates </w:t>
            </w:r>
            <w:r w:rsidRPr="008B73A7">
              <w:rPr>
                <w:rFonts w:ascii="Arial" w:hAnsi="Arial" w:cs="Arial"/>
                <w:sz w:val="18"/>
                <w:szCs w:val="18"/>
                <w:lang w:eastAsia="zh-CN"/>
              </w:rPr>
              <w:t>whether</w:t>
            </w:r>
            <w:r w:rsidRPr="008B73A7">
              <w:rPr>
                <w:rFonts w:ascii="Arial" w:hAnsi="Arial" w:cs="Arial"/>
                <w:i/>
                <w:sz w:val="18"/>
                <w:szCs w:val="18"/>
                <w:lang w:eastAsia="ja-JP"/>
              </w:rPr>
              <w:t xml:space="preserve"> </w:t>
            </w:r>
            <w:proofErr w:type="spellStart"/>
            <w:r w:rsidRPr="008B73A7">
              <w:rPr>
                <w:rFonts w:ascii="Arial" w:hAnsi="Arial" w:cs="Arial"/>
                <w:i/>
                <w:sz w:val="18"/>
                <w:szCs w:val="18"/>
                <w:lang w:eastAsia="ja-JP"/>
              </w:rPr>
              <w:t>request</w:t>
            </w:r>
            <w:r w:rsidRPr="008B73A7">
              <w:rPr>
                <w:rFonts w:ascii="Arial" w:hAnsi="Arial" w:cs="Arial"/>
                <w:i/>
                <w:sz w:val="18"/>
                <w:szCs w:val="18"/>
                <w:lang w:eastAsia="zh-CN"/>
              </w:rPr>
              <w:t>S</w:t>
            </w:r>
            <w:r w:rsidRPr="008B73A7">
              <w:rPr>
                <w:rFonts w:ascii="Arial" w:hAnsi="Arial" w:cs="Arial"/>
                <w:i/>
                <w:sz w:val="18"/>
                <w:szCs w:val="18"/>
                <w:lang w:eastAsia="ja-JP"/>
              </w:rPr>
              <w:t>kipFallbackComb</w:t>
            </w:r>
            <w:proofErr w:type="spellEnd"/>
            <w:r w:rsidRPr="008B73A7">
              <w:rPr>
                <w:rFonts w:ascii="Arial" w:hAnsi="Arial" w:cs="Arial"/>
                <w:i/>
                <w:sz w:val="18"/>
                <w:szCs w:val="18"/>
                <w:lang w:eastAsia="ja-JP"/>
              </w:rPr>
              <w:t xml:space="preserve"> </w:t>
            </w:r>
            <w:r w:rsidRPr="008B73A7">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8A8CBCA"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61A8A84A"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9F5EB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b/>
                <w:i/>
                <w:sz w:val="18"/>
                <w:lang w:eastAsia="zh-CN"/>
              </w:rPr>
              <w:t>skipMonitoringDCI-Format0-1A</w:t>
            </w:r>
          </w:p>
          <w:p w14:paraId="6E02717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6EC6F4C2"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No</w:t>
            </w:r>
          </w:p>
        </w:tc>
      </w:tr>
      <w:tr w:rsidR="008B73A7" w:rsidRPr="008B73A7" w14:paraId="43FC3E1C"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4D1BC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skipSubframeProcessing</w:t>
            </w:r>
            <w:proofErr w:type="spellEnd"/>
          </w:p>
          <w:p w14:paraId="0F2FE65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This fields defines whether the UE supports aborting reception of PDSCH if the UE receives slot-PDSCH/</w:t>
            </w:r>
            <w:proofErr w:type="spellStart"/>
            <w:r w:rsidRPr="008B73A7">
              <w:rPr>
                <w:rFonts w:ascii="Arial" w:hAnsi="Arial"/>
                <w:sz w:val="18"/>
                <w:lang w:eastAsia="zh-CN"/>
              </w:rPr>
              <w:t>subslot</w:t>
            </w:r>
            <w:proofErr w:type="spellEnd"/>
            <w:r w:rsidRPr="008B73A7">
              <w:rPr>
                <w:rFonts w:ascii="Arial" w:hAnsi="Arial"/>
                <w:sz w:val="18"/>
                <w:lang w:eastAsia="zh-CN"/>
              </w:rPr>
              <w:t>-PDSCH during an ongoing PDSCH reception and instead starts receiving the slot-PDSCH/</w:t>
            </w:r>
            <w:proofErr w:type="spellStart"/>
            <w:r w:rsidRPr="008B73A7">
              <w:rPr>
                <w:rFonts w:ascii="Arial" w:hAnsi="Arial"/>
                <w:sz w:val="18"/>
                <w:lang w:eastAsia="zh-CN"/>
              </w:rPr>
              <w:t>subslot</w:t>
            </w:r>
            <w:proofErr w:type="spellEnd"/>
            <w:r w:rsidRPr="008B73A7">
              <w:rPr>
                <w:rFonts w:ascii="Arial" w:hAnsi="Arial"/>
                <w:sz w:val="18"/>
                <w:lang w:eastAsia="zh-CN"/>
              </w:rPr>
              <w:t xml:space="preserve">-PDSCH, as well as whether the UE supports aborting a PUSCH transmission if the UE gets a grant for a slot-PUSCH/ </w:t>
            </w:r>
            <w:proofErr w:type="spellStart"/>
            <w:r w:rsidRPr="008B73A7">
              <w:rPr>
                <w:rFonts w:ascii="Arial" w:hAnsi="Arial"/>
                <w:sz w:val="18"/>
                <w:lang w:eastAsia="zh-CN"/>
              </w:rPr>
              <w:t>subslot</w:t>
            </w:r>
            <w:proofErr w:type="spellEnd"/>
            <w:r w:rsidRPr="008B73A7">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8B73A7">
              <w:rPr>
                <w:rFonts w:ascii="Arial" w:hAnsi="Arial"/>
                <w:sz w:val="18"/>
                <w:lang w:eastAsia="zh-CN"/>
              </w:rPr>
              <w:t>subslot</w:t>
            </w:r>
            <w:proofErr w:type="spellEnd"/>
            <w:r w:rsidRPr="008B73A7">
              <w:rPr>
                <w:rFonts w:ascii="Arial" w:hAnsi="Arial"/>
                <w:sz w:val="18"/>
                <w:lang w:eastAsia="zh-CN"/>
              </w:rPr>
              <w:t xml:space="preserve"> PDSCH/PUSCH as described in TS 36.213 [23], clauses 7.1 and 8.0. Separate capability for UL and DL and per </w:t>
            </w:r>
            <w:proofErr w:type="spellStart"/>
            <w:r w:rsidRPr="008B73A7">
              <w:rPr>
                <w:rFonts w:ascii="Arial" w:hAnsi="Arial"/>
                <w:sz w:val="18"/>
                <w:lang w:eastAsia="zh-CN"/>
              </w:rPr>
              <w:t>sTTI</w:t>
            </w:r>
            <w:proofErr w:type="spellEnd"/>
            <w:r w:rsidRPr="008B73A7">
              <w:rPr>
                <w:rFonts w:ascii="Arial" w:hAnsi="Arial"/>
                <w:sz w:val="18"/>
                <w:lang w:eastAsia="zh-CN"/>
              </w:rPr>
              <w:t xml:space="preserve"> length in each direction</w:t>
            </w:r>
            <w:r w:rsidRPr="008B73A7">
              <w:rPr>
                <w:rFonts w:ascii="Arial" w:hAnsi="Arial"/>
                <w:i/>
                <w:sz w:val="18"/>
                <w:lang w:eastAsia="zh-CN"/>
              </w:rPr>
              <w:t xml:space="preserve">: </w:t>
            </w:r>
            <w:proofErr w:type="spellStart"/>
            <w:r w:rsidRPr="008B73A7">
              <w:rPr>
                <w:rFonts w:ascii="Arial" w:hAnsi="Arial"/>
                <w:i/>
                <w:sz w:val="18"/>
                <w:lang w:eastAsia="zh-CN"/>
              </w:rPr>
              <w:t>skipProcessingDL</w:t>
            </w:r>
            <w:proofErr w:type="spellEnd"/>
            <w:r w:rsidRPr="008B73A7">
              <w:rPr>
                <w:rFonts w:ascii="Arial" w:hAnsi="Arial"/>
                <w:i/>
                <w:sz w:val="18"/>
                <w:lang w:eastAsia="zh-CN"/>
              </w:rPr>
              <w:t xml:space="preserve">-Slot, </w:t>
            </w:r>
            <w:proofErr w:type="spellStart"/>
            <w:r w:rsidRPr="008B73A7">
              <w:rPr>
                <w:rFonts w:ascii="Arial" w:hAnsi="Arial"/>
                <w:i/>
                <w:sz w:val="18"/>
                <w:lang w:eastAsia="zh-CN"/>
              </w:rPr>
              <w:t>skipProcessingDL-Subslot</w:t>
            </w:r>
            <w:proofErr w:type="spellEnd"/>
            <w:r w:rsidRPr="008B73A7">
              <w:rPr>
                <w:rFonts w:ascii="Arial" w:hAnsi="Arial"/>
                <w:i/>
                <w:sz w:val="18"/>
                <w:lang w:eastAsia="zh-CN"/>
              </w:rPr>
              <w:t xml:space="preserve">, </w:t>
            </w:r>
            <w:proofErr w:type="spellStart"/>
            <w:r w:rsidRPr="008B73A7">
              <w:rPr>
                <w:rFonts w:ascii="Arial" w:hAnsi="Arial"/>
                <w:i/>
                <w:sz w:val="18"/>
                <w:lang w:eastAsia="zh-CN"/>
              </w:rPr>
              <w:t>skipProcessingUL</w:t>
            </w:r>
            <w:proofErr w:type="spellEnd"/>
            <w:r w:rsidRPr="008B73A7">
              <w:rPr>
                <w:rFonts w:ascii="Arial" w:hAnsi="Arial"/>
                <w:i/>
                <w:sz w:val="18"/>
                <w:lang w:eastAsia="zh-CN"/>
              </w:rPr>
              <w:t xml:space="preserve">-Slot </w:t>
            </w:r>
            <w:r w:rsidRPr="008B73A7">
              <w:rPr>
                <w:rFonts w:ascii="Arial" w:hAnsi="Arial"/>
                <w:sz w:val="18"/>
                <w:lang w:eastAsia="zh-CN"/>
              </w:rPr>
              <w:t>and</w:t>
            </w:r>
            <w:r w:rsidRPr="008B73A7">
              <w:rPr>
                <w:rFonts w:ascii="Arial" w:hAnsi="Arial"/>
                <w:i/>
                <w:sz w:val="18"/>
                <w:lang w:eastAsia="zh-CN"/>
              </w:rPr>
              <w:t xml:space="preserve"> </w:t>
            </w:r>
            <w:proofErr w:type="spellStart"/>
            <w:r w:rsidRPr="008B73A7">
              <w:rPr>
                <w:rFonts w:ascii="Arial" w:hAnsi="Arial"/>
                <w:i/>
                <w:sz w:val="18"/>
                <w:lang w:eastAsia="zh-CN"/>
              </w:rPr>
              <w:t>skipProcessingUL-Subslot</w:t>
            </w:r>
            <w:proofErr w:type="spellEnd"/>
            <w:r w:rsidRPr="008B73A7">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A4FFF5"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4D29CB98"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E7856C"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zh-CN"/>
              </w:rPr>
            </w:pPr>
            <w:proofErr w:type="spellStart"/>
            <w:r w:rsidRPr="008B73A7">
              <w:rPr>
                <w:rFonts w:ascii="Arial" w:hAnsi="Arial"/>
                <w:b/>
                <w:i/>
                <w:sz w:val="18"/>
                <w:lang w:eastAsia="zh-CN"/>
              </w:rPr>
              <w:t>skipUplinkDynamic</w:t>
            </w:r>
            <w:proofErr w:type="spellEnd"/>
          </w:p>
          <w:p w14:paraId="52F6647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179EA99"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33349992"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74622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skipUplinkSPS</w:t>
            </w:r>
            <w:proofErr w:type="spellEnd"/>
          </w:p>
          <w:p w14:paraId="26E66D8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103A096"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1457997C"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3F4524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b/>
                <w:i/>
                <w:sz w:val="18"/>
                <w:lang w:eastAsia="en-GB"/>
              </w:rPr>
              <w:t>sl-64QAM-Rx</w:t>
            </w:r>
          </w:p>
          <w:p w14:paraId="4F05384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r w:rsidRPr="008B73A7">
              <w:rPr>
                <w:rFonts w:ascii="Arial" w:hAnsi="Arial" w:cs="Arial"/>
                <w:sz w:val="18"/>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164C9E0A"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6D1C8724"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FA7F83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r w:rsidRPr="008B73A7">
              <w:rPr>
                <w:rFonts w:ascii="Arial" w:hAnsi="Arial"/>
                <w:b/>
                <w:i/>
                <w:sz w:val="18"/>
                <w:lang w:eastAsia="ja-JP"/>
              </w:rPr>
              <w:t>sl-64QAM-Tx</w:t>
            </w:r>
          </w:p>
          <w:p w14:paraId="69E9814F"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zh-CN"/>
              </w:rPr>
            </w:pPr>
            <w:r w:rsidRPr="008B73A7">
              <w:rPr>
                <w:rFonts w:ascii="Arial" w:hAnsi="Arial"/>
                <w:sz w:val="18"/>
                <w:lang w:eastAsia="ja-JP"/>
              </w:rPr>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3E12AA50"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39F3FB99"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79663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sl-CongestionControl</w:t>
            </w:r>
            <w:proofErr w:type="spellEnd"/>
          </w:p>
          <w:p w14:paraId="1E541D3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ja-JP"/>
              </w:rPr>
              <w:t xml:space="preserve">Indicates whether the UE supports Channel Busy Ratio measurement and reporting of Channel Busy Ratio measurement results to </w:t>
            </w:r>
            <w:proofErr w:type="spellStart"/>
            <w:r w:rsidRPr="008B73A7">
              <w:rPr>
                <w:rFonts w:ascii="Arial" w:hAnsi="Arial"/>
                <w:sz w:val="18"/>
                <w:lang w:eastAsia="ja-JP"/>
              </w:rPr>
              <w:t>eNB</w:t>
            </w:r>
            <w:proofErr w:type="spellEnd"/>
            <w:r w:rsidRPr="008B73A7">
              <w:rPr>
                <w:rFonts w:ascii="Arial" w:hAnsi="Arial"/>
                <w:sz w:val="18"/>
                <w:lang w:eastAsia="ja-JP"/>
              </w:rPr>
              <w:t xml:space="preserve"> for V2X sidelink communication</w:t>
            </w:r>
            <w:r w:rsidRPr="008B73A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F25001" w14:textId="77777777" w:rsidR="008B73A7" w:rsidRPr="008B73A7" w:rsidRDefault="008B73A7" w:rsidP="008B73A7">
            <w:pPr>
              <w:keepNext/>
              <w:keepLines/>
              <w:overflowPunct w:val="0"/>
              <w:autoSpaceDE w:val="0"/>
              <w:autoSpaceDN w:val="0"/>
              <w:adjustRightInd w:val="0"/>
              <w:spacing w:after="0"/>
              <w:jc w:val="center"/>
              <w:textAlignment w:val="baseline"/>
              <w:rPr>
                <w:bCs/>
                <w:noProof/>
                <w:lang w:eastAsia="ko-KR"/>
              </w:rPr>
            </w:pPr>
            <w:r w:rsidRPr="008B73A7">
              <w:rPr>
                <w:bCs/>
                <w:noProof/>
                <w:lang w:eastAsia="ko-KR"/>
              </w:rPr>
              <w:t>-</w:t>
            </w:r>
          </w:p>
        </w:tc>
      </w:tr>
      <w:tr w:rsidR="008B73A7" w:rsidRPr="008B73A7" w14:paraId="04D31AAE"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07F02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b/>
                <w:i/>
                <w:sz w:val="18"/>
                <w:lang w:eastAsia="en-GB"/>
              </w:rPr>
              <w:t>sl-LowT2min</w:t>
            </w:r>
          </w:p>
          <w:p w14:paraId="2B93E9C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cs="Arial"/>
                <w:sz w:val="18"/>
                <w:szCs w:val="18"/>
                <w:lang w:eastAsia="ja-JP"/>
              </w:rPr>
              <w:t>Indicates whether the UE supports 10ms as minimum value of T2 for resource selection procedure of V2X sidelink communication</w:t>
            </w:r>
            <w:r w:rsidRPr="008B73A7">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7C04DA" w14:textId="77777777" w:rsidR="008B73A7" w:rsidRPr="008B73A7" w:rsidRDefault="008B73A7" w:rsidP="008B73A7">
            <w:pPr>
              <w:keepNext/>
              <w:keepLines/>
              <w:overflowPunct w:val="0"/>
              <w:autoSpaceDE w:val="0"/>
              <w:autoSpaceDN w:val="0"/>
              <w:adjustRightInd w:val="0"/>
              <w:spacing w:after="0"/>
              <w:jc w:val="center"/>
              <w:textAlignment w:val="baseline"/>
              <w:rPr>
                <w:bCs/>
                <w:noProof/>
                <w:lang w:eastAsia="ko-KR"/>
              </w:rPr>
            </w:pPr>
            <w:r w:rsidRPr="008B73A7">
              <w:rPr>
                <w:bCs/>
                <w:noProof/>
                <w:lang w:eastAsia="zh-CN"/>
              </w:rPr>
              <w:t>-</w:t>
            </w:r>
          </w:p>
        </w:tc>
      </w:tr>
      <w:tr w:rsidR="008B73A7" w:rsidRPr="008B73A7" w14:paraId="107DFABA"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B345E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8B73A7">
              <w:rPr>
                <w:rFonts w:ascii="Arial" w:hAnsi="Arial"/>
                <w:b/>
                <w:bCs/>
                <w:i/>
                <w:iCs/>
                <w:sz w:val="18"/>
                <w:lang w:eastAsia="en-GB"/>
              </w:rPr>
              <w:t>sl-ParameterNR</w:t>
            </w:r>
            <w:proofErr w:type="spellEnd"/>
          </w:p>
          <w:p w14:paraId="458C72D9"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ja-JP"/>
              </w:rPr>
              <w:t xml:space="preserve">Includes the </w:t>
            </w:r>
            <w:proofErr w:type="spellStart"/>
            <w:r w:rsidRPr="008B73A7">
              <w:rPr>
                <w:rFonts w:ascii="Arial" w:hAnsi="Arial"/>
                <w:i/>
                <w:iCs/>
                <w:sz w:val="18"/>
                <w:lang w:eastAsia="ja-JP"/>
              </w:rPr>
              <w:t>SidelinkParametersNR</w:t>
            </w:r>
            <w:proofErr w:type="spellEnd"/>
            <w:r w:rsidRPr="008B73A7">
              <w:rPr>
                <w:rFonts w:ascii="Arial" w:hAnsi="Arial"/>
                <w:sz w:val="18"/>
                <w:lang w:eastAsia="ja-JP"/>
              </w:rPr>
              <w:t xml:space="preserve"> IE as specified in TS 38.331 [82]. The field includes the sidelink capability for NR-PC5, where </w:t>
            </w:r>
            <w:proofErr w:type="spellStart"/>
            <w:r w:rsidRPr="008B73A7">
              <w:rPr>
                <w:rFonts w:ascii="Arial" w:hAnsi="Arial"/>
                <w:i/>
                <w:iCs/>
                <w:sz w:val="18"/>
                <w:lang w:eastAsia="ja-JP"/>
              </w:rPr>
              <w:t>multipleSR-ConfigurationsSidelink</w:t>
            </w:r>
            <w:proofErr w:type="spellEnd"/>
            <w:r w:rsidRPr="008B73A7">
              <w:rPr>
                <w:rFonts w:ascii="Arial" w:hAnsi="Arial"/>
                <w:sz w:val="18"/>
                <w:lang w:eastAsia="ja-JP"/>
              </w:rPr>
              <w:t xml:space="preserve"> and </w:t>
            </w:r>
            <w:proofErr w:type="spellStart"/>
            <w:r w:rsidRPr="008B73A7">
              <w:rPr>
                <w:rFonts w:ascii="Arial" w:hAnsi="Arial"/>
                <w:i/>
                <w:iCs/>
                <w:sz w:val="18"/>
                <w:lang w:eastAsia="ja-JP"/>
              </w:rPr>
              <w:t>logicalChannelSR-DelayTimerSidelink</w:t>
            </w:r>
            <w:proofErr w:type="spellEnd"/>
            <w:r w:rsidRPr="008B73A7">
              <w:rPr>
                <w:rFonts w:ascii="Arial" w:hAnsi="Arial"/>
                <w:sz w:val="18"/>
                <w:lang w:eastAsia="ja-JP"/>
              </w:rPr>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381ECBD2"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zh-CN"/>
              </w:rPr>
              <w:t>-</w:t>
            </w:r>
          </w:p>
        </w:tc>
      </w:tr>
      <w:tr w:rsidR="008B73A7" w:rsidRPr="008B73A7" w14:paraId="5EE90662"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08775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lastRenderedPageBreak/>
              <w:t>sl-RateMatchingTBSScaling</w:t>
            </w:r>
            <w:proofErr w:type="spellEnd"/>
          </w:p>
          <w:p w14:paraId="7BD6AF79"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cs="Arial"/>
                <w:sz w:val="18"/>
                <w:szCs w:val="18"/>
                <w:lang w:eastAsia="zh-CN"/>
              </w:rPr>
              <w:t xml:space="preserve">Indicates whether the UE supports rate matching and TBS </w:t>
            </w:r>
            <w:proofErr w:type="spellStart"/>
            <w:r w:rsidRPr="008B73A7">
              <w:rPr>
                <w:rFonts w:ascii="Arial" w:hAnsi="Arial" w:cs="Arial"/>
                <w:sz w:val="18"/>
                <w:szCs w:val="18"/>
                <w:lang w:eastAsia="zh-CN"/>
              </w:rPr>
              <w:t>scalling</w:t>
            </w:r>
            <w:proofErr w:type="spellEnd"/>
            <w:r w:rsidRPr="008B73A7">
              <w:rPr>
                <w:rFonts w:ascii="Arial" w:hAnsi="Arial" w:cs="Arial"/>
                <w:sz w:val="18"/>
                <w:szCs w:val="18"/>
                <w:lang w:eastAsia="zh-CN"/>
              </w:rPr>
              <w:t xml:space="preserv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616AC9D" w14:textId="77777777" w:rsidR="008B73A7" w:rsidRPr="008B73A7" w:rsidRDefault="008B73A7" w:rsidP="008B73A7">
            <w:pPr>
              <w:keepNext/>
              <w:keepLines/>
              <w:overflowPunct w:val="0"/>
              <w:autoSpaceDE w:val="0"/>
              <w:autoSpaceDN w:val="0"/>
              <w:adjustRightInd w:val="0"/>
              <w:spacing w:after="0"/>
              <w:jc w:val="center"/>
              <w:textAlignment w:val="baseline"/>
              <w:rPr>
                <w:bCs/>
                <w:noProof/>
                <w:lang w:eastAsia="ko-KR"/>
              </w:rPr>
            </w:pPr>
            <w:r w:rsidRPr="008B73A7">
              <w:rPr>
                <w:bCs/>
                <w:noProof/>
                <w:lang w:eastAsia="zh-CN"/>
              </w:rPr>
              <w:t>-</w:t>
            </w:r>
          </w:p>
        </w:tc>
      </w:tr>
      <w:tr w:rsidR="008B73A7" w:rsidRPr="008B73A7" w14:paraId="34AD2433"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A6C77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b/>
                <w:i/>
                <w:sz w:val="18"/>
                <w:lang w:eastAsia="en-GB"/>
              </w:rPr>
              <w:t>slotPDSCH-TxDiv-TM8</w:t>
            </w:r>
          </w:p>
          <w:p w14:paraId="153F600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ja-JP"/>
              </w:rPr>
              <w:t>Indicates whether the UE supports TX diversity transmission using ports 7 and 8 for TM8 for slot PDSCH</w:t>
            </w:r>
            <w:r w:rsidRPr="008B73A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548633" w14:textId="77777777" w:rsidR="008B73A7" w:rsidRPr="008B73A7" w:rsidRDefault="008B73A7" w:rsidP="008B73A7">
            <w:pPr>
              <w:keepNext/>
              <w:keepLines/>
              <w:overflowPunct w:val="0"/>
              <w:autoSpaceDE w:val="0"/>
              <w:autoSpaceDN w:val="0"/>
              <w:adjustRightInd w:val="0"/>
              <w:spacing w:after="0"/>
              <w:jc w:val="center"/>
              <w:textAlignment w:val="baseline"/>
              <w:rPr>
                <w:bCs/>
                <w:noProof/>
                <w:lang w:eastAsia="ko-KR"/>
              </w:rPr>
            </w:pPr>
          </w:p>
        </w:tc>
      </w:tr>
      <w:tr w:rsidR="008B73A7" w:rsidRPr="008B73A7" w14:paraId="06D3A639"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5291E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b/>
                <w:i/>
                <w:sz w:val="18"/>
                <w:lang w:eastAsia="en-GB"/>
              </w:rPr>
              <w:t>slotPDSCH-TxDiv-TM9and10</w:t>
            </w:r>
          </w:p>
          <w:p w14:paraId="07B4B29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ja-JP"/>
              </w:rPr>
              <w:t>Indicates whether the UE supports TX diversity transmission using ports 7 and 8 for TM9/10 for slot PDSCH</w:t>
            </w:r>
            <w:r w:rsidRPr="008B73A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346356" w14:textId="77777777" w:rsidR="008B73A7" w:rsidRPr="008B73A7" w:rsidRDefault="008B73A7" w:rsidP="008B73A7">
            <w:pPr>
              <w:keepNext/>
              <w:keepLines/>
              <w:overflowPunct w:val="0"/>
              <w:autoSpaceDE w:val="0"/>
              <w:autoSpaceDN w:val="0"/>
              <w:adjustRightInd w:val="0"/>
              <w:spacing w:after="0"/>
              <w:jc w:val="center"/>
              <w:textAlignment w:val="baseline"/>
              <w:rPr>
                <w:bCs/>
                <w:noProof/>
                <w:lang w:eastAsia="ko-KR"/>
              </w:rPr>
            </w:pPr>
          </w:p>
        </w:tc>
      </w:tr>
      <w:tr w:rsidR="008B73A7" w:rsidRPr="008B73A7" w14:paraId="1B832F15"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9C933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val="en-US" w:eastAsia="en-GB"/>
              </w:rPr>
            </w:pPr>
            <w:r w:rsidRPr="008B73A7">
              <w:rPr>
                <w:rFonts w:ascii="Arial" w:hAnsi="Arial"/>
                <w:b/>
                <w:i/>
                <w:sz w:val="18"/>
                <w:lang w:val="en-US" w:eastAsia="en-GB"/>
              </w:rPr>
              <w:t>s</w:t>
            </w:r>
            <w:proofErr w:type="spellStart"/>
            <w:r w:rsidRPr="008B73A7">
              <w:rPr>
                <w:rFonts w:ascii="Arial" w:hAnsi="Arial"/>
                <w:b/>
                <w:i/>
                <w:sz w:val="18"/>
                <w:lang w:eastAsia="en-GB"/>
              </w:rPr>
              <w:t>lotSymbolResourceResvDL</w:t>
            </w:r>
            <w:proofErr w:type="spellEnd"/>
            <w:r w:rsidRPr="008B73A7">
              <w:rPr>
                <w:rFonts w:ascii="Arial" w:hAnsi="Arial"/>
                <w:b/>
                <w:i/>
                <w:sz w:val="18"/>
                <w:lang w:val="en-US" w:eastAsia="en-GB"/>
              </w:rPr>
              <w:t>-CE-</w:t>
            </w:r>
            <w:proofErr w:type="spellStart"/>
            <w:r w:rsidRPr="008B73A7">
              <w:rPr>
                <w:rFonts w:ascii="Arial" w:hAnsi="Arial"/>
                <w:b/>
                <w:i/>
                <w:sz w:val="18"/>
                <w:lang w:val="en-US" w:eastAsia="en-GB"/>
              </w:rPr>
              <w:t>ModeA</w:t>
            </w:r>
            <w:proofErr w:type="spellEnd"/>
            <w:r w:rsidRPr="008B73A7">
              <w:rPr>
                <w:rFonts w:ascii="Arial" w:hAnsi="Arial"/>
                <w:b/>
                <w:i/>
                <w:sz w:val="18"/>
                <w:lang w:eastAsia="en-GB"/>
              </w:rPr>
              <w:t xml:space="preserve">, </w:t>
            </w:r>
            <w:r w:rsidRPr="008B73A7">
              <w:rPr>
                <w:rFonts w:ascii="Arial" w:hAnsi="Arial"/>
                <w:b/>
                <w:i/>
                <w:sz w:val="18"/>
                <w:lang w:val="en-US" w:eastAsia="en-GB"/>
              </w:rPr>
              <w:t>s</w:t>
            </w:r>
            <w:proofErr w:type="spellStart"/>
            <w:r w:rsidRPr="008B73A7">
              <w:rPr>
                <w:rFonts w:ascii="Arial" w:hAnsi="Arial"/>
                <w:b/>
                <w:i/>
                <w:sz w:val="18"/>
                <w:lang w:eastAsia="en-GB"/>
              </w:rPr>
              <w:t>lotSymbolResourceResvDL</w:t>
            </w:r>
            <w:proofErr w:type="spellEnd"/>
            <w:r w:rsidRPr="008B73A7">
              <w:rPr>
                <w:rFonts w:ascii="Arial" w:hAnsi="Arial"/>
                <w:b/>
                <w:i/>
                <w:sz w:val="18"/>
                <w:lang w:val="en-US" w:eastAsia="en-GB"/>
              </w:rPr>
              <w:t>-CE-</w:t>
            </w:r>
            <w:proofErr w:type="spellStart"/>
            <w:r w:rsidRPr="008B73A7">
              <w:rPr>
                <w:rFonts w:ascii="Arial" w:hAnsi="Arial"/>
                <w:b/>
                <w:i/>
                <w:sz w:val="18"/>
                <w:lang w:val="en-US" w:eastAsia="en-GB"/>
              </w:rPr>
              <w:t>ModeB</w:t>
            </w:r>
            <w:proofErr w:type="spellEnd"/>
            <w:r w:rsidRPr="008B73A7">
              <w:rPr>
                <w:rFonts w:ascii="Arial" w:hAnsi="Arial"/>
                <w:b/>
                <w:i/>
                <w:sz w:val="18"/>
                <w:lang w:eastAsia="en-GB"/>
              </w:rPr>
              <w:t xml:space="preserve">, </w:t>
            </w:r>
            <w:r w:rsidRPr="008B73A7">
              <w:rPr>
                <w:rFonts w:ascii="Arial" w:hAnsi="Arial"/>
                <w:b/>
                <w:i/>
                <w:sz w:val="18"/>
                <w:lang w:val="en-US" w:eastAsia="en-GB"/>
              </w:rPr>
              <w:t>s</w:t>
            </w:r>
            <w:proofErr w:type="spellStart"/>
            <w:r w:rsidRPr="008B73A7">
              <w:rPr>
                <w:rFonts w:ascii="Arial" w:hAnsi="Arial"/>
                <w:b/>
                <w:i/>
                <w:sz w:val="18"/>
                <w:lang w:eastAsia="en-GB"/>
              </w:rPr>
              <w:t>lotSymbolResourceResvUL</w:t>
            </w:r>
            <w:proofErr w:type="spellEnd"/>
            <w:r w:rsidRPr="008B73A7">
              <w:rPr>
                <w:rFonts w:ascii="Arial" w:hAnsi="Arial"/>
                <w:b/>
                <w:i/>
                <w:sz w:val="18"/>
                <w:lang w:val="en-US" w:eastAsia="en-GB"/>
              </w:rPr>
              <w:t>-CE-</w:t>
            </w:r>
            <w:proofErr w:type="spellStart"/>
            <w:r w:rsidRPr="008B73A7">
              <w:rPr>
                <w:rFonts w:ascii="Arial" w:hAnsi="Arial"/>
                <w:b/>
                <w:i/>
                <w:sz w:val="18"/>
                <w:lang w:val="en-US" w:eastAsia="en-GB"/>
              </w:rPr>
              <w:t>ModeA</w:t>
            </w:r>
            <w:proofErr w:type="spellEnd"/>
            <w:r w:rsidRPr="008B73A7">
              <w:rPr>
                <w:rFonts w:ascii="Arial" w:hAnsi="Arial"/>
                <w:b/>
                <w:i/>
                <w:sz w:val="18"/>
                <w:lang w:eastAsia="en-GB"/>
              </w:rPr>
              <w:t xml:space="preserve">, </w:t>
            </w:r>
            <w:r w:rsidRPr="008B73A7">
              <w:rPr>
                <w:rFonts w:ascii="Arial" w:hAnsi="Arial"/>
                <w:b/>
                <w:i/>
                <w:sz w:val="18"/>
                <w:lang w:val="en-US" w:eastAsia="en-GB"/>
              </w:rPr>
              <w:t>s</w:t>
            </w:r>
            <w:proofErr w:type="spellStart"/>
            <w:r w:rsidRPr="008B73A7">
              <w:rPr>
                <w:rFonts w:ascii="Arial" w:hAnsi="Arial"/>
                <w:b/>
                <w:i/>
                <w:sz w:val="18"/>
                <w:lang w:eastAsia="en-GB"/>
              </w:rPr>
              <w:t>lotSymbolResourceResvUL</w:t>
            </w:r>
            <w:proofErr w:type="spellEnd"/>
            <w:r w:rsidRPr="008B73A7">
              <w:rPr>
                <w:rFonts w:ascii="Arial" w:hAnsi="Arial"/>
                <w:b/>
                <w:i/>
                <w:sz w:val="18"/>
                <w:lang w:val="en-US" w:eastAsia="en-GB"/>
              </w:rPr>
              <w:t>-CE-</w:t>
            </w:r>
            <w:proofErr w:type="spellStart"/>
            <w:r w:rsidRPr="008B73A7">
              <w:rPr>
                <w:rFonts w:ascii="Arial" w:hAnsi="Arial"/>
                <w:b/>
                <w:i/>
                <w:sz w:val="18"/>
                <w:lang w:val="en-US" w:eastAsia="en-GB"/>
              </w:rPr>
              <w:t>ModeB</w:t>
            </w:r>
            <w:proofErr w:type="spellEnd"/>
          </w:p>
          <w:p w14:paraId="11C8EC9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en-GB"/>
              </w:rPr>
              <w:t xml:space="preserve">Indicates whether the UE supports </w:t>
            </w:r>
            <w:r w:rsidRPr="008B73A7">
              <w:rPr>
                <w:rFonts w:ascii="Arial" w:hAnsi="Arial"/>
                <w:sz w:val="18"/>
                <w:lang w:val="en-US" w:eastAsia="en-GB"/>
              </w:rPr>
              <w:t>slot/symbol</w:t>
            </w:r>
            <w:r w:rsidRPr="008B73A7">
              <w:rPr>
                <w:rFonts w:ascii="Arial" w:hAnsi="Arial"/>
                <w:sz w:val="18"/>
                <w:lang w:eastAsia="en-GB"/>
              </w:rPr>
              <w:t>-level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429327F"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cs="Arial"/>
                <w:bCs/>
                <w:noProof/>
                <w:lang w:eastAsia="ko-KR"/>
              </w:rPr>
            </w:pPr>
            <w:r w:rsidRPr="008B73A7">
              <w:rPr>
                <w:rFonts w:ascii="Arial" w:hAnsi="Arial" w:cs="Arial"/>
                <w:bCs/>
                <w:noProof/>
                <w:sz w:val="18"/>
                <w:lang w:eastAsia="en-GB"/>
              </w:rPr>
              <w:t>Yes</w:t>
            </w:r>
          </w:p>
        </w:tc>
      </w:tr>
      <w:tr w:rsidR="008B73A7" w:rsidRPr="008B73A7" w14:paraId="1C16A813"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2B1FAD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slss-SupportedTxFreq</w:t>
            </w:r>
            <w:proofErr w:type="spellEnd"/>
          </w:p>
          <w:p w14:paraId="50F1E001"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r w:rsidRPr="008B73A7">
              <w:rPr>
                <w:rFonts w:ascii="Arial" w:hAnsi="Arial"/>
                <w:sz w:val="18"/>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6A2B5988"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zh-CN"/>
              </w:rPr>
              <w:t>-</w:t>
            </w:r>
          </w:p>
        </w:tc>
      </w:tr>
      <w:tr w:rsidR="008B73A7" w:rsidRPr="008B73A7" w14:paraId="6DF4F278"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3AA96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slss-TxRx</w:t>
            </w:r>
            <w:proofErr w:type="spellEnd"/>
          </w:p>
          <w:p w14:paraId="6182DA91"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zh-CN"/>
              </w:rPr>
            </w:pPr>
            <w:r w:rsidRPr="008B73A7">
              <w:rPr>
                <w:rFonts w:ascii="Arial" w:hAnsi="Arial"/>
                <w:sz w:val="18"/>
                <w:lang w:eastAsia="zh-CN"/>
              </w:rPr>
              <w:t xml:space="preserve">Indicates whether the UE supports SLSS/PSBCH transmission and reception in UE autonomous resource selection mode and </w:t>
            </w:r>
            <w:proofErr w:type="spellStart"/>
            <w:r w:rsidRPr="008B73A7">
              <w:rPr>
                <w:rFonts w:ascii="Arial" w:hAnsi="Arial"/>
                <w:sz w:val="18"/>
                <w:lang w:eastAsia="zh-CN"/>
              </w:rPr>
              <w:t>eNB</w:t>
            </w:r>
            <w:proofErr w:type="spellEnd"/>
            <w:r w:rsidRPr="008B73A7">
              <w:rPr>
                <w:rFonts w:ascii="Arial" w:hAnsi="Arial"/>
                <w:sz w:val="18"/>
                <w:lang w:eastAsia="zh-CN"/>
              </w:rPr>
              <w:t xml:space="preserve">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407E54F"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bCs/>
                <w:noProof/>
                <w:sz w:val="18"/>
                <w:lang w:eastAsia="ko-KR"/>
              </w:rPr>
              <w:t>-</w:t>
            </w:r>
          </w:p>
        </w:tc>
      </w:tr>
      <w:tr w:rsidR="008B73A7" w:rsidRPr="008B73A7" w14:paraId="1DCFD1DA"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906DFA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sl-TxDiversity</w:t>
            </w:r>
            <w:proofErr w:type="spellEnd"/>
          </w:p>
          <w:p w14:paraId="47BEDF76"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r w:rsidRPr="008B73A7">
              <w:rPr>
                <w:rFonts w:ascii="Arial" w:hAnsi="Arial"/>
                <w:sz w:val="18"/>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008F8AE3"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zh-CN"/>
              </w:rPr>
              <w:t>-</w:t>
            </w:r>
          </w:p>
        </w:tc>
      </w:tr>
      <w:tr w:rsidR="008B73A7" w:rsidRPr="008B73A7" w14:paraId="39B445C1"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B2523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sn-SizeLo</w:t>
            </w:r>
            <w:proofErr w:type="spellEnd"/>
          </w:p>
          <w:p w14:paraId="7C07F76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ja-JP"/>
              </w:rPr>
              <w:t>Same as "</w:t>
            </w:r>
            <w:proofErr w:type="spellStart"/>
            <w:r w:rsidRPr="008B73A7">
              <w:rPr>
                <w:rFonts w:ascii="Arial" w:hAnsi="Arial"/>
                <w:i/>
                <w:sz w:val="18"/>
                <w:lang w:eastAsia="ja-JP"/>
              </w:rPr>
              <w:t>shortSN</w:t>
            </w:r>
            <w:proofErr w:type="spellEnd"/>
            <w:r w:rsidRPr="008B73A7">
              <w:rPr>
                <w:rFonts w:ascii="Arial"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8AB2B98"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ko-KR"/>
              </w:rPr>
            </w:pPr>
            <w:r w:rsidRPr="008B73A7">
              <w:rPr>
                <w:rFonts w:ascii="Arial" w:hAnsi="Arial"/>
                <w:bCs/>
                <w:noProof/>
                <w:sz w:val="18"/>
                <w:lang w:eastAsia="ko-KR"/>
              </w:rPr>
              <w:t>No</w:t>
            </w:r>
          </w:p>
        </w:tc>
      </w:tr>
      <w:tr w:rsidR="008B73A7" w:rsidRPr="008B73A7" w14:paraId="2B6293FD"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E4C74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spatialBundling</w:t>
            </w:r>
            <w:proofErr w:type="spellEnd"/>
            <w:r w:rsidRPr="008B73A7">
              <w:rPr>
                <w:rFonts w:ascii="Arial" w:hAnsi="Arial"/>
                <w:b/>
                <w:i/>
                <w:sz w:val="18"/>
                <w:lang w:eastAsia="ja-JP"/>
              </w:rPr>
              <w:t>-HARQ-ACK</w:t>
            </w:r>
          </w:p>
          <w:p w14:paraId="0ABE5B58"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r w:rsidRPr="008B73A7">
              <w:rPr>
                <w:rFonts w:ascii="Arial" w:hAnsi="Arial"/>
                <w:sz w:val="18"/>
                <w:lang w:eastAsia="ja-JP"/>
              </w:rP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43C3034E"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ja-JP"/>
              </w:rPr>
            </w:pPr>
            <w:r w:rsidRPr="008B73A7">
              <w:rPr>
                <w:rFonts w:ascii="Arial" w:hAnsi="Arial"/>
                <w:sz w:val="18"/>
                <w:lang w:eastAsia="ja-JP"/>
              </w:rPr>
              <w:t>No</w:t>
            </w:r>
          </w:p>
        </w:tc>
      </w:tr>
      <w:tr w:rsidR="008B73A7" w:rsidRPr="008B73A7" w14:paraId="2041CE5E"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D423C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spdcch</w:t>
            </w:r>
            <w:proofErr w:type="spellEnd"/>
            <w:r w:rsidRPr="008B73A7">
              <w:rPr>
                <w:rFonts w:ascii="Arial" w:hAnsi="Arial"/>
                <w:b/>
                <w:i/>
                <w:sz w:val="18"/>
                <w:lang w:eastAsia="ja-JP"/>
              </w:rPr>
              <w:t>-</w:t>
            </w:r>
            <w:proofErr w:type="spellStart"/>
            <w:r w:rsidRPr="008B73A7">
              <w:rPr>
                <w:rFonts w:ascii="Arial" w:hAnsi="Arial"/>
                <w:b/>
                <w:i/>
                <w:sz w:val="18"/>
                <w:lang w:eastAsia="ja-JP"/>
              </w:rPr>
              <w:t>differentRS</w:t>
            </w:r>
            <w:proofErr w:type="spellEnd"/>
            <w:r w:rsidRPr="008B73A7">
              <w:rPr>
                <w:rFonts w:ascii="Arial" w:hAnsi="Arial"/>
                <w:b/>
                <w:i/>
                <w:sz w:val="18"/>
                <w:lang w:eastAsia="ja-JP"/>
              </w:rPr>
              <w:t>-types</w:t>
            </w:r>
          </w:p>
          <w:p w14:paraId="086D8574"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r w:rsidRPr="008B73A7">
              <w:rPr>
                <w:rFonts w:ascii="Arial" w:hAnsi="Arial"/>
                <w:sz w:val="18"/>
                <w:lang w:eastAsia="ja-JP"/>
              </w:rPr>
              <w:t xml:space="preserve">Indicates whether the UE supports monitoring of </w:t>
            </w:r>
            <w:proofErr w:type="spellStart"/>
            <w:r w:rsidRPr="008B73A7">
              <w:rPr>
                <w:rFonts w:ascii="Arial" w:hAnsi="Arial"/>
                <w:sz w:val="18"/>
                <w:lang w:eastAsia="ja-JP"/>
              </w:rPr>
              <w:t>sPDCCH</w:t>
            </w:r>
            <w:proofErr w:type="spellEnd"/>
            <w:r w:rsidRPr="008B73A7">
              <w:rPr>
                <w:rFonts w:ascii="Arial" w:hAnsi="Arial"/>
                <w:sz w:val="18"/>
                <w:lang w:eastAsia="ja-JP"/>
              </w:rPr>
              <w:t xml:space="preserve">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6CA565DD"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ja-JP"/>
              </w:rPr>
            </w:pPr>
            <w:r w:rsidRPr="008B73A7">
              <w:rPr>
                <w:rFonts w:ascii="Arial" w:hAnsi="Arial"/>
                <w:sz w:val="18"/>
                <w:lang w:eastAsia="ja-JP"/>
              </w:rPr>
              <w:t>-</w:t>
            </w:r>
          </w:p>
        </w:tc>
      </w:tr>
      <w:tr w:rsidR="008B73A7" w:rsidRPr="008B73A7" w14:paraId="733D6036"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96A20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spdcch</w:t>
            </w:r>
            <w:proofErr w:type="spellEnd"/>
            <w:r w:rsidRPr="008B73A7">
              <w:rPr>
                <w:rFonts w:ascii="Arial" w:hAnsi="Arial"/>
                <w:b/>
                <w:i/>
                <w:sz w:val="18"/>
                <w:lang w:eastAsia="ja-JP"/>
              </w:rPr>
              <w:t>-Reuse</w:t>
            </w:r>
          </w:p>
          <w:p w14:paraId="08D28AA9"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bookmarkStart w:id="66" w:name="_Hlk523747968"/>
            <w:r w:rsidRPr="008B73A7">
              <w:rPr>
                <w:rFonts w:ascii="Arial" w:hAnsi="Arial"/>
                <w:sz w:val="18"/>
                <w:lang w:eastAsia="ja-JP"/>
              </w:rPr>
              <w:t>Indicates whether the UE supports L1 based SPDCCH reuse</w:t>
            </w:r>
            <w:bookmarkEnd w:id="66"/>
            <w:r w:rsidRPr="008B73A7">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1E3E01"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ja-JP"/>
              </w:rPr>
            </w:pPr>
            <w:r w:rsidRPr="008B73A7">
              <w:rPr>
                <w:rFonts w:ascii="Arial" w:hAnsi="Arial"/>
                <w:sz w:val="18"/>
                <w:lang w:eastAsia="ja-JP"/>
              </w:rPr>
              <w:t>-</w:t>
            </w:r>
          </w:p>
        </w:tc>
      </w:tr>
      <w:tr w:rsidR="008B73A7" w:rsidRPr="008B73A7" w14:paraId="04C9AD1D"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A0EC2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sps-CyclicShift</w:t>
            </w:r>
            <w:proofErr w:type="spellEnd"/>
          </w:p>
          <w:p w14:paraId="7C8F9935"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r w:rsidRPr="008B73A7">
              <w:rPr>
                <w:rFonts w:ascii="Arial" w:hAnsi="Arial"/>
                <w:sz w:val="18"/>
                <w:lang w:eastAsia="ja-JP"/>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2BF583AF"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ja-JP"/>
              </w:rPr>
            </w:pPr>
            <w:r w:rsidRPr="008B73A7">
              <w:rPr>
                <w:rFonts w:ascii="Arial" w:hAnsi="Arial"/>
                <w:sz w:val="18"/>
                <w:lang w:eastAsia="ja-JP"/>
              </w:rPr>
              <w:t>-</w:t>
            </w:r>
          </w:p>
        </w:tc>
      </w:tr>
      <w:tr w:rsidR="008B73A7" w:rsidRPr="008B73A7" w14:paraId="0D675E86"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02F18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sps-ServingCell</w:t>
            </w:r>
            <w:proofErr w:type="spellEnd"/>
          </w:p>
          <w:p w14:paraId="33F8802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r w:rsidRPr="008B73A7">
              <w:rPr>
                <w:rFonts w:ascii="Arial" w:hAnsi="Arial"/>
                <w:sz w:val="18"/>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F59A6F8"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ja-JP"/>
              </w:rPr>
            </w:pPr>
            <w:r w:rsidRPr="008B73A7">
              <w:rPr>
                <w:rFonts w:ascii="Arial" w:hAnsi="Arial"/>
                <w:sz w:val="18"/>
                <w:lang w:eastAsia="zh-CN"/>
              </w:rPr>
              <w:t>-</w:t>
            </w:r>
          </w:p>
        </w:tc>
      </w:tr>
      <w:tr w:rsidR="008B73A7" w:rsidRPr="008B73A7" w14:paraId="1A92B1D0"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A1F9C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lastRenderedPageBreak/>
              <w:t>sps</w:t>
            </w:r>
            <w:proofErr w:type="spellEnd"/>
            <w:r w:rsidRPr="008B73A7">
              <w:rPr>
                <w:rFonts w:ascii="Arial" w:hAnsi="Arial"/>
                <w:b/>
                <w:i/>
                <w:sz w:val="18"/>
                <w:lang w:eastAsia="ja-JP"/>
              </w:rPr>
              <w:t>-STTI</w:t>
            </w:r>
          </w:p>
          <w:p w14:paraId="4DF7D228"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bookmarkStart w:id="67" w:name="_Hlk523748019"/>
            <w:r w:rsidRPr="008B73A7">
              <w:rPr>
                <w:rFonts w:ascii="Arial" w:hAnsi="Arial"/>
                <w:sz w:val="18"/>
                <w:lang w:eastAsia="ja-JP"/>
              </w:rPr>
              <w:t xml:space="preserve">Indicates whether the UE supports SPS in DL and/or UL for slot or </w:t>
            </w:r>
            <w:proofErr w:type="spellStart"/>
            <w:r w:rsidRPr="008B73A7">
              <w:rPr>
                <w:rFonts w:ascii="Arial" w:hAnsi="Arial"/>
                <w:sz w:val="18"/>
                <w:lang w:eastAsia="ja-JP"/>
              </w:rPr>
              <w:t>subslot</w:t>
            </w:r>
            <w:proofErr w:type="spellEnd"/>
            <w:r w:rsidRPr="008B73A7">
              <w:rPr>
                <w:rFonts w:ascii="Arial" w:hAnsi="Arial"/>
                <w:sz w:val="18"/>
                <w:lang w:eastAsia="ja-JP"/>
              </w:rPr>
              <w:t xml:space="preserve"> based PDSCH and PUSCH, respectively. </w:t>
            </w:r>
            <w:bookmarkEnd w:id="67"/>
          </w:p>
        </w:tc>
        <w:tc>
          <w:tcPr>
            <w:tcW w:w="862" w:type="dxa"/>
            <w:gridSpan w:val="2"/>
            <w:tcBorders>
              <w:top w:val="single" w:sz="4" w:space="0" w:color="808080"/>
              <w:left w:val="single" w:sz="4" w:space="0" w:color="808080"/>
              <w:bottom w:val="single" w:sz="4" w:space="0" w:color="808080"/>
              <w:right w:val="single" w:sz="4" w:space="0" w:color="808080"/>
            </w:tcBorders>
          </w:tcPr>
          <w:p w14:paraId="37462F55"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ja-JP"/>
              </w:rPr>
            </w:pPr>
            <w:r w:rsidRPr="008B73A7">
              <w:rPr>
                <w:rFonts w:ascii="Arial" w:hAnsi="Arial"/>
                <w:sz w:val="18"/>
                <w:lang w:eastAsia="ja-JP"/>
              </w:rPr>
              <w:t>-</w:t>
            </w:r>
          </w:p>
        </w:tc>
      </w:tr>
      <w:tr w:rsidR="008B73A7" w:rsidRPr="008B73A7" w14:paraId="7334C1C4"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BC3B8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r w:rsidRPr="008B73A7">
              <w:rPr>
                <w:rFonts w:ascii="Arial" w:hAnsi="Arial"/>
                <w:b/>
                <w:i/>
                <w:sz w:val="18"/>
                <w:lang w:eastAsia="ja-JP"/>
              </w:rPr>
              <w:t>srs-DCI7-TriggeringFS2</w:t>
            </w:r>
          </w:p>
          <w:p w14:paraId="38455289" w14:textId="77777777" w:rsidR="008B73A7" w:rsidRPr="008B73A7" w:rsidRDefault="008B73A7" w:rsidP="008B73A7">
            <w:pPr>
              <w:keepNext/>
              <w:keepLines/>
              <w:overflowPunct w:val="0"/>
              <w:autoSpaceDE w:val="0"/>
              <w:autoSpaceDN w:val="0"/>
              <w:adjustRightInd w:val="0"/>
              <w:spacing w:after="0"/>
              <w:textAlignment w:val="baseline"/>
              <w:rPr>
                <w:rFonts w:ascii="Arial" w:hAnsi="Arial"/>
                <w:bCs/>
                <w:noProof/>
                <w:sz w:val="18"/>
                <w:lang w:eastAsia="en-GB"/>
              </w:rPr>
            </w:pPr>
            <w:r w:rsidRPr="008B73A7">
              <w:rPr>
                <w:rFonts w:ascii="Arial" w:hAnsi="Arial"/>
                <w:sz w:val="18"/>
                <w:lang w:eastAsia="ja-JP"/>
              </w:rPr>
              <w:t xml:space="preserve">Indicates whether the UE supports SRS </w:t>
            </w:r>
            <w:proofErr w:type="spellStart"/>
            <w:r w:rsidRPr="008B73A7">
              <w:rPr>
                <w:rFonts w:ascii="Arial" w:hAnsi="Arial"/>
                <w:sz w:val="18"/>
                <w:lang w:eastAsia="ja-JP"/>
              </w:rPr>
              <w:t>triggerring</w:t>
            </w:r>
            <w:proofErr w:type="spellEnd"/>
            <w:r w:rsidRPr="008B73A7">
              <w:rPr>
                <w:rFonts w:ascii="Arial" w:hAnsi="Arial"/>
                <w:sz w:val="18"/>
                <w:lang w:eastAsia="ja-JP"/>
              </w:rPr>
              <w:t xml:space="preserve">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567C2217"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sz w:val="18"/>
                <w:lang w:eastAsia="ja-JP"/>
              </w:rPr>
              <w:t>-</w:t>
            </w:r>
          </w:p>
        </w:tc>
      </w:tr>
      <w:tr w:rsidR="008B73A7" w:rsidRPr="008B73A7" w14:paraId="50308717"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FA6E3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srs</w:t>
            </w:r>
            <w:proofErr w:type="spellEnd"/>
            <w:r w:rsidRPr="008B73A7">
              <w:rPr>
                <w:rFonts w:ascii="Arial" w:hAnsi="Arial"/>
                <w:b/>
                <w:i/>
                <w:sz w:val="18"/>
                <w:lang w:eastAsia="ja-JP"/>
              </w:rPr>
              <w:t>-Enhancements</w:t>
            </w:r>
          </w:p>
          <w:p w14:paraId="27642C0C"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r w:rsidRPr="008B73A7">
              <w:rPr>
                <w:rFonts w:ascii="Arial" w:hAnsi="Arial"/>
                <w:sz w:val="18"/>
                <w:lang w:eastAsia="ja-JP"/>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8FA94F0"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ja-JP"/>
              </w:rPr>
            </w:pPr>
            <w:r w:rsidRPr="008B73A7">
              <w:rPr>
                <w:rFonts w:ascii="Arial" w:hAnsi="Arial"/>
                <w:sz w:val="18"/>
                <w:lang w:eastAsia="ja-JP"/>
              </w:rPr>
              <w:t>TBD</w:t>
            </w:r>
          </w:p>
        </w:tc>
      </w:tr>
      <w:tr w:rsidR="008B73A7" w:rsidRPr="008B73A7" w14:paraId="1F7A2FA7"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BB574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srs-EnhancementsTDD</w:t>
            </w:r>
            <w:proofErr w:type="spellEnd"/>
          </w:p>
          <w:p w14:paraId="5E0FCAB4"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r w:rsidRPr="008B73A7">
              <w:rPr>
                <w:rFonts w:ascii="Arial" w:hAnsi="Arial"/>
                <w:sz w:val="18"/>
                <w:lang w:eastAsia="ja-JP"/>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EE05719"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ja-JP"/>
              </w:rPr>
            </w:pPr>
            <w:r w:rsidRPr="008B73A7">
              <w:rPr>
                <w:rFonts w:ascii="Arial" w:hAnsi="Arial"/>
                <w:sz w:val="18"/>
                <w:lang w:eastAsia="ja-JP"/>
              </w:rPr>
              <w:t>Yes</w:t>
            </w:r>
          </w:p>
        </w:tc>
      </w:tr>
      <w:tr w:rsidR="008B73A7" w:rsidRPr="008B73A7" w14:paraId="17ACB257"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82DDC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srs-FlexibleTiming</w:t>
            </w:r>
            <w:proofErr w:type="spellEnd"/>
          </w:p>
          <w:p w14:paraId="1082F96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r w:rsidRPr="008B73A7">
              <w:rPr>
                <w:rFonts w:ascii="Arial" w:hAnsi="Arial"/>
                <w:sz w:val="18"/>
                <w:lang w:eastAsia="zh-CN"/>
              </w:rPr>
              <w:t xml:space="preserve">Indicates whether the UE supports configuration of </w:t>
            </w:r>
            <w:r w:rsidRPr="008B73A7">
              <w:rPr>
                <w:rFonts w:ascii="Arial" w:hAnsi="Arial"/>
                <w:i/>
                <w:sz w:val="18"/>
                <w:lang w:eastAsia="zh-CN"/>
              </w:rPr>
              <w:t>soundingRS-FlexibleTiming-r14</w:t>
            </w:r>
            <w:r w:rsidRPr="008B73A7">
              <w:rPr>
                <w:rFonts w:ascii="Arial" w:hAnsi="Arial"/>
                <w:sz w:val="18"/>
                <w:lang w:eastAsia="zh-CN"/>
              </w:rPr>
              <w:t xml:space="preserve"> for the corresponding band pair. For a TDD-TDD band pair, UE shall include at least one of </w:t>
            </w:r>
            <w:proofErr w:type="spellStart"/>
            <w:r w:rsidRPr="008B73A7">
              <w:rPr>
                <w:rFonts w:ascii="Arial" w:hAnsi="Arial"/>
                <w:i/>
                <w:sz w:val="18"/>
                <w:lang w:eastAsia="zh-CN"/>
              </w:rPr>
              <w:t>srs-FlexibleTiming</w:t>
            </w:r>
            <w:proofErr w:type="spellEnd"/>
            <w:r w:rsidRPr="008B73A7">
              <w:rPr>
                <w:rFonts w:ascii="Arial" w:hAnsi="Arial"/>
                <w:sz w:val="18"/>
                <w:lang w:eastAsia="zh-CN"/>
              </w:rPr>
              <w:t xml:space="preserve"> and/or </w:t>
            </w:r>
            <w:proofErr w:type="spellStart"/>
            <w:r w:rsidRPr="008B73A7">
              <w:rPr>
                <w:rFonts w:ascii="Arial" w:hAnsi="Arial"/>
                <w:i/>
                <w:sz w:val="18"/>
                <w:lang w:eastAsia="zh-CN"/>
              </w:rPr>
              <w:t>srs</w:t>
            </w:r>
            <w:proofErr w:type="spellEnd"/>
            <w:r w:rsidRPr="008B73A7">
              <w:rPr>
                <w:rFonts w:ascii="Arial" w:hAnsi="Arial"/>
                <w:i/>
                <w:sz w:val="18"/>
                <w:lang w:eastAsia="zh-CN"/>
              </w:rPr>
              <w:t>-HARQ-</w:t>
            </w:r>
            <w:proofErr w:type="spellStart"/>
            <w:r w:rsidRPr="008B73A7">
              <w:rPr>
                <w:rFonts w:ascii="Arial" w:hAnsi="Arial"/>
                <w:i/>
                <w:sz w:val="18"/>
                <w:lang w:eastAsia="zh-CN"/>
              </w:rPr>
              <w:t>ReferenceConfig</w:t>
            </w:r>
            <w:proofErr w:type="spellEnd"/>
            <w:r w:rsidRPr="008B73A7">
              <w:rPr>
                <w:rFonts w:ascii="Arial" w:hAnsi="Arial"/>
                <w:sz w:val="18"/>
                <w:lang w:eastAsia="zh-CN"/>
              </w:rPr>
              <w:t xml:space="preserve"> when </w:t>
            </w:r>
            <w:r w:rsidRPr="008B73A7">
              <w:rPr>
                <w:rFonts w:ascii="Arial" w:hAnsi="Arial"/>
                <w:i/>
                <w:sz w:val="18"/>
                <w:lang w:eastAsia="zh-CN"/>
              </w:rPr>
              <w:t>rf-</w:t>
            </w:r>
            <w:proofErr w:type="spellStart"/>
            <w:r w:rsidRPr="008B73A7">
              <w:rPr>
                <w:rFonts w:ascii="Arial" w:hAnsi="Arial"/>
                <w:i/>
                <w:sz w:val="18"/>
                <w:lang w:eastAsia="zh-CN"/>
              </w:rPr>
              <w:t>RetuningTimeDL</w:t>
            </w:r>
            <w:proofErr w:type="spellEnd"/>
            <w:r w:rsidRPr="008B73A7">
              <w:rPr>
                <w:rFonts w:ascii="Arial" w:hAnsi="Arial"/>
                <w:i/>
                <w:sz w:val="18"/>
                <w:lang w:eastAsia="zh-CN"/>
              </w:rPr>
              <w:t xml:space="preserve"> </w:t>
            </w:r>
            <w:r w:rsidRPr="008B73A7">
              <w:rPr>
                <w:rFonts w:ascii="Arial" w:hAnsi="Arial"/>
                <w:sz w:val="18"/>
                <w:lang w:eastAsia="zh-CN"/>
              </w:rPr>
              <w:t>or</w:t>
            </w:r>
            <w:r w:rsidRPr="008B73A7">
              <w:rPr>
                <w:rFonts w:ascii="Arial" w:hAnsi="Arial"/>
                <w:i/>
                <w:sz w:val="18"/>
                <w:lang w:eastAsia="zh-CN"/>
              </w:rPr>
              <w:t xml:space="preserve"> rf-</w:t>
            </w:r>
            <w:proofErr w:type="spellStart"/>
            <w:r w:rsidRPr="008B73A7">
              <w:rPr>
                <w:rFonts w:ascii="Arial" w:hAnsi="Arial"/>
                <w:i/>
                <w:sz w:val="18"/>
                <w:lang w:eastAsia="zh-CN"/>
              </w:rPr>
              <w:t>RetuningTimeUL</w:t>
            </w:r>
            <w:proofErr w:type="spellEnd"/>
            <w:r w:rsidRPr="008B73A7">
              <w:rPr>
                <w:rFonts w:ascii="Arial"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0BA6C3A8"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ja-JP"/>
              </w:rPr>
            </w:pPr>
            <w:r w:rsidRPr="008B73A7">
              <w:rPr>
                <w:rFonts w:ascii="Arial" w:hAnsi="Arial"/>
                <w:sz w:val="18"/>
                <w:lang w:eastAsia="ja-JP"/>
              </w:rPr>
              <w:t>-</w:t>
            </w:r>
          </w:p>
        </w:tc>
      </w:tr>
      <w:tr w:rsidR="008B73A7" w:rsidRPr="008B73A7" w14:paraId="0A116160"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4270D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srs</w:t>
            </w:r>
            <w:proofErr w:type="spellEnd"/>
            <w:r w:rsidRPr="008B73A7">
              <w:rPr>
                <w:rFonts w:ascii="Arial" w:hAnsi="Arial"/>
                <w:b/>
                <w:i/>
                <w:sz w:val="18"/>
                <w:lang w:eastAsia="zh-CN"/>
              </w:rPr>
              <w:t>-HARQ-</w:t>
            </w:r>
            <w:proofErr w:type="spellStart"/>
            <w:r w:rsidRPr="008B73A7">
              <w:rPr>
                <w:rFonts w:ascii="Arial" w:hAnsi="Arial"/>
                <w:b/>
                <w:i/>
                <w:sz w:val="18"/>
                <w:lang w:eastAsia="zh-CN"/>
              </w:rPr>
              <w:t>ReferenceConfig</w:t>
            </w:r>
            <w:proofErr w:type="spellEnd"/>
          </w:p>
          <w:p w14:paraId="2AEF117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r w:rsidRPr="008B73A7">
              <w:rPr>
                <w:rFonts w:ascii="Arial" w:hAnsi="Arial"/>
                <w:sz w:val="18"/>
                <w:lang w:eastAsia="zh-CN"/>
              </w:rPr>
              <w:t xml:space="preserve">Indicates whether the UE supports configuration of </w:t>
            </w:r>
            <w:r w:rsidRPr="008B73A7">
              <w:rPr>
                <w:rFonts w:ascii="Arial" w:hAnsi="Arial"/>
                <w:i/>
                <w:sz w:val="18"/>
                <w:lang w:eastAsia="zh-CN"/>
              </w:rPr>
              <w:t>harq-ReferenceConfig-r14</w:t>
            </w:r>
            <w:r w:rsidRPr="008B73A7">
              <w:rPr>
                <w:rFonts w:ascii="Arial" w:hAnsi="Arial"/>
                <w:sz w:val="18"/>
                <w:lang w:eastAsia="zh-CN"/>
              </w:rPr>
              <w:t xml:space="preserve"> for the corresponding band pair.</w:t>
            </w:r>
            <w:r w:rsidRPr="008B73A7" w:rsidDel="009A2F45">
              <w:rPr>
                <w:rFonts w:ascii="Arial" w:hAnsi="Arial"/>
                <w:sz w:val="18"/>
                <w:lang w:eastAsia="zh-CN"/>
              </w:rPr>
              <w:t xml:space="preserve"> </w:t>
            </w:r>
            <w:r w:rsidRPr="008B73A7">
              <w:rPr>
                <w:rFonts w:ascii="Arial" w:hAnsi="Arial"/>
                <w:sz w:val="18"/>
                <w:lang w:eastAsia="zh-CN"/>
              </w:rPr>
              <w:t xml:space="preserve">For a TDD-TDD band pair, UE shall include at least one of </w:t>
            </w:r>
            <w:proofErr w:type="spellStart"/>
            <w:r w:rsidRPr="008B73A7">
              <w:rPr>
                <w:rFonts w:ascii="Arial" w:hAnsi="Arial"/>
                <w:i/>
                <w:sz w:val="18"/>
                <w:lang w:eastAsia="zh-CN"/>
              </w:rPr>
              <w:t>srs-FlexibleTiming</w:t>
            </w:r>
            <w:proofErr w:type="spellEnd"/>
            <w:r w:rsidRPr="008B73A7">
              <w:rPr>
                <w:rFonts w:ascii="Arial" w:hAnsi="Arial"/>
                <w:sz w:val="18"/>
                <w:lang w:eastAsia="zh-CN"/>
              </w:rPr>
              <w:t xml:space="preserve"> and/or </w:t>
            </w:r>
            <w:proofErr w:type="spellStart"/>
            <w:r w:rsidRPr="008B73A7">
              <w:rPr>
                <w:rFonts w:ascii="Arial" w:hAnsi="Arial"/>
                <w:i/>
                <w:sz w:val="18"/>
                <w:lang w:eastAsia="zh-CN"/>
              </w:rPr>
              <w:t>srs</w:t>
            </w:r>
            <w:proofErr w:type="spellEnd"/>
            <w:r w:rsidRPr="008B73A7">
              <w:rPr>
                <w:rFonts w:ascii="Arial" w:hAnsi="Arial"/>
                <w:i/>
                <w:sz w:val="18"/>
                <w:lang w:eastAsia="zh-CN"/>
              </w:rPr>
              <w:t>-HARQ-</w:t>
            </w:r>
            <w:proofErr w:type="spellStart"/>
            <w:r w:rsidRPr="008B73A7">
              <w:rPr>
                <w:rFonts w:ascii="Arial" w:hAnsi="Arial"/>
                <w:i/>
                <w:sz w:val="18"/>
                <w:lang w:eastAsia="zh-CN"/>
              </w:rPr>
              <w:t>ReferenceConfig</w:t>
            </w:r>
            <w:proofErr w:type="spellEnd"/>
            <w:r w:rsidRPr="008B73A7">
              <w:rPr>
                <w:rFonts w:ascii="Arial" w:hAnsi="Arial"/>
                <w:sz w:val="18"/>
                <w:lang w:eastAsia="zh-CN"/>
              </w:rPr>
              <w:t xml:space="preserve"> when </w:t>
            </w:r>
            <w:r w:rsidRPr="008B73A7">
              <w:rPr>
                <w:rFonts w:ascii="Arial" w:hAnsi="Arial"/>
                <w:i/>
                <w:sz w:val="18"/>
                <w:lang w:eastAsia="zh-CN"/>
              </w:rPr>
              <w:t>rf-</w:t>
            </w:r>
            <w:proofErr w:type="spellStart"/>
            <w:r w:rsidRPr="008B73A7">
              <w:rPr>
                <w:rFonts w:ascii="Arial" w:hAnsi="Arial"/>
                <w:i/>
                <w:sz w:val="18"/>
                <w:lang w:eastAsia="zh-CN"/>
              </w:rPr>
              <w:t>RetuningTimeDL</w:t>
            </w:r>
            <w:proofErr w:type="spellEnd"/>
            <w:r w:rsidRPr="008B73A7">
              <w:rPr>
                <w:rFonts w:ascii="Arial" w:hAnsi="Arial"/>
                <w:sz w:val="18"/>
                <w:lang w:eastAsia="zh-CN"/>
              </w:rPr>
              <w:t xml:space="preserve"> or </w:t>
            </w:r>
            <w:r w:rsidRPr="008B73A7">
              <w:rPr>
                <w:rFonts w:ascii="Arial" w:hAnsi="Arial"/>
                <w:i/>
                <w:sz w:val="18"/>
                <w:lang w:eastAsia="zh-CN"/>
              </w:rPr>
              <w:t>rf-</w:t>
            </w:r>
            <w:proofErr w:type="spellStart"/>
            <w:r w:rsidRPr="008B73A7">
              <w:rPr>
                <w:rFonts w:ascii="Arial" w:hAnsi="Arial"/>
                <w:i/>
                <w:sz w:val="18"/>
                <w:lang w:eastAsia="zh-CN"/>
              </w:rPr>
              <w:t>RetuningTimeUL</w:t>
            </w:r>
            <w:proofErr w:type="spellEnd"/>
            <w:r w:rsidRPr="008B73A7">
              <w:rPr>
                <w:rFonts w:ascii="Arial"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307EC326"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ja-JP"/>
              </w:rPr>
            </w:pPr>
            <w:r w:rsidRPr="008B73A7">
              <w:rPr>
                <w:rFonts w:ascii="Arial" w:hAnsi="Arial"/>
                <w:sz w:val="18"/>
                <w:lang w:eastAsia="ja-JP"/>
              </w:rPr>
              <w:t>-</w:t>
            </w:r>
          </w:p>
        </w:tc>
      </w:tr>
      <w:tr w:rsidR="008B73A7" w:rsidRPr="008B73A7" w14:paraId="05A7ED23"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D147D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srs-MaxSimultaneousCCs</w:t>
            </w:r>
            <w:proofErr w:type="spellEnd"/>
          </w:p>
          <w:p w14:paraId="12BCC949"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r w:rsidRPr="008B73A7">
              <w:rPr>
                <w:rFonts w:ascii="Arial" w:hAnsi="Arial"/>
                <w:sz w:val="18"/>
                <w:lang w:eastAsia="ja-JP"/>
              </w:rPr>
              <w:t xml:space="preserve">Indicates the maximum number of simultaneously configurable target CCs for SRS switching (i.e., CCs for which </w:t>
            </w:r>
            <w:proofErr w:type="spellStart"/>
            <w:r w:rsidRPr="008B73A7">
              <w:rPr>
                <w:rFonts w:ascii="Arial" w:hAnsi="Arial"/>
                <w:sz w:val="18"/>
                <w:lang w:eastAsia="ja-JP"/>
              </w:rPr>
              <w:t>srs-SwitchFromServCellIndex</w:t>
            </w:r>
            <w:proofErr w:type="spellEnd"/>
            <w:r w:rsidRPr="008B73A7">
              <w:rPr>
                <w:rFonts w:ascii="Arial" w:hAnsi="Arial"/>
                <w:sz w:val="18"/>
                <w:lang w:eastAsia="ja-JP"/>
              </w:rPr>
              <w:t xml:space="preserve">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6F82BD60"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ja-JP"/>
              </w:rPr>
            </w:pPr>
            <w:r w:rsidRPr="008B73A7">
              <w:rPr>
                <w:rFonts w:ascii="Arial" w:hAnsi="Arial"/>
                <w:sz w:val="18"/>
                <w:lang w:eastAsia="ja-JP"/>
              </w:rPr>
              <w:t>-</w:t>
            </w:r>
          </w:p>
        </w:tc>
      </w:tr>
      <w:tr w:rsidR="008B73A7" w:rsidRPr="008B73A7" w14:paraId="1CFF640A"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41028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r w:rsidRPr="008B73A7">
              <w:rPr>
                <w:rFonts w:ascii="Arial" w:hAnsi="Arial"/>
                <w:b/>
                <w:i/>
                <w:sz w:val="18"/>
                <w:lang w:eastAsia="ja-JP"/>
              </w:rPr>
              <w:t>srs-UpPTS-6sym</w:t>
            </w:r>
          </w:p>
          <w:p w14:paraId="5709B779"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r w:rsidRPr="008B73A7">
              <w:rPr>
                <w:rFonts w:ascii="Arial" w:hAnsi="Arial"/>
                <w:sz w:val="18"/>
                <w:lang w:eastAsia="ja-JP"/>
              </w:rPr>
              <w:t xml:space="preserve">Indicates whether the UE supports up to 6-symbol SRS in </w:t>
            </w:r>
            <w:proofErr w:type="spellStart"/>
            <w:r w:rsidRPr="008B73A7">
              <w:rPr>
                <w:rFonts w:ascii="Arial" w:hAnsi="Arial"/>
                <w:sz w:val="18"/>
                <w:lang w:eastAsia="ja-JP"/>
              </w:rPr>
              <w:t>UpPTS</w:t>
            </w:r>
            <w:proofErr w:type="spellEnd"/>
            <w:r w:rsidRPr="008B73A7">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D08808"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ja-JP"/>
              </w:rPr>
            </w:pPr>
            <w:r w:rsidRPr="008B73A7">
              <w:rPr>
                <w:rFonts w:ascii="Arial" w:hAnsi="Arial"/>
                <w:sz w:val="18"/>
                <w:lang w:eastAsia="ja-JP"/>
              </w:rPr>
              <w:t>-</w:t>
            </w:r>
          </w:p>
        </w:tc>
      </w:tr>
      <w:tr w:rsidR="008B73A7" w:rsidRPr="008B73A7" w14:paraId="2E1FDC6C"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AD91E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srvcc-FromUTRA-FDD-ToGERAN</w:t>
            </w:r>
          </w:p>
          <w:p w14:paraId="79C2FC38" w14:textId="77777777" w:rsidR="008B73A7" w:rsidRPr="008B73A7" w:rsidRDefault="008B73A7" w:rsidP="008B73A7">
            <w:pPr>
              <w:keepNext/>
              <w:keepLines/>
              <w:overflowPunct w:val="0"/>
              <w:autoSpaceDE w:val="0"/>
              <w:autoSpaceDN w:val="0"/>
              <w:adjustRightInd w:val="0"/>
              <w:spacing w:after="0"/>
              <w:textAlignment w:val="baseline"/>
              <w:rPr>
                <w:rFonts w:ascii="Arial" w:hAnsi="Arial"/>
                <w:i/>
                <w:sz w:val="18"/>
                <w:lang w:eastAsia="zh-CN"/>
              </w:rPr>
            </w:pPr>
            <w:r w:rsidRPr="008B73A7">
              <w:rPr>
                <w:rFonts w:ascii="Arial" w:hAnsi="Arial"/>
                <w:sz w:val="18"/>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4852DE1D"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bCs/>
                <w:noProof/>
                <w:sz w:val="18"/>
                <w:lang w:eastAsia="en-GB"/>
              </w:rPr>
              <w:t>-</w:t>
            </w:r>
          </w:p>
        </w:tc>
      </w:tr>
      <w:tr w:rsidR="008B73A7" w:rsidRPr="008B73A7" w14:paraId="3A500300"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57E59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srvcc-FromUTRA-FDD-ToUTRA-FDD</w:t>
            </w:r>
          </w:p>
          <w:p w14:paraId="220EA659"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en-GB"/>
              </w:rPr>
              <w:t>Indicates whether UE supports SRVCC handover from UTRA FDD PS HS to UTRA FDD CS</w:t>
            </w:r>
            <w:r w:rsidRPr="008B73A7">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10606D"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bCs/>
                <w:noProof/>
                <w:sz w:val="18"/>
                <w:lang w:eastAsia="en-GB"/>
              </w:rPr>
              <w:t>-</w:t>
            </w:r>
          </w:p>
        </w:tc>
      </w:tr>
      <w:tr w:rsidR="008B73A7" w:rsidRPr="008B73A7" w14:paraId="4B9B5208"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8FE2D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srvcc-FromUTRA-TDD128-ToGERAN</w:t>
            </w:r>
          </w:p>
          <w:p w14:paraId="6CFDB1F5"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zh-CN"/>
              </w:rPr>
            </w:pPr>
            <w:r w:rsidRPr="008B73A7">
              <w:rPr>
                <w:rFonts w:ascii="Arial" w:hAnsi="Arial"/>
                <w:sz w:val="18"/>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5BA10721"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bCs/>
                <w:noProof/>
                <w:sz w:val="18"/>
                <w:lang w:eastAsia="en-GB"/>
              </w:rPr>
              <w:t>-</w:t>
            </w:r>
          </w:p>
        </w:tc>
      </w:tr>
      <w:tr w:rsidR="008B73A7" w:rsidRPr="008B73A7" w14:paraId="565FA629"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A6DCF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srvcc-FromUTRA-TDD128-ToUTRA-TDD128</w:t>
            </w:r>
          </w:p>
          <w:p w14:paraId="3C77C45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en-GB"/>
              </w:rPr>
              <w:t>Indicates whether UE supports SRVCC handover from UTRA TDD 1.28Mcps PS HS to UTRA TDD 1.28Mcps CS</w:t>
            </w:r>
            <w:r w:rsidRPr="008B73A7">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B380C3"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bCs/>
                <w:noProof/>
                <w:sz w:val="18"/>
                <w:lang w:eastAsia="en-GB"/>
              </w:rPr>
              <w:t>-</w:t>
            </w:r>
          </w:p>
        </w:tc>
      </w:tr>
      <w:tr w:rsidR="008B73A7" w:rsidRPr="008B73A7" w14:paraId="5079CCB1"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764D4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ss-CCH-InterfHandl</w:t>
            </w:r>
          </w:p>
          <w:p w14:paraId="0B7EB91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178E7DB8"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Yes</w:t>
            </w:r>
          </w:p>
        </w:tc>
      </w:tr>
      <w:tr w:rsidR="008B73A7" w:rsidRPr="008B73A7" w14:paraId="32C31729"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AE7BC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ss-SINR-Meas-NR-FR1, ss-SINR-Meas-NR-FR2</w:t>
            </w:r>
          </w:p>
          <w:p w14:paraId="1FCEE36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Cs/>
                <w:noProof/>
                <w:sz w:val="18"/>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5EF687C2"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2EA7661E"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5C5923" w14:textId="77777777" w:rsidR="008B73A7" w:rsidRPr="008B73A7" w:rsidRDefault="008B73A7" w:rsidP="008B73A7">
            <w:pPr>
              <w:keepNext/>
              <w:keepLines/>
              <w:overflowPunct w:val="0"/>
              <w:autoSpaceDE w:val="0"/>
              <w:autoSpaceDN w:val="0"/>
              <w:adjustRightInd w:val="0"/>
              <w:spacing w:after="0"/>
              <w:textAlignment w:val="baseline"/>
              <w:rPr>
                <w:rFonts w:ascii="Arial" w:hAnsi="Arial" w:cs="Arial"/>
                <w:b/>
                <w:bCs/>
                <w:i/>
                <w:noProof/>
                <w:sz w:val="18"/>
                <w:szCs w:val="18"/>
                <w:lang w:eastAsia="ja-JP"/>
              </w:rPr>
            </w:pPr>
            <w:r w:rsidRPr="008B73A7">
              <w:rPr>
                <w:rFonts w:ascii="Arial" w:hAnsi="Arial" w:cs="Arial"/>
                <w:b/>
                <w:bCs/>
                <w:i/>
                <w:noProof/>
                <w:sz w:val="18"/>
                <w:szCs w:val="18"/>
                <w:lang w:eastAsia="ja-JP"/>
              </w:rPr>
              <w:lastRenderedPageBreak/>
              <w:t>ssp10-TDD-Only</w:t>
            </w:r>
          </w:p>
          <w:p w14:paraId="4ED4540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Cs/>
                <w:noProof/>
                <w:sz w:val="18"/>
                <w:lang w:eastAsia="zh-CN"/>
              </w:rPr>
              <w:t xml:space="preserve">Indicates the UE supports special subframe configuration 10 when operating only in TDD carriers (i.e., not in TDD/FDD CA or TDD/FS3 CA). A UE including this field shall not include </w:t>
            </w:r>
            <w:r w:rsidRPr="008B73A7">
              <w:rPr>
                <w:rFonts w:ascii="Arial" w:hAnsi="Arial"/>
                <w:i/>
                <w:sz w:val="18"/>
                <w:lang w:eastAsia="en-GB"/>
              </w:rPr>
              <w:t>tdd-SpecialSubframe-r14</w:t>
            </w:r>
            <w:r w:rsidRPr="008B73A7">
              <w:rPr>
                <w:rFonts w:ascii="Arial" w:hAnsi="Arial"/>
                <w:bCs/>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A77E5C"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0DD7DDE7"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05467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standaloneGNSS</w:t>
            </w:r>
            <w:proofErr w:type="spellEnd"/>
            <w:r w:rsidRPr="008B73A7">
              <w:rPr>
                <w:rFonts w:ascii="Arial" w:hAnsi="Arial"/>
                <w:b/>
                <w:i/>
                <w:sz w:val="18"/>
                <w:lang w:eastAsia="zh-CN"/>
              </w:rPr>
              <w:t>-Location</w:t>
            </w:r>
          </w:p>
          <w:p w14:paraId="506C4A1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 xml:space="preserve">Indicates whether </w:t>
            </w:r>
            <w:r w:rsidRPr="008B73A7">
              <w:rPr>
                <w:rFonts w:ascii="Arial" w:hAnsi="Arial"/>
                <w:sz w:val="18"/>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5627964"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3C31CC0E"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68A1F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sTTI</w:t>
            </w:r>
            <w:proofErr w:type="spellEnd"/>
            <w:r w:rsidRPr="008B73A7">
              <w:rPr>
                <w:rFonts w:ascii="Arial" w:hAnsi="Arial"/>
                <w:b/>
                <w:i/>
                <w:sz w:val="18"/>
                <w:lang w:eastAsia="zh-CN"/>
              </w:rPr>
              <w:t>-SPT-Supported</w:t>
            </w:r>
          </w:p>
          <w:p w14:paraId="221A394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r w:rsidRPr="008B73A7">
              <w:rPr>
                <w:rFonts w:ascii="Arial" w:hAnsi="Arial"/>
                <w:sz w:val="18"/>
                <w:lang w:eastAsia="zh-CN"/>
              </w:rPr>
              <w:t xml:space="preserve">Indicates whether </w:t>
            </w:r>
            <w:r w:rsidRPr="008B73A7">
              <w:rPr>
                <w:rFonts w:ascii="Arial" w:hAnsi="Arial"/>
                <w:sz w:val="18"/>
                <w:lang w:eastAsia="en-GB"/>
              </w:rPr>
              <w:t xml:space="preserve">the UE supports the features STTI and/or SPT. </w:t>
            </w:r>
            <w:r w:rsidRPr="008B73A7">
              <w:rPr>
                <w:rFonts w:ascii="Arial" w:hAnsi="Arial"/>
                <w:sz w:val="18"/>
                <w:lang w:eastAsia="ja-JP"/>
              </w:rPr>
              <w:t xml:space="preserve">If the UE supports </w:t>
            </w:r>
            <w:r w:rsidRPr="008B73A7">
              <w:rPr>
                <w:rFonts w:ascii="Arial" w:hAnsi="Arial"/>
                <w:sz w:val="18"/>
                <w:lang w:eastAsia="en-GB"/>
              </w:rPr>
              <w:t>STTI and/or SPT</w:t>
            </w:r>
            <w:r w:rsidRPr="008B73A7">
              <w:rPr>
                <w:rFonts w:ascii="Arial" w:hAnsi="Arial"/>
                <w:sz w:val="18"/>
                <w:lang w:eastAsia="ja-JP"/>
              </w:rPr>
              <w:t xml:space="preserve"> features, the UE shall report the field </w:t>
            </w:r>
            <w:proofErr w:type="spellStart"/>
            <w:r w:rsidRPr="008B73A7">
              <w:rPr>
                <w:rFonts w:ascii="Arial" w:hAnsi="Arial"/>
                <w:i/>
                <w:sz w:val="18"/>
                <w:lang w:eastAsia="ja-JP"/>
              </w:rPr>
              <w:t>sTTI</w:t>
            </w:r>
            <w:proofErr w:type="spellEnd"/>
            <w:r w:rsidRPr="008B73A7">
              <w:rPr>
                <w:rFonts w:ascii="Arial" w:hAnsi="Arial"/>
                <w:i/>
                <w:sz w:val="18"/>
                <w:lang w:eastAsia="ja-JP"/>
              </w:rPr>
              <w:t xml:space="preserve">-SPT-Supported </w:t>
            </w:r>
            <w:r w:rsidRPr="008B73A7">
              <w:rPr>
                <w:rFonts w:ascii="Arial" w:hAnsi="Arial"/>
                <w:sz w:val="18"/>
                <w:lang w:eastAsia="ja-JP"/>
              </w:rPr>
              <w:t xml:space="preserve">set to </w:t>
            </w:r>
            <w:r w:rsidRPr="008B73A7">
              <w:rPr>
                <w:rFonts w:ascii="Arial" w:hAnsi="Arial"/>
                <w:i/>
                <w:sz w:val="18"/>
                <w:lang w:eastAsia="ja-JP"/>
              </w:rPr>
              <w:t>supported</w:t>
            </w:r>
            <w:r w:rsidRPr="008B73A7">
              <w:rPr>
                <w:rFonts w:ascii="Arial" w:hAnsi="Arial"/>
                <w:sz w:val="18"/>
                <w:lang w:eastAsia="ja-JP"/>
              </w:rPr>
              <w:t xml:space="preserve"> in capability signalling, irrespective of whether </w:t>
            </w:r>
            <w:proofErr w:type="spellStart"/>
            <w:r w:rsidRPr="008B73A7">
              <w:rPr>
                <w:rFonts w:ascii="Arial" w:hAnsi="Arial"/>
                <w:i/>
                <w:sz w:val="18"/>
                <w:lang w:eastAsia="ja-JP"/>
              </w:rPr>
              <w:t>requestSTTI</w:t>
            </w:r>
            <w:proofErr w:type="spellEnd"/>
            <w:r w:rsidRPr="008B73A7">
              <w:rPr>
                <w:rFonts w:ascii="Arial" w:hAnsi="Arial"/>
                <w:i/>
                <w:sz w:val="18"/>
                <w:lang w:eastAsia="ja-JP"/>
              </w:rPr>
              <w:t xml:space="preserve">-SPT-Capability </w:t>
            </w:r>
            <w:r w:rsidRPr="008B73A7">
              <w:rPr>
                <w:rFonts w:ascii="Arial" w:hAnsi="Arial"/>
                <w:sz w:val="18"/>
                <w:lang w:eastAsia="ja-JP"/>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3151E21"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57D93BEC"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6DF66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sTTI</w:t>
            </w:r>
            <w:proofErr w:type="spellEnd"/>
            <w:r w:rsidRPr="008B73A7">
              <w:rPr>
                <w:rFonts w:ascii="Arial" w:hAnsi="Arial"/>
                <w:b/>
                <w:i/>
                <w:sz w:val="18"/>
                <w:lang w:eastAsia="zh-CN"/>
              </w:rPr>
              <w:t>-FD-MIMO-Coexistence</w:t>
            </w:r>
          </w:p>
          <w:p w14:paraId="5E93760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 xml:space="preserve">Indicates whether </w:t>
            </w:r>
            <w:r w:rsidRPr="008B73A7">
              <w:rPr>
                <w:rFonts w:ascii="Arial" w:hAnsi="Arial"/>
                <w:sz w:val="18"/>
                <w:lang w:eastAsia="en-GB"/>
              </w:rPr>
              <w:t xml:space="preserve">the UE </w:t>
            </w:r>
            <w:r w:rsidRPr="008B73A7">
              <w:rPr>
                <w:rFonts w:ascii="Arial" w:hAnsi="Arial"/>
                <w:sz w:val="18"/>
                <w:lang w:eastAsia="ja-JP"/>
              </w:rP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A24FBB5"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050CA7FF"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DCBF8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sTTI-SupportedCombinations</w:t>
            </w:r>
            <w:proofErr w:type="spellEnd"/>
          </w:p>
          <w:p w14:paraId="06AC5C0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ja-JP"/>
              </w:rPr>
              <w:t xml:space="preserve">Indicates the different combinations of short TTI lengths, see field description for </w:t>
            </w:r>
            <w:r w:rsidRPr="008B73A7">
              <w:rPr>
                <w:rFonts w:ascii="Arial" w:hAnsi="Arial"/>
                <w:i/>
                <w:sz w:val="18"/>
                <w:lang w:eastAsia="zh-CN"/>
              </w:rPr>
              <w:t xml:space="preserve">dl-STTI-Length </w:t>
            </w:r>
            <w:r w:rsidRPr="008B73A7">
              <w:rPr>
                <w:rFonts w:ascii="Arial" w:hAnsi="Arial"/>
                <w:sz w:val="18"/>
                <w:lang w:eastAsia="zh-CN"/>
              </w:rPr>
              <w:t>and</w:t>
            </w:r>
            <w:r w:rsidRPr="008B73A7">
              <w:rPr>
                <w:rFonts w:ascii="Arial" w:hAnsi="Arial"/>
                <w:i/>
                <w:sz w:val="18"/>
                <w:lang w:eastAsia="zh-CN"/>
              </w:rPr>
              <w:t xml:space="preserve"> ul-STTI-Length</w:t>
            </w:r>
            <w:r w:rsidRPr="008B73A7">
              <w:rPr>
                <w:rFonts w:ascii="Arial" w:hAnsi="Arial"/>
                <w:sz w:val="18"/>
                <w:lang w:eastAsia="ja-JP"/>
              </w:rP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1D529AE3"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7A552401"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95979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val="en-US" w:eastAsia="en-GB"/>
              </w:rPr>
            </w:pPr>
            <w:r w:rsidRPr="008B73A7">
              <w:rPr>
                <w:rFonts w:ascii="Arial" w:hAnsi="Arial"/>
                <w:b/>
                <w:i/>
                <w:sz w:val="18"/>
                <w:lang w:val="en-US" w:eastAsia="en-GB"/>
              </w:rPr>
              <w:t>s</w:t>
            </w:r>
            <w:proofErr w:type="spellStart"/>
            <w:r w:rsidRPr="008B73A7">
              <w:rPr>
                <w:rFonts w:ascii="Arial" w:hAnsi="Arial"/>
                <w:b/>
                <w:i/>
                <w:sz w:val="18"/>
                <w:lang w:eastAsia="en-GB"/>
              </w:rPr>
              <w:t>ubcarrierPuncturing</w:t>
            </w:r>
            <w:proofErr w:type="spellEnd"/>
            <w:r w:rsidRPr="008B73A7">
              <w:rPr>
                <w:rFonts w:ascii="Arial" w:hAnsi="Arial"/>
                <w:b/>
                <w:i/>
                <w:sz w:val="18"/>
                <w:lang w:val="en-US" w:eastAsia="en-GB"/>
              </w:rPr>
              <w:t>CE-</w:t>
            </w:r>
            <w:proofErr w:type="spellStart"/>
            <w:r w:rsidRPr="008B73A7">
              <w:rPr>
                <w:rFonts w:ascii="Arial" w:hAnsi="Arial"/>
                <w:b/>
                <w:i/>
                <w:sz w:val="18"/>
                <w:lang w:val="en-US" w:eastAsia="en-GB"/>
              </w:rPr>
              <w:t>ModeA</w:t>
            </w:r>
            <w:proofErr w:type="spellEnd"/>
            <w:r w:rsidRPr="008B73A7">
              <w:rPr>
                <w:rFonts w:ascii="Arial" w:hAnsi="Arial"/>
                <w:b/>
                <w:i/>
                <w:sz w:val="18"/>
                <w:lang w:eastAsia="en-GB"/>
              </w:rPr>
              <w:t xml:space="preserve">, </w:t>
            </w:r>
            <w:r w:rsidRPr="008B73A7">
              <w:rPr>
                <w:rFonts w:ascii="Arial" w:hAnsi="Arial"/>
                <w:b/>
                <w:i/>
                <w:sz w:val="18"/>
                <w:lang w:val="en-US" w:eastAsia="en-GB"/>
              </w:rPr>
              <w:t>s</w:t>
            </w:r>
            <w:proofErr w:type="spellStart"/>
            <w:r w:rsidRPr="008B73A7">
              <w:rPr>
                <w:rFonts w:ascii="Arial" w:hAnsi="Arial"/>
                <w:b/>
                <w:i/>
                <w:sz w:val="18"/>
                <w:lang w:eastAsia="en-GB"/>
              </w:rPr>
              <w:t>ubcarrierPuncturing</w:t>
            </w:r>
            <w:proofErr w:type="spellEnd"/>
            <w:r w:rsidRPr="008B73A7">
              <w:rPr>
                <w:rFonts w:ascii="Arial" w:hAnsi="Arial"/>
                <w:b/>
                <w:i/>
                <w:sz w:val="18"/>
                <w:lang w:val="en-US" w:eastAsia="en-GB"/>
              </w:rPr>
              <w:t>CE-</w:t>
            </w:r>
            <w:proofErr w:type="spellStart"/>
            <w:r w:rsidRPr="008B73A7">
              <w:rPr>
                <w:rFonts w:ascii="Arial" w:hAnsi="Arial"/>
                <w:b/>
                <w:i/>
                <w:sz w:val="18"/>
                <w:lang w:val="en-US" w:eastAsia="en-GB"/>
              </w:rPr>
              <w:t>ModeB</w:t>
            </w:r>
            <w:proofErr w:type="spellEnd"/>
          </w:p>
          <w:p w14:paraId="72E526F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r w:rsidRPr="008B73A7">
              <w:rPr>
                <w:rFonts w:ascii="Arial" w:hAnsi="Arial"/>
                <w:sz w:val="18"/>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C13B009"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bCs/>
                <w:noProof/>
                <w:sz w:val="18"/>
                <w:lang w:eastAsia="en-GB"/>
              </w:rPr>
              <w:t>Yes</w:t>
            </w:r>
          </w:p>
        </w:tc>
      </w:tr>
      <w:tr w:rsidR="008B73A7" w:rsidRPr="008B73A7" w14:paraId="7E8D28C3"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53394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i/>
                <w:sz w:val="18"/>
                <w:lang w:eastAsia="ja-JP"/>
              </w:rPr>
              <w:t>subcarrierSpacingMBMS-khz7dot5, subcarrierSpacingMBMS-khz1dot25</w:t>
            </w:r>
          </w:p>
          <w:p w14:paraId="26C9C0B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bCs/>
                <w:noProof/>
                <w:sz w:val="18"/>
                <w:lang w:eastAsia="en-GB"/>
              </w:rPr>
              <w:t xml:space="preserve">Indicates the supported subcarrier spacings for MBSFN subframes in addition to 15 kHz subcarrier spacing. </w:t>
            </w:r>
            <w:r w:rsidRPr="008B73A7">
              <w:rPr>
                <w:rFonts w:ascii="Arial" w:hAnsi="Arial"/>
                <w:bCs/>
                <w:i/>
                <w:noProof/>
                <w:sz w:val="18"/>
                <w:lang w:eastAsia="en-GB"/>
              </w:rPr>
              <w:t>subcarrierSpacingMBMS-khz1dot25</w:t>
            </w:r>
            <w:r w:rsidRPr="008B73A7">
              <w:rPr>
                <w:rFonts w:ascii="Arial" w:hAnsi="Arial"/>
                <w:bCs/>
                <w:noProof/>
                <w:sz w:val="18"/>
                <w:lang w:eastAsia="en-GB"/>
              </w:rPr>
              <w:t xml:space="preserve"> and </w:t>
            </w:r>
            <w:r w:rsidRPr="008B73A7">
              <w:rPr>
                <w:rFonts w:ascii="Arial" w:hAnsi="Arial"/>
                <w:bCs/>
                <w:i/>
                <w:noProof/>
                <w:sz w:val="18"/>
                <w:lang w:eastAsia="en-GB"/>
              </w:rPr>
              <w:t xml:space="preserve">subcarrierSpacingMBMS-khz7dot5 </w:t>
            </w:r>
            <w:r w:rsidRPr="008B73A7">
              <w:rPr>
                <w:rFonts w:ascii="Arial" w:hAnsi="Arial"/>
                <w:bCs/>
                <w:noProof/>
                <w:sz w:val="18"/>
                <w:lang w:eastAsia="en-GB"/>
              </w:rPr>
              <w:t>indicates that the UE supports 1.25 and 7.5 kHz respectively for MBSFN subframes as described in TS 36.211 [21], clause 6.12.</w:t>
            </w:r>
            <w:r w:rsidRPr="008B73A7">
              <w:rPr>
                <w:rFonts w:ascii="Arial" w:hAnsi="Arial"/>
                <w:sz w:val="18"/>
                <w:lang w:eastAsia="ja-JP"/>
              </w:rPr>
              <w:t xml:space="preserve"> </w:t>
            </w:r>
            <w:r w:rsidRPr="008B73A7">
              <w:rPr>
                <w:rFonts w:ascii="Arial" w:hAnsi="Arial"/>
                <w:bCs/>
                <w:noProof/>
                <w:sz w:val="18"/>
                <w:lang w:eastAsia="en-GB"/>
              </w:rPr>
              <w:t xml:space="preserve">This field is included only if </w:t>
            </w:r>
            <w:proofErr w:type="spellStart"/>
            <w:r w:rsidRPr="008B73A7">
              <w:rPr>
                <w:rFonts w:ascii="Arial" w:hAnsi="Arial"/>
                <w:i/>
                <w:sz w:val="18"/>
                <w:lang w:eastAsia="ja-JP"/>
              </w:rPr>
              <w:t>fembmsMixedCell</w:t>
            </w:r>
            <w:proofErr w:type="spellEnd"/>
            <w:r w:rsidRPr="008B73A7">
              <w:rPr>
                <w:rFonts w:ascii="Arial" w:hAnsi="Arial"/>
                <w:i/>
                <w:sz w:val="18"/>
                <w:lang w:eastAsia="ja-JP"/>
              </w:rPr>
              <w:t xml:space="preserve"> </w:t>
            </w:r>
            <w:r w:rsidRPr="008B73A7">
              <w:rPr>
                <w:rFonts w:ascii="Arial" w:hAnsi="Arial"/>
                <w:sz w:val="18"/>
                <w:lang w:eastAsia="ja-JP"/>
              </w:rPr>
              <w:t xml:space="preserve">or </w:t>
            </w:r>
            <w:proofErr w:type="spellStart"/>
            <w:r w:rsidRPr="008B73A7">
              <w:rPr>
                <w:rFonts w:ascii="Arial" w:hAnsi="Arial"/>
                <w:i/>
                <w:sz w:val="18"/>
                <w:lang w:eastAsia="ja-JP"/>
              </w:rPr>
              <w:t>fembmsDedicatedCell</w:t>
            </w:r>
            <w:proofErr w:type="spellEnd"/>
            <w:r w:rsidRPr="008B73A7">
              <w:rPr>
                <w:rFonts w:ascii="Arial" w:hAnsi="Arial"/>
                <w:i/>
                <w:sz w:val="18"/>
                <w:lang w:eastAsia="ja-JP"/>
              </w:rPr>
              <w:t xml:space="preserve"> </w:t>
            </w:r>
            <w:r w:rsidRPr="008B73A7">
              <w:rPr>
                <w:rFonts w:ascii="Arial" w:hAnsi="Arial"/>
                <w:bCs/>
                <w:noProof/>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4F24D53"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6675BEEA"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61C93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i/>
                <w:sz w:val="18"/>
                <w:lang w:eastAsia="ja-JP"/>
              </w:rPr>
              <w:t>subcarrierSpacingMBMS-khz2dot5, subcarrierSpacingMBMS-khz0dot37</w:t>
            </w:r>
          </w:p>
          <w:p w14:paraId="2A70E69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r w:rsidRPr="008B73A7">
              <w:rPr>
                <w:rFonts w:ascii="Arial" w:hAnsi="Arial"/>
                <w:bCs/>
                <w:noProof/>
                <w:sz w:val="18"/>
                <w:lang w:eastAsia="en-GB"/>
              </w:rPr>
              <w:t>Presence of this field indicates the supported subcarrier spacings of 2.5kHz / 0.37kHz for MBSFN subframes in addition to 15 kHz subcarrier spacing</w:t>
            </w:r>
            <w:r w:rsidRPr="008B73A7">
              <w:rPr>
                <w:rFonts w:ascii="Arial" w:hAnsi="Arial"/>
                <w:sz w:val="18"/>
                <w:lang w:eastAsia="en-GB"/>
              </w:rPr>
              <w:t xml:space="preserve"> when operating on the E-UTRA band given by the entry in </w:t>
            </w:r>
            <w:proofErr w:type="spellStart"/>
            <w:r w:rsidRPr="008B73A7">
              <w:rPr>
                <w:rFonts w:ascii="Arial" w:hAnsi="Arial"/>
                <w:i/>
                <w:iCs/>
                <w:sz w:val="18"/>
                <w:lang w:eastAsia="en-GB"/>
              </w:rPr>
              <w:t>mbms-SupportedBandInfoList</w:t>
            </w:r>
            <w:proofErr w:type="spellEnd"/>
            <w:r w:rsidRPr="008B73A7">
              <w:rPr>
                <w:rFonts w:ascii="Arial" w:hAnsi="Arial"/>
                <w:bCs/>
                <w:noProof/>
                <w:sz w:val="18"/>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484A5398"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72B408EC"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2A08E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val="en-US" w:eastAsia="en-GB"/>
              </w:rPr>
            </w:pPr>
            <w:r w:rsidRPr="008B73A7">
              <w:rPr>
                <w:rFonts w:ascii="Arial" w:hAnsi="Arial"/>
                <w:b/>
                <w:i/>
                <w:sz w:val="18"/>
                <w:lang w:val="en-US" w:eastAsia="en-GB"/>
              </w:rPr>
              <w:t>s</w:t>
            </w:r>
            <w:proofErr w:type="spellStart"/>
            <w:r w:rsidRPr="008B73A7">
              <w:rPr>
                <w:rFonts w:ascii="Arial" w:hAnsi="Arial"/>
                <w:b/>
                <w:i/>
                <w:sz w:val="18"/>
                <w:lang w:eastAsia="en-GB"/>
              </w:rPr>
              <w:t>ubframeResourceResvDL</w:t>
            </w:r>
            <w:proofErr w:type="spellEnd"/>
            <w:r w:rsidRPr="008B73A7">
              <w:rPr>
                <w:rFonts w:ascii="Arial" w:hAnsi="Arial"/>
                <w:b/>
                <w:i/>
                <w:sz w:val="18"/>
                <w:lang w:val="en-US" w:eastAsia="en-GB"/>
              </w:rPr>
              <w:t>-CE-</w:t>
            </w:r>
            <w:proofErr w:type="spellStart"/>
            <w:r w:rsidRPr="008B73A7">
              <w:rPr>
                <w:rFonts w:ascii="Arial" w:hAnsi="Arial"/>
                <w:b/>
                <w:i/>
                <w:sz w:val="18"/>
                <w:lang w:val="en-US" w:eastAsia="en-GB"/>
              </w:rPr>
              <w:t>ModeA</w:t>
            </w:r>
            <w:proofErr w:type="spellEnd"/>
            <w:r w:rsidRPr="008B73A7">
              <w:rPr>
                <w:rFonts w:ascii="Arial" w:hAnsi="Arial"/>
                <w:b/>
                <w:i/>
                <w:sz w:val="18"/>
                <w:lang w:eastAsia="en-GB"/>
              </w:rPr>
              <w:t xml:space="preserve">, </w:t>
            </w:r>
            <w:r w:rsidRPr="008B73A7">
              <w:rPr>
                <w:rFonts w:ascii="Arial" w:hAnsi="Arial"/>
                <w:b/>
                <w:i/>
                <w:sz w:val="18"/>
                <w:lang w:val="en-US" w:eastAsia="en-GB"/>
              </w:rPr>
              <w:t>s</w:t>
            </w:r>
            <w:proofErr w:type="spellStart"/>
            <w:r w:rsidRPr="008B73A7">
              <w:rPr>
                <w:rFonts w:ascii="Arial" w:hAnsi="Arial"/>
                <w:b/>
                <w:i/>
                <w:sz w:val="18"/>
                <w:lang w:eastAsia="en-GB"/>
              </w:rPr>
              <w:t>ubframeResourceResvDL</w:t>
            </w:r>
            <w:proofErr w:type="spellEnd"/>
            <w:r w:rsidRPr="008B73A7">
              <w:rPr>
                <w:rFonts w:ascii="Arial" w:hAnsi="Arial"/>
                <w:b/>
                <w:i/>
                <w:sz w:val="18"/>
                <w:lang w:val="en-US" w:eastAsia="en-GB"/>
              </w:rPr>
              <w:t>-CE-</w:t>
            </w:r>
            <w:proofErr w:type="spellStart"/>
            <w:r w:rsidRPr="008B73A7">
              <w:rPr>
                <w:rFonts w:ascii="Arial" w:hAnsi="Arial"/>
                <w:b/>
                <w:i/>
                <w:sz w:val="18"/>
                <w:lang w:val="en-US" w:eastAsia="en-GB"/>
              </w:rPr>
              <w:t>ModeB</w:t>
            </w:r>
            <w:proofErr w:type="spellEnd"/>
            <w:r w:rsidRPr="008B73A7">
              <w:rPr>
                <w:rFonts w:ascii="Arial" w:hAnsi="Arial"/>
                <w:b/>
                <w:i/>
                <w:sz w:val="18"/>
                <w:lang w:eastAsia="en-GB"/>
              </w:rPr>
              <w:t xml:space="preserve">, </w:t>
            </w:r>
            <w:r w:rsidRPr="008B73A7">
              <w:rPr>
                <w:rFonts w:ascii="Arial" w:hAnsi="Arial"/>
                <w:b/>
                <w:i/>
                <w:sz w:val="18"/>
                <w:lang w:val="en-US" w:eastAsia="en-GB"/>
              </w:rPr>
              <w:t>s</w:t>
            </w:r>
            <w:proofErr w:type="spellStart"/>
            <w:r w:rsidRPr="008B73A7">
              <w:rPr>
                <w:rFonts w:ascii="Arial" w:hAnsi="Arial"/>
                <w:b/>
                <w:i/>
                <w:sz w:val="18"/>
                <w:lang w:eastAsia="en-GB"/>
              </w:rPr>
              <w:t>ubframeResourceResvUL</w:t>
            </w:r>
            <w:proofErr w:type="spellEnd"/>
            <w:r w:rsidRPr="008B73A7">
              <w:rPr>
                <w:rFonts w:ascii="Arial" w:hAnsi="Arial"/>
                <w:b/>
                <w:i/>
                <w:sz w:val="18"/>
                <w:lang w:val="en-US" w:eastAsia="en-GB"/>
              </w:rPr>
              <w:t>-CE-</w:t>
            </w:r>
            <w:proofErr w:type="spellStart"/>
            <w:r w:rsidRPr="008B73A7">
              <w:rPr>
                <w:rFonts w:ascii="Arial" w:hAnsi="Arial"/>
                <w:b/>
                <w:i/>
                <w:sz w:val="18"/>
                <w:lang w:val="en-US" w:eastAsia="en-GB"/>
              </w:rPr>
              <w:t>ModeA</w:t>
            </w:r>
            <w:proofErr w:type="spellEnd"/>
            <w:r w:rsidRPr="008B73A7">
              <w:rPr>
                <w:rFonts w:ascii="Arial" w:hAnsi="Arial"/>
                <w:b/>
                <w:i/>
                <w:sz w:val="18"/>
                <w:lang w:eastAsia="en-GB"/>
              </w:rPr>
              <w:t xml:space="preserve">, </w:t>
            </w:r>
            <w:r w:rsidRPr="008B73A7">
              <w:rPr>
                <w:rFonts w:ascii="Arial" w:hAnsi="Arial"/>
                <w:b/>
                <w:i/>
                <w:sz w:val="18"/>
                <w:lang w:val="en-US" w:eastAsia="en-GB"/>
              </w:rPr>
              <w:t>s</w:t>
            </w:r>
            <w:proofErr w:type="spellStart"/>
            <w:r w:rsidRPr="008B73A7">
              <w:rPr>
                <w:rFonts w:ascii="Arial" w:hAnsi="Arial"/>
                <w:b/>
                <w:i/>
                <w:sz w:val="18"/>
                <w:lang w:eastAsia="en-GB"/>
              </w:rPr>
              <w:t>ubframeResourceResvUL</w:t>
            </w:r>
            <w:proofErr w:type="spellEnd"/>
            <w:r w:rsidRPr="008B73A7">
              <w:rPr>
                <w:rFonts w:ascii="Arial" w:hAnsi="Arial"/>
                <w:b/>
                <w:i/>
                <w:sz w:val="18"/>
                <w:lang w:val="en-US" w:eastAsia="en-GB"/>
              </w:rPr>
              <w:t>-CE-</w:t>
            </w:r>
            <w:proofErr w:type="spellStart"/>
            <w:r w:rsidRPr="008B73A7">
              <w:rPr>
                <w:rFonts w:ascii="Arial" w:hAnsi="Arial"/>
                <w:b/>
                <w:i/>
                <w:sz w:val="18"/>
                <w:lang w:val="en-US" w:eastAsia="en-GB"/>
              </w:rPr>
              <w:t>ModeB</w:t>
            </w:r>
            <w:proofErr w:type="spellEnd"/>
          </w:p>
          <w:p w14:paraId="3DA43CF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r w:rsidRPr="008B73A7">
              <w:rPr>
                <w:rFonts w:ascii="Arial" w:hAnsi="Arial"/>
                <w:sz w:val="18"/>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0C4A327"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bCs/>
                <w:noProof/>
                <w:sz w:val="18"/>
                <w:lang w:eastAsia="en-GB"/>
              </w:rPr>
              <w:t>Yes</w:t>
            </w:r>
          </w:p>
        </w:tc>
      </w:tr>
      <w:tr w:rsidR="008B73A7" w:rsidRPr="008B73A7" w14:paraId="00DE9A66"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C74C4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b/>
                <w:i/>
                <w:sz w:val="18"/>
                <w:lang w:eastAsia="en-GB"/>
              </w:rPr>
              <w:t>subslotPDSCH-TxDiv-TM9and10</w:t>
            </w:r>
          </w:p>
          <w:p w14:paraId="1BC72ED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r w:rsidRPr="008B73A7">
              <w:rPr>
                <w:rFonts w:ascii="Arial" w:hAnsi="Arial"/>
                <w:sz w:val="18"/>
                <w:lang w:eastAsia="ja-JP"/>
              </w:rPr>
              <w:t xml:space="preserve">Indicates whether the UE supports TX diversity transmission using ports 7 and 8 for TM9/10 for </w:t>
            </w:r>
            <w:proofErr w:type="spellStart"/>
            <w:r w:rsidRPr="008B73A7">
              <w:rPr>
                <w:rFonts w:ascii="Arial" w:hAnsi="Arial"/>
                <w:sz w:val="18"/>
                <w:lang w:eastAsia="ja-JP"/>
              </w:rPr>
              <w:t>subslot</w:t>
            </w:r>
            <w:proofErr w:type="spellEnd"/>
            <w:r w:rsidRPr="008B73A7">
              <w:rPr>
                <w:rFonts w:ascii="Arial" w:hAnsi="Arial"/>
                <w:sz w:val="18"/>
                <w:lang w:eastAsia="ja-JP"/>
              </w:rPr>
              <w:t xml:space="preserve"> PDSCH</w:t>
            </w:r>
            <w:r w:rsidRPr="008B73A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5DCF18"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p>
        </w:tc>
      </w:tr>
      <w:tr w:rsidR="008B73A7" w:rsidRPr="008B73A7" w14:paraId="7233538B"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D5E3E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iCs/>
                <w:noProof/>
                <w:sz w:val="18"/>
                <w:lang w:eastAsia="ja-JP"/>
              </w:rPr>
            </w:pPr>
            <w:r w:rsidRPr="008B73A7">
              <w:rPr>
                <w:rFonts w:ascii="Arial" w:hAnsi="Arial"/>
                <w:b/>
                <w:i/>
                <w:iCs/>
                <w:noProof/>
                <w:sz w:val="18"/>
                <w:lang w:eastAsia="ja-JP"/>
              </w:rPr>
              <w:lastRenderedPageBreak/>
              <w:t>supportedBandCombination</w:t>
            </w:r>
          </w:p>
          <w:p w14:paraId="06947B73"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ko-KR"/>
              </w:rPr>
            </w:pPr>
            <w:r w:rsidRPr="008B73A7">
              <w:rPr>
                <w:rFonts w:ascii="Arial" w:hAnsi="Arial"/>
                <w:sz w:val="18"/>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09508CB9"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TW"/>
              </w:rPr>
            </w:pPr>
            <w:r w:rsidRPr="008B73A7">
              <w:rPr>
                <w:rFonts w:ascii="Arial" w:hAnsi="Arial"/>
                <w:bCs/>
                <w:noProof/>
                <w:sz w:val="18"/>
                <w:lang w:eastAsia="zh-TW"/>
              </w:rPr>
              <w:t>-</w:t>
            </w:r>
          </w:p>
        </w:tc>
      </w:tr>
      <w:tr w:rsidR="008B73A7" w:rsidRPr="008B73A7" w14:paraId="0331751E"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19007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iCs/>
                <w:noProof/>
                <w:sz w:val="18"/>
                <w:lang w:eastAsia="ja-JP"/>
              </w:rPr>
            </w:pPr>
            <w:r w:rsidRPr="008B73A7">
              <w:rPr>
                <w:rFonts w:ascii="Arial" w:hAnsi="Arial"/>
                <w:b/>
                <w:i/>
                <w:iCs/>
                <w:noProof/>
                <w:sz w:val="18"/>
                <w:lang w:eastAsia="ja-JP"/>
              </w:rPr>
              <w:t>supportedBandCombinationAdd</w:t>
            </w:r>
            <w:r w:rsidRPr="008B73A7">
              <w:rPr>
                <w:rFonts w:ascii="Arial" w:hAnsi="Arial"/>
                <w:b/>
                <w:i/>
                <w:iCs/>
                <w:noProof/>
                <w:sz w:val="18"/>
                <w:lang w:eastAsia="ko-KR"/>
              </w:rPr>
              <w:t>-r11</w:t>
            </w:r>
          </w:p>
          <w:p w14:paraId="7834CB7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Cs/>
                <w:sz w:val="18"/>
                <w:lang w:eastAsia="ja-JP"/>
              </w:rPr>
            </w:pPr>
            <w:r w:rsidRPr="008B73A7">
              <w:rPr>
                <w:rFonts w:ascii="Arial" w:hAnsi="Arial"/>
                <w:iCs/>
                <w:noProof/>
                <w:sz w:val="18"/>
                <w:lang w:eastAsia="ja-JP"/>
              </w:rPr>
              <w:t xml:space="preserve">Includes additional supported CA band combinations in case maximum number of CA band combinations of </w:t>
            </w:r>
            <w:r w:rsidRPr="008B73A7">
              <w:rPr>
                <w:rFonts w:ascii="Arial" w:hAnsi="Arial"/>
                <w:i/>
                <w:iCs/>
                <w:noProof/>
                <w:sz w:val="18"/>
                <w:lang w:eastAsia="ja-JP"/>
              </w:rPr>
              <w:t xml:space="preserve">supportedBandCombination </w:t>
            </w:r>
            <w:r w:rsidRPr="008B73A7">
              <w:rPr>
                <w:rFonts w:ascii="Arial" w:hAnsi="Arial"/>
                <w:iCs/>
                <w:noProof/>
                <w:sz w:val="18"/>
                <w:lang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1C6FAC4B"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en-GB"/>
              </w:rPr>
            </w:pPr>
            <w:r w:rsidRPr="008B73A7">
              <w:rPr>
                <w:rFonts w:ascii="Arial" w:hAnsi="Arial"/>
                <w:bCs/>
                <w:noProof/>
                <w:sz w:val="18"/>
                <w:lang w:eastAsia="zh-TW"/>
              </w:rPr>
              <w:t>-</w:t>
            </w:r>
          </w:p>
        </w:tc>
      </w:tr>
      <w:tr w:rsidR="008B73A7" w:rsidRPr="008B73A7" w14:paraId="53DD325B"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66B86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ja-JP"/>
              </w:rPr>
            </w:pPr>
            <w:r w:rsidRPr="008B73A7">
              <w:rPr>
                <w:rFonts w:ascii="Arial" w:hAnsi="Arial"/>
                <w:b/>
                <w:bCs/>
                <w:i/>
                <w:noProof/>
                <w:sz w:val="18"/>
                <w:lang w:eastAsia="ko-KR"/>
              </w:rPr>
              <w:t>SupportedBandCombinationAdd-v11d0,</w:t>
            </w:r>
            <w:r w:rsidRPr="008B73A7">
              <w:rPr>
                <w:rFonts w:ascii="Arial" w:hAnsi="Arial"/>
                <w:bCs/>
                <w:noProof/>
                <w:sz w:val="18"/>
                <w:lang w:eastAsia="ko-KR"/>
              </w:rPr>
              <w:t xml:space="preserve"> </w:t>
            </w:r>
            <w:r w:rsidRPr="008B73A7">
              <w:rPr>
                <w:rFonts w:ascii="Arial" w:hAnsi="Arial"/>
                <w:b/>
                <w:bCs/>
                <w:i/>
                <w:noProof/>
                <w:sz w:val="18"/>
                <w:lang w:eastAsia="ko-KR"/>
              </w:rPr>
              <w:t>SupportedBandCombinationAdd-v1250,</w:t>
            </w:r>
            <w:r w:rsidRPr="008B73A7">
              <w:rPr>
                <w:rFonts w:ascii="Arial" w:hAnsi="Arial"/>
                <w:bCs/>
                <w:noProof/>
                <w:sz w:val="18"/>
                <w:lang w:eastAsia="ko-KR"/>
              </w:rPr>
              <w:t xml:space="preserve"> </w:t>
            </w:r>
            <w:r w:rsidRPr="008B73A7">
              <w:rPr>
                <w:rFonts w:ascii="Arial" w:hAnsi="Arial"/>
                <w:b/>
                <w:bCs/>
                <w:i/>
                <w:noProof/>
                <w:sz w:val="18"/>
                <w:lang w:eastAsia="ko-KR"/>
              </w:rPr>
              <w:t>SupportedBandCombinationAdd-v1270</w:t>
            </w:r>
            <w:r w:rsidRPr="008B73A7">
              <w:rPr>
                <w:rFonts w:ascii="Arial"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4EBCD2E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ko-KR"/>
              </w:rPr>
            </w:pPr>
            <w:r w:rsidRPr="008B73A7">
              <w:rPr>
                <w:rFonts w:ascii="Arial" w:hAnsi="Arial"/>
                <w:sz w:val="18"/>
                <w:lang w:eastAsia="ja-JP"/>
              </w:rPr>
              <w:t xml:space="preserve">If included, the UE shall </w:t>
            </w:r>
            <w:r w:rsidRPr="008B73A7">
              <w:rPr>
                <w:rFonts w:ascii="Arial" w:hAnsi="Arial"/>
                <w:sz w:val="18"/>
                <w:lang w:eastAsia="zh-CN"/>
              </w:rPr>
              <w:t xml:space="preserve">include the same number of entries, and listed in the same order, as in </w:t>
            </w:r>
            <w:r w:rsidRPr="008B73A7">
              <w:rPr>
                <w:rFonts w:ascii="Arial" w:hAnsi="Arial"/>
                <w:i/>
                <w:sz w:val="18"/>
                <w:lang w:eastAsia="ko-KR"/>
              </w:rPr>
              <w:t>SupportedBandCombinationAdd-r11</w:t>
            </w:r>
            <w:r w:rsidRPr="008B73A7">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F310ED"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TW"/>
              </w:rPr>
            </w:pPr>
            <w:r w:rsidRPr="008B73A7">
              <w:rPr>
                <w:rFonts w:ascii="Arial" w:hAnsi="Arial"/>
                <w:bCs/>
                <w:noProof/>
                <w:sz w:val="18"/>
                <w:lang w:eastAsia="zh-TW"/>
              </w:rPr>
              <w:t>-</w:t>
            </w:r>
          </w:p>
        </w:tc>
      </w:tr>
      <w:tr w:rsidR="008B73A7" w:rsidRPr="008B73A7" w14:paraId="52740268"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E1BA3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iCs/>
                <w:noProof/>
                <w:sz w:val="18"/>
                <w:lang w:eastAsia="ja-JP"/>
              </w:rPr>
            </w:pPr>
            <w:r w:rsidRPr="008B73A7">
              <w:rPr>
                <w:rFonts w:ascii="Arial" w:hAnsi="Arial"/>
                <w:b/>
                <w:bCs/>
                <w:i/>
                <w:iCs/>
                <w:noProof/>
                <w:sz w:val="18"/>
                <w:lang w:eastAsia="ja-JP"/>
              </w:rPr>
              <w:t>SupportedBandCombinationAdd-v1610</w:t>
            </w:r>
          </w:p>
          <w:p w14:paraId="59B235DC" w14:textId="77777777" w:rsidR="008B73A7" w:rsidRPr="008B73A7" w:rsidRDefault="008B73A7" w:rsidP="008B73A7">
            <w:pPr>
              <w:keepNext/>
              <w:keepLines/>
              <w:overflowPunct w:val="0"/>
              <w:autoSpaceDE w:val="0"/>
              <w:autoSpaceDN w:val="0"/>
              <w:adjustRightInd w:val="0"/>
              <w:spacing w:after="0"/>
              <w:textAlignment w:val="baseline"/>
              <w:rPr>
                <w:rFonts w:ascii="Arial" w:hAnsi="Arial"/>
                <w:noProof/>
                <w:sz w:val="18"/>
                <w:lang w:eastAsia="ko-KR"/>
              </w:rPr>
            </w:pPr>
            <w:r w:rsidRPr="008B73A7">
              <w:rPr>
                <w:rFonts w:ascii="Arial" w:hAnsi="Arial"/>
                <w:sz w:val="18"/>
                <w:lang w:eastAsia="ja-JP"/>
              </w:rPr>
              <w:t xml:space="preserve">If included, the UE shall </w:t>
            </w:r>
            <w:r w:rsidRPr="008B73A7">
              <w:rPr>
                <w:rFonts w:ascii="Arial" w:hAnsi="Arial"/>
                <w:sz w:val="18"/>
                <w:lang w:eastAsia="zh-CN"/>
              </w:rPr>
              <w:t xml:space="preserve">include the same number of entries, and listed in the same order, as in </w:t>
            </w:r>
            <w:r w:rsidRPr="008B73A7">
              <w:rPr>
                <w:rFonts w:ascii="Arial" w:hAnsi="Arial"/>
                <w:i/>
                <w:sz w:val="18"/>
                <w:lang w:eastAsia="ko-KR"/>
              </w:rPr>
              <w:t>SupportedBandCombinationAdd-r11</w:t>
            </w:r>
            <w:r w:rsidRPr="008B73A7">
              <w:rPr>
                <w:rFonts w:ascii="Arial" w:hAnsi="Arial"/>
                <w:sz w:val="18"/>
                <w:lang w:eastAsia="ja-JP"/>
              </w:rPr>
              <w:t xml:space="preserve">. If absent, network assumes gap is required when measurement is performed on any NR bands while UE is served by cell(s) belongs to an E-UTRA CA band combinations listed in </w:t>
            </w:r>
            <w:r w:rsidRPr="008B73A7">
              <w:rPr>
                <w:rFonts w:ascii="Arial" w:hAnsi="Arial"/>
                <w:i/>
                <w:sz w:val="18"/>
                <w:lang w:eastAsia="ja-JP"/>
              </w:rPr>
              <w:t>SupportedBandCombinationAdd-r11</w:t>
            </w:r>
            <w:r w:rsidRPr="008B73A7">
              <w:rPr>
                <w:rFonts w:ascii="Arial" w:hAnsi="Arial" w:cs="Arial"/>
                <w:bCs/>
                <w:noProof/>
                <w:sz w:val="18"/>
                <w:lang w:eastAsia="en-GB"/>
              </w:rPr>
              <w:t xml:space="preserve"> except for the FR2 inter-RAT measurement which depends on the support of </w:t>
            </w:r>
            <w:r w:rsidRPr="008B73A7">
              <w:rPr>
                <w:rFonts w:ascii="Arial"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24C91D41"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noProof/>
                <w:sz w:val="18"/>
                <w:lang w:eastAsia="zh-TW"/>
              </w:rPr>
            </w:pPr>
            <w:r w:rsidRPr="008B73A7">
              <w:rPr>
                <w:rFonts w:ascii="Arial" w:hAnsi="Arial"/>
                <w:bCs/>
                <w:noProof/>
                <w:sz w:val="18"/>
                <w:lang w:eastAsia="zh-TW"/>
              </w:rPr>
              <w:t>-</w:t>
            </w:r>
          </w:p>
        </w:tc>
      </w:tr>
      <w:tr w:rsidR="008B73A7" w:rsidRPr="008B73A7" w14:paraId="70C01E6E"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8D27A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iCs/>
                <w:noProof/>
                <w:sz w:val="18"/>
                <w:lang w:eastAsia="zh-CN"/>
              </w:rPr>
            </w:pPr>
            <w:r w:rsidRPr="008B73A7">
              <w:rPr>
                <w:rFonts w:ascii="Arial" w:hAnsi="Arial"/>
                <w:b/>
                <w:i/>
                <w:iCs/>
                <w:noProof/>
                <w:sz w:val="18"/>
                <w:lang w:eastAsia="ja-JP"/>
              </w:rPr>
              <w:t>SupportedBandCombinationExt, SupportedBandCombination-v1090</w:t>
            </w:r>
            <w:r w:rsidRPr="008B73A7">
              <w:rPr>
                <w:rFonts w:ascii="Arial" w:hAnsi="Arial"/>
                <w:b/>
                <w:i/>
                <w:iCs/>
                <w:noProof/>
                <w:sz w:val="18"/>
                <w:lang w:eastAsia="zh-CN"/>
              </w:rPr>
              <w:t>,</w:t>
            </w:r>
            <w:r w:rsidRPr="008B73A7">
              <w:rPr>
                <w:rFonts w:ascii="Arial" w:hAnsi="Arial"/>
                <w:b/>
                <w:i/>
                <w:iCs/>
                <w:noProof/>
                <w:sz w:val="18"/>
                <w:lang w:eastAsia="ja-JP"/>
              </w:rPr>
              <w:t xml:space="preserve"> </w:t>
            </w:r>
            <w:r w:rsidRPr="008B73A7">
              <w:rPr>
                <w:rFonts w:ascii="Arial" w:hAnsi="Arial"/>
                <w:b/>
                <w:bCs/>
                <w:i/>
                <w:iCs/>
                <w:noProof/>
                <w:sz w:val="18"/>
                <w:lang w:eastAsia="en-GB"/>
              </w:rPr>
              <w:t xml:space="preserve">SupportedBandCombination-v10i0, </w:t>
            </w:r>
            <w:r w:rsidRPr="008B73A7">
              <w:rPr>
                <w:rFonts w:ascii="Arial" w:hAnsi="Arial"/>
                <w:b/>
                <w:i/>
                <w:iCs/>
                <w:noProof/>
                <w:sz w:val="18"/>
                <w:lang w:eastAsia="ja-JP"/>
              </w:rPr>
              <w:t>SupportedBandCombination-v1</w:t>
            </w:r>
            <w:r w:rsidRPr="008B73A7">
              <w:rPr>
                <w:rFonts w:ascii="Arial" w:hAnsi="Arial"/>
                <w:b/>
                <w:i/>
                <w:iCs/>
                <w:noProof/>
                <w:sz w:val="18"/>
                <w:lang w:eastAsia="zh-CN"/>
              </w:rPr>
              <w:t>13</w:t>
            </w:r>
            <w:r w:rsidRPr="008B73A7">
              <w:rPr>
                <w:rFonts w:ascii="Arial" w:hAnsi="Arial"/>
                <w:b/>
                <w:i/>
                <w:iCs/>
                <w:noProof/>
                <w:sz w:val="18"/>
                <w:lang w:eastAsia="ja-JP"/>
              </w:rPr>
              <w:t>0, SupportedBandCombination-v1250</w:t>
            </w:r>
            <w:r w:rsidRPr="008B73A7">
              <w:rPr>
                <w:rFonts w:ascii="Arial" w:hAnsi="Arial"/>
                <w:b/>
                <w:i/>
                <w:iCs/>
                <w:noProof/>
                <w:sz w:val="18"/>
                <w:lang w:eastAsia="ko-KR"/>
              </w:rPr>
              <w:t>, SupportedBandCombination-v1270</w:t>
            </w:r>
            <w:r w:rsidRPr="008B73A7">
              <w:rPr>
                <w:rFonts w:ascii="Arial"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14:paraId="0D37CDC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TW"/>
              </w:rPr>
            </w:pPr>
            <w:r w:rsidRPr="008B73A7">
              <w:rPr>
                <w:rFonts w:ascii="Arial" w:hAnsi="Arial"/>
                <w:sz w:val="18"/>
                <w:lang w:eastAsia="en-GB"/>
              </w:rPr>
              <w:t xml:space="preserve">If included, the UE shall </w:t>
            </w:r>
            <w:r w:rsidRPr="008B73A7">
              <w:rPr>
                <w:rFonts w:ascii="Arial" w:hAnsi="Arial"/>
                <w:sz w:val="18"/>
                <w:lang w:eastAsia="zh-CN"/>
              </w:rPr>
              <w:t xml:space="preserve">include the same number of entries, and listed in the same order, as in </w:t>
            </w:r>
            <w:r w:rsidRPr="008B73A7">
              <w:rPr>
                <w:rFonts w:ascii="Arial" w:hAnsi="Arial"/>
                <w:i/>
                <w:sz w:val="18"/>
                <w:lang w:eastAsia="en-GB"/>
              </w:rPr>
              <w:t>supportedBandCombination-r10</w:t>
            </w:r>
            <w:r w:rsidRPr="008B73A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DEDC8F"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TW"/>
              </w:rPr>
            </w:pPr>
            <w:r w:rsidRPr="008B73A7">
              <w:rPr>
                <w:rFonts w:ascii="Arial" w:hAnsi="Arial"/>
                <w:bCs/>
                <w:noProof/>
                <w:sz w:val="18"/>
                <w:lang w:eastAsia="zh-TW"/>
              </w:rPr>
              <w:t>-</w:t>
            </w:r>
          </w:p>
        </w:tc>
      </w:tr>
      <w:tr w:rsidR="008B73A7" w:rsidRPr="008B73A7" w14:paraId="5D8B8256"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5C62E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iCs/>
                <w:noProof/>
                <w:sz w:val="18"/>
                <w:lang w:eastAsia="ja-JP"/>
              </w:rPr>
            </w:pPr>
            <w:r w:rsidRPr="008B73A7">
              <w:rPr>
                <w:rFonts w:ascii="Arial" w:hAnsi="Arial"/>
                <w:b/>
                <w:bCs/>
                <w:i/>
                <w:iCs/>
                <w:noProof/>
                <w:sz w:val="18"/>
                <w:lang w:eastAsia="ja-JP"/>
              </w:rPr>
              <w:t>SupportedBandCombination-v1610</w:t>
            </w:r>
          </w:p>
          <w:p w14:paraId="144B75B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iCs/>
                <w:noProof/>
                <w:sz w:val="18"/>
                <w:lang w:eastAsia="ja-JP"/>
              </w:rPr>
            </w:pPr>
            <w:r w:rsidRPr="008B73A7">
              <w:rPr>
                <w:rFonts w:ascii="Arial" w:hAnsi="Arial"/>
                <w:sz w:val="18"/>
                <w:lang w:eastAsia="en-GB"/>
              </w:rPr>
              <w:t xml:space="preserve">If included, the UE shall </w:t>
            </w:r>
            <w:r w:rsidRPr="008B73A7">
              <w:rPr>
                <w:rFonts w:ascii="Arial" w:hAnsi="Arial"/>
                <w:sz w:val="18"/>
                <w:lang w:eastAsia="zh-CN"/>
              </w:rPr>
              <w:t xml:space="preserve">include the same number of entries, and listed in the same order, as in </w:t>
            </w:r>
            <w:r w:rsidRPr="008B73A7">
              <w:rPr>
                <w:rFonts w:ascii="Arial" w:hAnsi="Arial"/>
                <w:i/>
                <w:sz w:val="18"/>
                <w:lang w:eastAsia="en-GB"/>
              </w:rPr>
              <w:t>supportedBandCombination-r10</w:t>
            </w:r>
            <w:r w:rsidRPr="008B73A7">
              <w:rPr>
                <w:rFonts w:ascii="Arial" w:hAnsi="Arial"/>
                <w:sz w:val="18"/>
                <w:lang w:eastAsia="en-GB"/>
              </w:rPr>
              <w:t xml:space="preserve">. If absent, network assumes gap is required when measurement is performed on any NR bands while UE is served by cell(s) belongs to an E-UTRA CA band combinations listed in </w:t>
            </w:r>
            <w:r w:rsidRPr="008B73A7">
              <w:rPr>
                <w:rFonts w:ascii="Arial" w:hAnsi="Arial"/>
                <w:i/>
                <w:sz w:val="18"/>
                <w:lang w:eastAsia="en-GB"/>
              </w:rPr>
              <w:t>supportedBandCombination-r10</w:t>
            </w:r>
            <w:r w:rsidRPr="008B73A7">
              <w:rPr>
                <w:rFonts w:ascii="Arial" w:hAnsi="Arial" w:cs="Arial"/>
                <w:bCs/>
                <w:noProof/>
                <w:sz w:val="18"/>
                <w:lang w:eastAsia="en-GB"/>
              </w:rPr>
              <w:t xml:space="preserve"> except for the FR2 inter-RAT measurement which depends on the support of </w:t>
            </w:r>
            <w:r w:rsidRPr="008B73A7">
              <w:rPr>
                <w:rFonts w:ascii="Arial"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2DEFA4A1"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TW"/>
              </w:rPr>
            </w:pPr>
            <w:r w:rsidRPr="008B73A7">
              <w:rPr>
                <w:rFonts w:ascii="Arial" w:hAnsi="Arial"/>
                <w:bCs/>
                <w:noProof/>
                <w:sz w:val="18"/>
                <w:lang w:eastAsia="zh-TW"/>
              </w:rPr>
              <w:t>-</w:t>
            </w:r>
          </w:p>
        </w:tc>
      </w:tr>
      <w:tr w:rsidR="008B73A7" w:rsidRPr="008B73A7" w14:paraId="5580B23C"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1412E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iCs/>
                <w:noProof/>
                <w:sz w:val="18"/>
                <w:lang w:eastAsia="ja-JP"/>
              </w:rPr>
            </w:pPr>
            <w:r w:rsidRPr="008B73A7">
              <w:rPr>
                <w:rFonts w:ascii="Arial" w:hAnsi="Arial"/>
                <w:b/>
                <w:bCs/>
                <w:i/>
                <w:iCs/>
                <w:noProof/>
                <w:sz w:val="18"/>
                <w:lang w:eastAsia="ja-JP"/>
              </w:rPr>
              <w:t>supportedBandCombinationReduced</w:t>
            </w:r>
          </w:p>
          <w:p w14:paraId="3925225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iCs/>
                <w:noProof/>
                <w:sz w:val="18"/>
                <w:lang w:eastAsia="ja-JP"/>
              </w:rPr>
            </w:pPr>
            <w:r w:rsidRPr="008B73A7">
              <w:rPr>
                <w:rFonts w:ascii="Arial" w:hAnsi="Arial"/>
                <w:sz w:val="18"/>
                <w:lang w:eastAsia="ja-JP"/>
              </w:rPr>
              <w:t xml:space="preserve">Includes the supported CA band combinations, and may include the fallback CA combinations specified in TS 36.101 [42], clause 4.3A. This field also indicates whether the UE supports reception of </w:t>
            </w:r>
            <w:proofErr w:type="spellStart"/>
            <w:r w:rsidRPr="008B73A7">
              <w:rPr>
                <w:rFonts w:ascii="Arial" w:hAnsi="Arial"/>
                <w:i/>
                <w:sz w:val="18"/>
                <w:lang w:eastAsia="ja-JP"/>
              </w:rPr>
              <w:t>requestReducedFormat</w:t>
            </w:r>
            <w:proofErr w:type="spellEnd"/>
            <w:r w:rsidRPr="008B73A7">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A282CC"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TW"/>
              </w:rPr>
            </w:pPr>
            <w:r w:rsidRPr="008B73A7">
              <w:rPr>
                <w:rFonts w:ascii="Arial" w:hAnsi="Arial"/>
                <w:bCs/>
                <w:noProof/>
                <w:sz w:val="18"/>
                <w:lang w:eastAsia="zh-TW"/>
              </w:rPr>
              <w:t>-</w:t>
            </w:r>
          </w:p>
        </w:tc>
      </w:tr>
      <w:tr w:rsidR="008B73A7" w:rsidRPr="008B73A7" w14:paraId="700A8799"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4297B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iCs/>
                <w:noProof/>
                <w:sz w:val="18"/>
                <w:lang w:eastAsia="ja-JP"/>
              </w:rPr>
            </w:pPr>
            <w:r w:rsidRPr="008B73A7">
              <w:rPr>
                <w:rFonts w:ascii="Arial" w:hAnsi="Arial"/>
                <w:b/>
                <w:bCs/>
                <w:i/>
                <w:iCs/>
                <w:noProof/>
                <w:sz w:val="18"/>
                <w:lang w:eastAsia="ja-JP"/>
              </w:rPr>
              <w:lastRenderedPageBreak/>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26C415B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iCs/>
                <w:noProof/>
                <w:sz w:val="18"/>
                <w:lang w:eastAsia="en-GB"/>
              </w:rPr>
            </w:pPr>
            <w:r w:rsidRPr="008B73A7">
              <w:rPr>
                <w:rFonts w:ascii="Arial" w:hAnsi="Arial"/>
                <w:sz w:val="18"/>
                <w:lang w:eastAsia="en-GB"/>
              </w:rPr>
              <w:t xml:space="preserve">If included, the UE shall </w:t>
            </w:r>
            <w:r w:rsidRPr="008B73A7">
              <w:rPr>
                <w:rFonts w:ascii="Arial" w:hAnsi="Arial"/>
                <w:sz w:val="18"/>
                <w:lang w:eastAsia="zh-CN"/>
              </w:rPr>
              <w:t xml:space="preserve">include the same number of entries, and listed in the same order, as in </w:t>
            </w:r>
            <w:r w:rsidRPr="008B73A7">
              <w:rPr>
                <w:rFonts w:ascii="Arial" w:hAnsi="Arial"/>
                <w:i/>
                <w:sz w:val="18"/>
                <w:lang w:eastAsia="en-GB"/>
              </w:rPr>
              <w:t>supportedBandCombination</w:t>
            </w:r>
            <w:r w:rsidRPr="008B73A7">
              <w:rPr>
                <w:rFonts w:ascii="Arial" w:hAnsi="Arial"/>
                <w:i/>
                <w:sz w:val="18"/>
                <w:lang w:eastAsia="ja-JP"/>
              </w:rPr>
              <w:t>Reduced</w:t>
            </w:r>
            <w:r w:rsidRPr="008B73A7">
              <w:rPr>
                <w:rFonts w:ascii="Arial" w:hAnsi="Arial"/>
                <w:i/>
                <w:sz w:val="18"/>
                <w:lang w:eastAsia="en-GB"/>
              </w:rPr>
              <w:t>-r1</w:t>
            </w:r>
            <w:r w:rsidRPr="008B73A7">
              <w:rPr>
                <w:rFonts w:ascii="Arial" w:hAnsi="Arial"/>
                <w:i/>
                <w:sz w:val="18"/>
                <w:lang w:eastAsia="ja-JP"/>
              </w:rPr>
              <w:t>3</w:t>
            </w:r>
            <w:r w:rsidRPr="008B73A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82B299"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ja-JP"/>
              </w:rPr>
            </w:pPr>
            <w:r w:rsidRPr="008B73A7">
              <w:rPr>
                <w:rFonts w:ascii="Arial" w:hAnsi="Arial"/>
                <w:bCs/>
                <w:noProof/>
                <w:sz w:val="18"/>
                <w:lang w:eastAsia="ja-JP"/>
              </w:rPr>
              <w:t>-</w:t>
            </w:r>
          </w:p>
        </w:tc>
      </w:tr>
      <w:tr w:rsidR="008B73A7" w:rsidRPr="008B73A7" w14:paraId="568334DF"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00E7A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iCs/>
                <w:noProof/>
                <w:sz w:val="18"/>
                <w:lang w:eastAsia="ja-JP"/>
              </w:rPr>
            </w:pPr>
            <w:r w:rsidRPr="008B73A7">
              <w:rPr>
                <w:rFonts w:ascii="Arial" w:hAnsi="Arial"/>
                <w:b/>
                <w:bCs/>
                <w:i/>
                <w:iCs/>
                <w:noProof/>
                <w:sz w:val="18"/>
                <w:lang w:eastAsia="ja-JP"/>
              </w:rPr>
              <w:t>SupportedBandCombinationReduced-v1610</w:t>
            </w:r>
          </w:p>
          <w:p w14:paraId="40C2C675" w14:textId="77777777" w:rsidR="008B73A7" w:rsidRPr="008B73A7" w:rsidRDefault="008B73A7" w:rsidP="008B73A7">
            <w:pPr>
              <w:keepNext/>
              <w:keepLines/>
              <w:overflowPunct w:val="0"/>
              <w:autoSpaceDE w:val="0"/>
              <w:autoSpaceDN w:val="0"/>
              <w:adjustRightInd w:val="0"/>
              <w:spacing w:after="0"/>
              <w:textAlignment w:val="baseline"/>
              <w:rPr>
                <w:rFonts w:ascii="Arial" w:hAnsi="Arial"/>
                <w:noProof/>
                <w:sz w:val="18"/>
                <w:lang w:eastAsia="ja-JP"/>
              </w:rPr>
            </w:pPr>
            <w:r w:rsidRPr="008B73A7">
              <w:rPr>
                <w:rFonts w:ascii="Arial" w:hAnsi="Arial"/>
                <w:sz w:val="18"/>
                <w:lang w:eastAsia="en-GB"/>
              </w:rPr>
              <w:t xml:space="preserve">If included, the UE shall </w:t>
            </w:r>
            <w:r w:rsidRPr="008B73A7">
              <w:rPr>
                <w:rFonts w:ascii="Arial" w:hAnsi="Arial"/>
                <w:sz w:val="18"/>
                <w:lang w:eastAsia="zh-CN"/>
              </w:rPr>
              <w:t xml:space="preserve">include the same number of entries, and listed in the same order, as in </w:t>
            </w:r>
            <w:r w:rsidRPr="008B73A7">
              <w:rPr>
                <w:rFonts w:ascii="Arial" w:hAnsi="Arial"/>
                <w:i/>
                <w:sz w:val="18"/>
                <w:lang w:eastAsia="en-GB"/>
              </w:rPr>
              <w:t>supportedBandCombination</w:t>
            </w:r>
            <w:r w:rsidRPr="008B73A7">
              <w:rPr>
                <w:rFonts w:ascii="Arial" w:hAnsi="Arial"/>
                <w:i/>
                <w:sz w:val="18"/>
                <w:lang w:eastAsia="ja-JP"/>
              </w:rPr>
              <w:t>Reduced</w:t>
            </w:r>
            <w:r w:rsidRPr="008B73A7">
              <w:rPr>
                <w:rFonts w:ascii="Arial" w:hAnsi="Arial"/>
                <w:i/>
                <w:sz w:val="18"/>
                <w:lang w:eastAsia="en-GB"/>
              </w:rPr>
              <w:t>-r1</w:t>
            </w:r>
            <w:r w:rsidRPr="008B73A7">
              <w:rPr>
                <w:rFonts w:ascii="Arial" w:hAnsi="Arial"/>
                <w:i/>
                <w:sz w:val="18"/>
                <w:lang w:eastAsia="ja-JP"/>
              </w:rPr>
              <w:t>3</w:t>
            </w:r>
            <w:r w:rsidRPr="008B73A7">
              <w:rPr>
                <w:rFonts w:ascii="Arial" w:hAnsi="Arial"/>
                <w:sz w:val="18"/>
                <w:lang w:eastAsia="en-GB"/>
              </w:rPr>
              <w:t xml:space="preserve">. If absent, network assumes gap is required when measurement is performed on any NR bands while UE is served by cell(s) belongs to an E-UTRA CA band combinations listed in </w:t>
            </w:r>
            <w:r w:rsidRPr="008B73A7">
              <w:rPr>
                <w:rFonts w:ascii="Arial" w:hAnsi="Arial"/>
                <w:i/>
                <w:sz w:val="18"/>
                <w:lang w:eastAsia="en-GB"/>
              </w:rPr>
              <w:t>supportedBandCombinationReduced-r13</w:t>
            </w:r>
            <w:r w:rsidRPr="008B73A7">
              <w:rPr>
                <w:rFonts w:ascii="Arial" w:hAnsi="Arial" w:cs="Arial"/>
                <w:bCs/>
                <w:noProof/>
                <w:sz w:val="18"/>
                <w:lang w:eastAsia="en-GB"/>
              </w:rPr>
              <w:t xml:space="preserve"> except for the FR2 inter-RAT measurement which depends on the support of </w:t>
            </w:r>
            <w:r w:rsidRPr="008B73A7">
              <w:rPr>
                <w:rFonts w:ascii="Arial"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0B444E79"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noProof/>
                <w:sz w:val="18"/>
                <w:lang w:eastAsia="ja-JP"/>
              </w:rPr>
            </w:pPr>
            <w:r w:rsidRPr="008B73A7">
              <w:rPr>
                <w:rFonts w:ascii="Arial" w:hAnsi="Arial"/>
                <w:bCs/>
                <w:noProof/>
                <w:sz w:val="18"/>
                <w:lang w:eastAsia="zh-TW"/>
              </w:rPr>
              <w:t>-</w:t>
            </w:r>
          </w:p>
        </w:tc>
      </w:tr>
      <w:tr w:rsidR="008B73A7" w:rsidRPr="008B73A7" w14:paraId="586E84E4"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9042B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zh-TW"/>
              </w:rPr>
              <w:t>SupportedB</w:t>
            </w:r>
            <w:r w:rsidRPr="008B73A7">
              <w:rPr>
                <w:rFonts w:ascii="Arial" w:hAnsi="Arial"/>
                <w:b/>
                <w:bCs/>
                <w:i/>
                <w:noProof/>
                <w:sz w:val="18"/>
                <w:lang w:eastAsia="en-GB"/>
              </w:rPr>
              <w:t>andGERAN</w:t>
            </w:r>
          </w:p>
          <w:p w14:paraId="735BB83F"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GERAN band as defined in TS 45.005 [20]</w:t>
            </w:r>
            <w:r w:rsidRPr="008B73A7">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B84652"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TW"/>
              </w:rPr>
            </w:pPr>
            <w:r w:rsidRPr="008B73A7">
              <w:rPr>
                <w:rFonts w:ascii="Arial" w:hAnsi="Arial"/>
                <w:bCs/>
                <w:noProof/>
                <w:sz w:val="18"/>
                <w:lang w:eastAsia="zh-TW"/>
              </w:rPr>
              <w:t>N</w:t>
            </w:r>
            <w:r w:rsidRPr="008B73A7">
              <w:rPr>
                <w:rFonts w:ascii="Arial" w:hAnsi="Arial"/>
                <w:bCs/>
                <w:noProof/>
                <w:sz w:val="18"/>
                <w:lang w:eastAsia="en-GB"/>
              </w:rPr>
              <w:t>o</w:t>
            </w:r>
          </w:p>
        </w:tc>
      </w:tr>
      <w:tr w:rsidR="008B73A7" w:rsidRPr="008B73A7" w14:paraId="0501F590"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ECF52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SupportedBandList1XRTT</w:t>
            </w:r>
          </w:p>
          <w:p w14:paraId="77856FDE"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One entry corresponding to each supported CDMA2000 1xRTT band class</w:t>
            </w:r>
            <w:r w:rsidRPr="008B73A7">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219946"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55FE47C9"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3654B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Cs/>
                <w:sz w:val="18"/>
                <w:lang w:eastAsia="en-GB"/>
              </w:rPr>
            </w:pPr>
            <w:r w:rsidRPr="008B73A7">
              <w:rPr>
                <w:rFonts w:ascii="Arial" w:hAnsi="Arial"/>
                <w:b/>
                <w:i/>
                <w:iCs/>
                <w:noProof/>
                <w:sz w:val="18"/>
                <w:lang w:eastAsia="ja-JP"/>
              </w:rPr>
              <w:t>SupportedBandListEUTRA</w:t>
            </w:r>
          </w:p>
          <w:p w14:paraId="3A5C4A7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 xml:space="preserve">Includes the supported E-UTRA bands. </w:t>
            </w:r>
            <w:r w:rsidRPr="008B73A7">
              <w:rPr>
                <w:rFonts w:ascii="Arial" w:hAnsi="Arial"/>
                <w:iCs/>
                <w:sz w:val="18"/>
                <w:lang w:eastAsia="en-GB"/>
              </w:rPr>
              <w:t xml:space="preserve">This field shall include all bands which are indicated in </w:t>
            </w:r>
            <w:proofErr w:type="spellStart"/>
            <w:r w:rsidRPr="008B73A7">
              <w:rPr>
                <w:rFonts w:ascii="Arial" w:hAnsi="Arial"/>
                <w:i/>
                <w:sz w:val="18"/>
                <w:lang w:eastAsia="en-GB"/>
              </w:rPr>
              <w:t>BandCombinationParameters</w:t>
            </w:r>
            <w:proofErr w:type="spellEnd"/>
            <w:r w:rsidRPr="008B73A7">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A29A18"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67AC2C05"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14C549"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iCs/>
                <w:noProof/>
                <w:sz w:val="18"/>
                <w:lang w:eastAsia="ja-JP"/>
              </w:rPr>
            </w:pPr>
            <w:r w:rsidRPr="008B73A7">
              <w:rPr>
                <w:rFonts w:ascii="Arial" w:hAnsi="Arial"/>
                <w:b/>
                <w:i/>
                <w:iCs/>
                <w:noProof/>
                <w:sz w:val="18"/>
                <w:lang w:eastAsia="ja-JP"/>
              </w:rPr>
              <w:t>SupportedBandListEUTRA-v9e0</w:t>
            </w:r>
            <w:r w:rsidRPr="008B73A7">
              <w:rPr>
                <w:rFonts w:ascii="Arial" w:eastAsia="SimSun" w:hAnsi="Arial"/>
                <w:b/>
                <w:i/>
                <w:iCs/>
                <w:noProof/>
                <w:sz w:val="18"/>
                <w:lang w:eastAsia="zh-CN"/>
              </w:rPr>
              <w:t xml:space="preserve">, </w:t>
            </w:r>
            <w:r w:rsidRPr="008B73A7">
              <w:rPr>
                <w:rFonts w:ascii="Arial" w:hAnsi="Arial"/>
                <w:b/>
                <w:i/>
                <w:iCs/>
                <w:noProof/>
                <w:sz w:val="18"/>
                <w:lang w:eastAsia="ja-JP"/>
              </w:rPr>
              <w:t>SupportedBandListEUTRA-v1250, SupportedBandListEUTRA-v1310, SupportedBandListEUTRA-v1320</w:t>
            </w:r>
          </w:p>
          <w:p w14:paraId="12E1499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TW"/>
              </w:rPr>
            </w:pPr>
            <w:r w:rsidRPr="008B73A7">
              <w:rPr>
                <w:rFonts w:ascii="Arial" w:hAnsi="Arial"/>
                <w:sz w:val="18"/>
                <w:lang w:eastAsia="en-GB"/>
              </w:rPr>
              <w:t xml:space="preserve">If included, the UE shall </w:t>
            </w:r>
            <w:r w:rsidRPr="008B73A7">
              <w:rPr>
                <w:rFonts w:ascii="Arial" w:hAnsi="Arial"/>
                <w:sz w:val="18"/>
                <w:lang w:eastAsia="zh-CN"/>
              </w:rPr>
              <w:t xml:space="preserve">include the same number of entries, and listed in the same order, as in </w:t>
            </w:r>
            <w:proofErr w:type="spellStart"/>
            <w:r w:rsidRPr="008B73A7">
              <w:rPr>
                <w:rFonts w:ascii="Arial" w:hAnsi="Arial"/>
                <w:i/>
                <w:sz w:val="18"/>
                <w:lang w:eastAsia="en-GB"/>
              </w:rPr>
              <w:t>supported</w:t>
            </w:r>
            <w:r w:rsidRPr="008B73A7">
              <w:rPr>
                <w:rFonts w:ascii="Arial" w:hAnsi="Arial"/>
                <w:i/>
                <w:sz w:val="18"/>
                <w:lang w:eastAsia="zh-CN"/>
              </w:rPr>
              <w:t>Band</w:t>
            </w:r>
            <w:r w:rsidRPr="008B73A7">
              <w:rPr>
                <w:rFonts w:ascii="Arial" w:hAnsi="Arial"/>
                <w:i/>
                <w:sz w:val="18"/>
                <w:lang w:eastAsia="en-GB"/>
              </w:rPr>
              <w:t>ListEUTRA</w:t>
            </w:r>
            <w:proofErr w:type="spellEnd"/>
            <w:r w:rsidRPr="008B73A7">
              <w:rPr>
                <w:rFonts w:ascii="Arial" w:hAnsi="Arial"/>
                <w:sz w:val="18"/>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67D168BE"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TW"/>
              </w:rPr>
            </w:pPr>
            <w:r w:rsidRPr="008B73A7">
              <w:rPr>
                <w:rFonts w:ascii="Arial" w:hAnsi="Arial"/>
                <w:bCs/>
                <w:noProof/>
                <w:sz w:val="18"/>
                <w:lang w:eastAsia="zh-TW"/>
              </w:rPr>
              <w:t>-</w:t>
            </w:r>
          </w:p>
        </w:tc>
      </w:tr>
      <w:tr w:rsidR="008B73A7" w:rsidRPr="008B73A7" w14:paraId="44F1285A"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21A45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zh-TW"/>
              </w:rPr>
              <w:t>SupportedB</w:t>
            </w:r>
            <w:r w:rsidRPr="008B73A7">
              <w:rPr>
                <w:rFonts w:ascii="Arial" w:hAnsi="Arial"/>
                <w:b/>
                <w:bCs/>
                <w:i/>
                <w:noProof/>
                <w:sz w:val="18"/>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4CAA865B"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TW"/>
              </w:rPr>
            </w:pPr>
            <w:r w:rsidRPr="008B73A7">
              <w:rPr>
                <w:rFonts w:ascii="Arial" w:hAnsi="Arial"/>
                <w:bCs/>
                <w:noProof/>
                <w:sz w:val="18"/>
                <w:lang w:eastAsia="zh-TW"/>
              </w:rPr>
              <w:t>N</w:t>
            </w:r>
            <w:r w:rsidRPr="008B73A7">
              <w:rPr>
                <w:rFonts w:ascii="Arial" w:hAnsi="Arial"/>
                <w:bCs/>
                <w:noProof/>
                <w:sz w:val="18"/>
                <w:lang w:eastAsia="en-GB"/>
              </w:rPr>
              <w:t>o</w:t>
            </w:r>
          </w:p>
        </w:tc>
      </w:tr>
      <w:tr w:rsidR="008B73A7" w:rsidRPr="008B73A7" w14:paraId="6FE123CB"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A5CF9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SupportedBandListHRPD</w:t>
            </w:r>
          </w:p>
          <w:p w14:paraId="5E1AF92D"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One entry corresponding to each supported CDMA2000 HRPD band class</w:t>
            </w:r>
            <w:r w:rsidRPr="008B73A7">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D61B46"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0434F6BF"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271B0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Cs/>
                <w:sz w:val="18"/>
                <w:lang w:eastAsia="en-GB"/>
              </w:rPr>
            </w:pPr>
            <w:r w:rsidRPr="008B73A7">
              <w:rPr>
                <w:rFonts w:ascii="Arial" w:hAnsi="Arial"/>
                <w:b/>
                <w:i/>
                <w:iCs/>
                <w:noProof/>
                <w:sz w:val="18"/>
                <w:lang w:eastAsia="ja-JP"/>
              </w:rPr>
              <w:t>SupportedBandListNR-SA</w:t>
            </w:r>
          </w:p>
          <w:p w14:paraId="1643E3B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Includes the NR bands supported by the UE in NR-SA (for handover and redirection). The field is included in case the UE supports NR SA as specified in TS 38.331 [32] and not otherwise.</w:t>
            </w:r>
            <w:r w:rsidRPr="008B73A7">
              <w:rPr>
                <w:rFonts w:ascii="Arial" w:hAnsi="Arial"/>
                <w:sz w:val="18"/>
                <w:lang w:eastAsia="zh-CN"/>
              </w:rPr>
              <w:t xml:space="preserve"> The presence of this field also indicates that the UE can perform both NR SS-RSRP and SS-RSRQ </w:t>
            </w:r>
            <w:r w:rsidRPr="008B73A7">
              <w:rPr>
                <w:rFonts w:ascii="Arial" w:hAnsi="Arial"/>
                <w:sz w:val="18"/>
                <w:lang w:eastAsia="en-GB"/>
              </w:rPr>
              <w:t>measurement in the included NR band(s) as specified</w:t>
            </w:r>
            <w:r w:rsidRPr="008B73A7">
              <w:rPr>
                <w:rFonts w:ascii="Arial" w:hAnsi="Arial"/>
                <w:sz w:val="18"/>
                <w:lang w:eastAsia="zh-CN"/>
              </w:rPr>
              <w:t xml:space="preserve"> in </w:t>
            </w:r>
            <w:r w:rsidRPr="008B73A7">
              <w:rPr>
                <w:rFonts w:ascii="Arial"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45846C21"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No</w:t>
            </w:r>
          </w:p>
        </w:tc>
      </w:tr>
      <w:tr w:rsidR="008B73A7" w:rsidRPr="008B73A7" w14:paraId="43090E84"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EABF2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Cs/>
                <w:sz w:val="18"/>
                <w:lang w:eastAsia="en-GB"/>
              </w:rPr>
            </w:pPr>
            <w:r w:rsidRPr="008B73A7">
              <w:rPr>
                <w:rFonts w:ascii="Arial" w:hAnsi="Arial"/>
                <w:b/>
                <w:i/>
                <w:iCs/>
                <w:noProof/>
                <w:sz w:val="18"/>
                <w:lang w:eastAsia="ja-JP"/>
              </w:rPr>
              <w:t>supportedBandListEN-DC</w:t>
            </w:r>
          </w:p>
          <w:p w14:paraId="0EB4E74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 xml:space="preserve">Includes the NR bands supported by the UE in (NG)EN-DC. The field is included in case the parameter </w:t>
            </w:r>
            <w:proofErr w:type="spellStart"/>
            <w:r w:rsidRPr="008B73A7">
              <w:rPr>
                <w:rFonts w:ascii="Arial" w:hAnsi="Arial"/>
                <w:i/>
                <w:sz w:val="18"/>
                <w:lang w:eastAsia="ja-JP"/>
              </w:rPr>
              <w:t>en</w:t>
            </w:r>
            <w:proofErr w:type="spellEnd"/>
            <w:r w:rsidRPr="008B73A7">
              <w:rPr>
                <w:rFonts w:ascii="Arial" w:hAnsi="Arial"/>
                <w:i/>
                <w:sz w:val="18"/>
                <w:lang w:eastAsia="ja-JP"/>
              </w:rPr>
              <w:t>-DC</w:t>
            </w:r>
            <w:r w:rsidRPr="008B73A7">
              <w:rPr>
                <w:rFonts w:ascii="Arial" w:hAnsi="Arial"/>
                <w:sz w:val="18"/>
                <w:lang w:eastAsia="ja-JP"/>
              </w:rPr>
              <w:t xml:space="preserve"> or </w:t>
            </w:r>
            <w:r w:rsidRPr="008B73A7">
              <w:rPr>
                <w:rFonts w:ascii="Arial" w:hAnsi="Arial"/>
                <w:i/>
                <w:sz w:val="18"/>
                <w:lang w:eastAsia="ja-JP"/>
              </w:rPr>
              <w:t>ng-EN-DC</w:t>
            </w:r>
            <w:r w:rsidRPr="008B73A7">
              <w:rPr>
                <w:rFonts w:ascii="Arial" w:hAnsi="Arial"/>
                <w:sz w:val="18"/>
                <w:lang w:eastAsia="ja-JP"/>
              </w:rPr>
              <w:t xml:space="preserve"> is present and set to </w:t>
            </w:r>
            <w:r w:rsidRPr="008B73A7">
              <w:rPr>
                <w:rFonts w:ascii="Arial" w:hAnsi="Arial"/>
                <w:i/>
                <w:sz w:val="18"/>
                <w:lang w:eastAsia="ja-JP"/>
              </w:rPr>
              <w:t xml:space="preserve">supported </w:t>
            </w:r>
            <w:r w:rsidRPr="008B73A7">
              <w:rPr>
                <w:rFonts w:ascii="Arial" w:hAnsi="Arial"/>
                <w:sz w:val="18"/>
                <w:lang w:eastAsia="ja-JP"/>
              </w:rPr>
              <w:t>and not otherwise</w:t>
            </w:r>
            <w:r w:rsidRPr="008B73A7">
              <w:rPr>
                <w:rFonts w:ascii="Arial" w:hAnsi="Arial"/>
                <w:sz w:val="18"/>
                <w:lang w:eastAsia="en-GB"/>
              </w:rPr>
              <w:t>.</w:t>
            </w:r>
            <w:r w:rsidRPr="008B73A7">
              <w:rPr>
                <w:rFonts w:ascii="Arial" w:hAnsi="Arial"/>
                <w:sz w:val="18"/>
                <w:lang w:eastAsia="zh-CN"/>
              </w:rPr>
              <w:t xml:space="preserve"> The presence of this field also indicates that the UE can perform both NR SS-RSRP and SS-RSRQ </w:t>
            </w:r>
            <w:r w:rsidRPr="008B73A7">
              <w:rPr>
                <w:rFonts w:ascii="Arial" w:hAnsi="Arial"/>
                <w:sz w:val="18"/>
                <w:lang w:eastAsia="en-GB"/>
              </w:rPr>
              <w:t>measurement in the included NR band(s) as</w:t>
            </w:r>
            <w:r w:rsidRPr="008B73A7">
              <w:rPr>
                <w:rFonts w:ascii="Arial" w:hAnsi="Arial"/>
                <w:sz w:val="18"/>
                <w:lang w:eastAsia="zh-CN"/>
              </w:rPr>
              <w:t xml:space="preserve"> specified in </w:t>
            </w:r>
            <w:r w:rsidRPr="008B73A7">
              <w:rPr>
                <w:rFonts w:ascii="Arial"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4D189496"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4C5D29C1"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7EB77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supportedBandListWLAN</w:t>
            </w:r>
            <w:proofErr w:type="spellEnd"/>
          </w:p>
          <w:p w14:paraId="115238F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1A5F12B3"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0C4E325F"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17AAF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zh-TW"/>
              </w:rPr>
              <w:t>SupportedB</w:t>
            </w:r>
            <w:r w:rsidRPr="008B73A7">
              <w:rPr>
                <w:rFonts w:ascii="Arial" w:hAnsi="Arial"/>
                <w:b/>
                <w:bCs/>
                <w:i/>
                <w:noProof/>
                <w:sz w:val="18"/>
                <w:lang w:eastAsia="en-GB"/>
              </w:rPr>
              <w:t>andUTRA-FDD</w:t>
            </w:r>
          </w:p>
          <w:p w14:paraId="00062451"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UTRA band as defined in TS 25.101 [17]</w:t>
            </w:r>
            <w:r w:rsidRPr="008B73A7">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ABEA75"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TW"/>
              </w:rPr>
            </w:pPr>
            <w:r w:rsidRPr="008B73A7">
              <w:rPr>
                <w:rFonts w:ascii="Arial" w:hAnsi="Arial"/>
                <w:bCs/>
                <w:noProof/>
                <w:sz w:val="18"/>
                <w:lang w:eastAsia="zh-TW"/>
              </w:rPr>
              <w:t>-</w:t>
            </w:r>
          </w:p>
        </w:tc>
      </w:tr>
      <w:tr w:rsidR="008B73A7" w:rsidRPr="008B73A7" w14:paraId="61B5E068"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EF198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zh-TW"/>
              </w:rPr>
              <w:lastRenderedPageBreak/>
              <w:t>SupportedB</w:t>
            </w:r>
            <w:r w:rsidRPr="008B73A7">
              <w:rPr>
                <w:rFonts w:ascii="Arial" w:hAnsi="Arial"/>
                <w:b/>
                <w:bCs/>
                <w:i/>
                <w:noProof/>
                <w:sz w:val="18"/>
                <w:lang w:eastAsia="en-GB"/>
              </w:rPr>
              <w:t>andUTRA-TDD128</w:t>
            </w:r>
          </w:p>
          <w:p w14:paraId="25B44954"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UTRA band as defined in TS 25.102 [18]</w:t>
            </w:r>
            <w:r w:rsidRPr="008B73A7">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6DDCA2"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TW"/>
              </w:rPr>
            </w:pPr>
            <w:r w:rsidRPr="008B73A7">
              <w:rPr>
                <w:rFonts w:ascii="Arial" w:hAnsi="Arial"/>
                <w:bCs/>
                <w:noProof/>
                <w:sz w:val="18"/>
                <w:lang w:eastAsia="zh-TW"/>
              </w:rPr>
              <w:t>-</w:t>
            </w:r>
          </w:p>
        </w:tc>
      </w:tr>
      <w:tr w:rsidR="008B73A7" w:rsidRPr="008B73A7" w14:paraId="5E5EAF20"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6EE06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zh-TW"/>
              </w:rPr>
              <w:t>SupportedB</w:t>
            </w:r>
            <w:r w:rsidRPr="008B73A7">
              <w:rPr>
                <w:rFonts w:ascii="Arial" w:hAnsi="Arial"/>
                <w:b/>
                <w:bCs/>
                <w:i/>
                <w:noProof/>
                <w:sz w:val="18"/>
                <w:lang w:eastAsia="en-GB"/>
              </w:rPr>
              <w:t>andUTRA-TDD384</w:t>
            </w:r>
          </w:p>
          <w:p w14:paraId="4DA3BB77"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UTRA band as defined in TS 25.102 [18]</w:t>
            </w:r>
            <w:r w:rsidRPr="008B73A7">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5B9B3A"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TW"/>
              </w:rPr>
            </w:pPr>
            <w:r w:rsidRPr="008B73A7">
              <w:rPr>
                <w:rFonts w:ascii="Arial" w:hAnsi="Arial"/>
                <w:bCs/>
                <w:noProof/>
                <w:sz w:val="18"/>
                <w:lang w:eastAsia="zh-TW"/>
              </w:rPr>
              <w:t>-</w:t>
            </w:r>
          </w:p>
        </w:tc>
      </w:tr>
      <w:tr w:rsidR="008B73A7" w:rsidRPr="008B73A7" w14:paraId="165654F8"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713B29"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zh-TW"/>
              </w:rPr>
              <w:t>SupportedB</w:t>
            </w:r>
            <w:r w:rsidRPr="008B73A7">
              <w:rPr>
                <w:rFonts w:ascii="Arial" w:hAnsi="Arial"/>
                <w:b/>
                <w:bCs/>
                <w:i/>
                <w:noProof/>
                <w:sz w:val="18"/>
                <w:lang w:eastAsia="en-GB"/>
              </w:rPr>
              <w:t>andUTRA-TDD768</w:t>
            </w:r>
          </w:p>
          <w:p w14:paraId="1FF77A40"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UTRA band as defined in TS 25.102 [18]</w:t>
            </w:r>
            <w:r w:rsidRPr="008B73A7">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19A185"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TW"/>
              </w:rPr>
            </w:pPr>
            <w:r w:rsidRPr="008B73A7">
              <w:rPr>
                <w:rFonts w:ascii="Arial" w:hAnsi="Arial"/>
                <w:bCs/>
                <w:noProof/>
                <w:sz w:val="18"/>
                <w:lang w:eastAsia="zh-TW"/>
              </w:rPr>
              <w:t>-</w:t>
            </w:r>
          </w:p>
        </w:tc>
      </w:tr>
      <w:tr w:rsidR="008B73A7" w:rsidRPr="008B73A7" w14:paraId="48BE2F08"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906661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iCs/>
                <w:sz w:val="18"/>
                <w:lang w:eastAsia="ja-JP"/>
              </w:rPr>
            </w:pPr>
            <w:proofErr w:type="spellStart"/>
            <w:r w:rsidRPr="008B73A7">
              <w:rPr>
                <w:rFonts w:ascii="Arial" w:hAnsi="Arial"/>
                <w:b/>
                <w:i/>
                <w:iCs/>
                <w:sz w:val="18"/>
                <w:lang w:eastAsia="ja-JP"/>
              </w:rPr>
              <w:t>supportedBandwidthCombinationSet</w:t>
            </w:r>
            <w:proofErr w:type="spellEnd"/>
          </w:p>
          <w:p w14:paraId="558667F3" w14:textId="77777777" w:rsidR="008B73A7" w:rsidRPr="008B73A7" w:rsidRDefault="008B73A7" w:rsidP="008B73A7">
            <w:pPr>
              <w:keepNext/>
              <w:keepLines/>
              <w:overflowPunct w:val="0"/>
              <w:autoSpaceDE w:val="0"/>
              <w:autoSpaceDN w:val="0"/>
              <w:adjustRightInd w:val="0"/>
              <w:spacing w:after="0"/>
              <w:textAlignment w:val="baseline"/>
              <w:rPr>
                <w:rFonts w:ascii="Arial" w:hAnsi="Arial"/>
                <w:kern w:val="2"/>
                <w:sz w:val="18"/>
                <w:lang w:eastAsia="zh-CN"/>
              </w:rPr>
            </w:pPr>
            <w:r w:rsidRPr="008B73A7">
              <w:rPr>
                <w:rFonts w:ascii="Arial" w:hAnsi="Arial"/>
                <w:kern w:val="2"/>
                <w:sz w:val="18"/>
                <w:lang w:eastAsia="zh-CN"/>
              </w:rPr>
              <w:t xml:space="preserve">The </w:t>
            </w:r>
            <w:proofErr w:type="spellStart"/>
            <w:r w:rsidRPr="008B73A7">
              <w:rPr>
                <w:rFonts w:ascii="Arial" w:hAnsi="Arial"/>
                <w:i/>
                <w:kern w:val="2"/>
                <w:sz w:val="18"/>
                <w:lang w:eastAsia="zh-CN"/>
              </w:rPr>
              <w:t>supportedBandwidthCombinationSet</w:t>
            </w:r>
            <w:proofErr w:type="spellEnd"/>
            <w:r w:rsidRPr="008B73A7">
              <w:rPr>
                <w:rFonts w:ascii="Arial" w:hAnsi="Arial"/>
                <w:kern w:val="2"/>
                <w:sz w:val="18"/>
                <w:lang w:eastAsia="zh-CN"/>
              </w:rPr>
              <w:t xml:space="preserve"> indicated for a band combination is applicable to all bandwidth classes indicated by the UE in this band combination.</w:t>
            </w:r>
          </w:p>
          <w:p w14:paraId="204EC3F3"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08BFFF9F"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TW"/>
              </w:rPr>
            </w:pPr>
            <w:r w:rsidRPr="008B73A7">
              <w:rPr>
                <w:rFonts w:ascii="Arial" w:hAnsi="Arial"/>
                <w:bCs/>
                <w:noProof/>
                <w:sz w:val="18"/>
                <w:lang w:eastAsia="zh-TW"/>
              </w:rPr>
              <w:t>-</w:t>
            </w:r>
          </w:p>
        </w:tc>
      </w:tr>
      <w:tr w:rsidR="008B73A7" w:rsidRPr="008B73A7" w14:paraId="1B97C217"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1F2F8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supportedCellGrouping</w:t>
            </w:r>
            <w:proofErr w:type="spellEnd"/>
          </w:p>
          <w:p w14:paraId="1E7038C6"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zh-CN"/>
              </w:rPr>
            </w:pPr>
            <w:r w:rsidRPr="008B73A7">
              <w:rPr>
                <w:rFonts w:ascii="Arial" w:hAnsi="Arial"/>
                <w:sz w:val="18"/>
                <w:lang w:eastAsia="zh-CN"/>
              </w:rPr>
              <w:t>This field indicates for which mapping of serving cells to cell groups (</w:t>
            </w:r>
            <w:r w:rsidRPr="008B73A7">
              <w:rPr>
                <w:rFonts w:ascii="Arial" w:hAnsi="Arial"/>
                <w:sz w:val="18"/>
                <w:lang w:eastAsia="en-GB"/>
              </w:rPr>
              <w:t>i.e. MCG or SCG)</w:t>
            </w:r>
            <w:r w:rsidRPr="008B73A7">
              <w:rPr>
                <w:rFonts w:ascii="Arial" w:hAnsi="Arial"/>
                <w:sz w:val="18"/>
                <w:lang w:eastAsia="ko-KR"/>
              </w:rPr>
              <w:t xml:space="preserve"> </w:t>
            </w:r>
            <w:r w:rsidRPr="008B73A7">
              <w:rPr>
                <w:rFonts w:ascii="Arial" w:hAnsi="Arial"/>
                <w:sz w:val="18"/>
                <w:lang w:eastAsia="zh-CN"/>
              </w:rPr>
              <w:t xml:space="preserve">the UE supports asynchronous DC. This field is only present for a band combination with more than two </w:t>
            </w:r>
            <w:r w:rsidRPr="008B73A7">
              <w:rPr>
                <w:rFonts w:ascii="Arial" w:hAnsi="Arial"/>
                <w:sz w:val="18"/>
                <w:lang w:eastAsia="en-GB"/>
              </w:rPr>
              <w:t xml:space="preserve">but less than six </w:t>
            </w:r>
            <w:r w:rsidRPr="008B73A7">
              <w:rPr>
                <w:rFonts w:ascii="Arial" w:hAnsi="Arial"/>
                <w:sz w:val="18"/>
                <w:lang w:eastAsia="zh-CN"/>
              </w:rPr>
              <w:t>band entries where the UE supports asynchronous DC. If this field is not present but asynchronous operation is supported, the UE supports all possible mappings of serving cells to cell groups</w:t>
            </w:r>
            <w:r w:rsidRPr="008B73A7">
              <w:rPr>
                <w:rFonts w:ascii="Arial" w:hAnsi="Arial"/>
                <w:sz w:val="18"/>
                <w:lang w:eastAsia="en-GB"/>
              </w:rPr>
              <w:t xml:space="preserve"> </w:t>
            </w:r>
            <w:r w:rsidRPr="008B73A7">
              <w:rPr>
                <w:rFonts w:ascii="Arial" w:hAnsi="Arial"/>
                <w:sz w:val="18"/>
                <w:lang w:eastAsia="zh-CN"/>
              </w:rPr>
              <w:t xml:space="preserve">for the band combination. The bitmap size is selected based on the number of entries in the combinations, i.e., in case of three entries, the bitmap corresponding to </w:t>
            </w:r>
            <w:proofErr w:type="spellStart"/>
            <w:r w:rsidRPr="008B73A7">
              <w:rPr>
                <w:rFonts w:ascii="Arial" w:hAnsi="Arial"/>
                <w:i/>
                <w:sz w:val="18"/>
                <w:lang w:eastAsia="zh-CN"/>
              </w:rPr>
              <w:t>threeEntries</w:t>
            </w:r>
            <w:proofErr w:type="spellEnd"/>
            <w:r w:rsidRPr="008B73A7">
              <w:rPr>
                <w:rFonts w:ascii="Arial" w:hAnsi="Arial"/>
                <w:sz w:val="18"/>
                <w:lang w:eastAsia="zh-CN"/>
              </w:rPr>
              <w:t xml:space="preserve"> is selected and so on.</w:t>
            </w:r>
          </w:p>
          <w:p w14:paraId="523EC3C5"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zh-CN"/>
              </w:rPr>
            </w:pPr>
            <w:r w:rsidRPr="008B73A7">
              <w:rPr>
                <w:rFonts w:ascii="Arial"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8B73A7">
              <w:rPr>
                <w:rFonts w:ascii="Arial" w:hAnsi="Arial"/>
                <w:sz w:val="18"/>
                <w:lang w:eastAsia="en-GB"/>
              </w:rPr>
              <w:t xml:space="preserve"> </w:t>
            </w:r>
            <w:r w:rsidRPr="008B73A7">
              <w:rPr>
                <w:rFonts w:ascii="Arial"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4CE92D1D"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zh-CN"/>
              </w:rPr>
            </w:pPr>
            <w:r w:rsidRPr="008B73A7">
              <w:rPr>
                <w:rFonts w:ascii="Arial"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2874957E"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30C8C540"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FDB27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iCs/>
                <w:sz w:val="18"/>
                <w:lang w:eastAsia="ja-JP"/>
              </w:rPr>
            </w:pPr>
            <w:proofErr w:type="spellStart"/>
            <w:r w:rsidRPr="008B73A7">
              <w:rPr>
                <w:rFonts w:ascii="Arial" w:hAnsi="Arial"/>
                <w:b/>
                <w:i/>
                <w:iCs/>
                <w:sz w:val="18"/>
                <w:lang w:eastAsia="ja-JP"/>
              </w:rPr>
              <w:t>supportedCSI</w:t>
            </w:r>
            <w:proofErr w:type="spellEnd"/>
            <w:r w:rsidRPr="008B73A7">
              <w:rPr>
                <w:rFonts w:ascii="Arial" w:hAnsi="Arial"/>
                <w:b/>
                <w:i/>
                <w:iCs/>
                <w:sz w:val="18"/>
                <w:lang w:eastAsia="ja-JP"/>
              </w:rPr>
              <w:t xml:space="preserve">-Proc, </w:t>
            </w:r>
            <w:proofErr w:type="spellStart"/>
            <w:r w:rsidRPr="008B73A7">
              <w:rPr>
                <w:rFonts w:ascii="Arial" w:hAnsi="Arial"/>
                <w:b/>
                <w:i/>
                <w:iCs/>
                <w:sz w:val="18"/>
                <w:lang w:eastAsia="ja-JP"/>
              </w:rPr>
              <w:t>sTTI</w:t>
            </w:r>
            <w:proofErr w:type="spellEnd"/>
            <w:r w:rsidRPr="008B73A7">
              <w:rPr>
                <w:rFonts w:ascii="Arial" w:hAnsi="Arial"/>
                <w:b/>
                <w:i/>
                <w:iCs/>
                <w:sz w:val="18"/>
                <w:lang w:eastAsia="ja-JP"/>
              </w:rPr>
              <w:t>-</w:t>
            </w:r>
            <w:proofErr w:type="spellStart"/>
            <w:r w:rsidRPr="008B73A7">
              <w:rPr>
                <w:rFonts w:ascii="Arial" w:hAnsi="Arial"/>
                <w:b/>
                <w:i/>
                <w:iCs/>
                <w:sz w:val="18"/>
                <w:lang w:eastAsia="ja-JP"/>
              </w:rPr>
              <w:t>SupportedCSI</w:t>
            </w:r>
            <w:proofErr w:type="spellEnd"/>
            <w:r w:rsidRPr="008B73A7">
              <w:rPr>
                <w:rFonts w:ascii="Arial" w:hAnsi="Arial"/>
                <w:b/>
                <w:i/>
                <w:iCs/>
                <w:sz w:val="18"/>
                <w:lang w:eastAsia="ja-JP"/>
              </w:rPr>
              <w:t>-Proc</w:t>
            </w:r>
          </w:p>
          <w:p w14:paraId="4AB53FD9"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sz w:val="18"/>
                <w:lang w:eastAsia="ja-JP"/>
              </w:rPr>
            </w:pPr>
            <w:r w:rsidRPr="008B73A7">
              <w:rPr>
                <w:rFonts w:ascii="Arial"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8B73A7">
              <w:rPr>
                <w:rFonts w:ascii="Arial" w:hAnsi="Arial"/>
                <w:i/>
                <w:sz w:val="18"/>
                <w:lang w:eastAsia="en-GB"/>
              </w:rPr>
              <w:t>BandParameters</w:t>
            </w:r>
            <w:proofErr w:type="spellEnd"/>
            <w:r w:rsidRPr="008B73A7">
              <w:rPr>
                <w:rFonts w:ascii="Arial" w:hAnsi="Arial"/>
                <w:i/>
                <w:sz w:val="18"/>
                <w:lang w:eastAsia="en-GB"/>
              </w:rPr>
              <w:t>/STTI-SPT-</w:t>
            </w:r>
            <w:proofErr w:type="spellStart"/>
            <w:r w:rsidRPr="008B73A7">
              <w:rPr>
                <w:rFonts w:ascii="Arial" w:hAnsi="Arial"/>
                <w:i/>
                <w:sz w:val="18"/>
                <w:lang w:eastAsia="en-GB"/>
              </w:rPr>
              <w:t>BandParameters</w:t>
            </w:r>
            <w:proofErr w:type="spellEnd"/>
            <w:r w:rsidRPr="008B73A7">
              <w:rPr>
                <w:rFonts w:ascii="Arial" w:hAnsi="Arial"/>
                <w:sz w:val="18"/>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265F4AE4"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TW"/>
              </w:rPr>
            </w:pPr>
            <w:r w:rsidRPr="008B73A7">
              <w:rPr>
                <w:rFonts w:ascii="Arial" w:hAnsi="Arial"/>
                <w:bCs/>
                <w:noProof/>
                <w:sz w:val="18"/>
                <w:lang w:eastAsia="zh-TW"/>
              </w:rPr>
              <w:t>-</w:t>
            </w:r>
          </w:p>
        </w:tc>
      </w:tr>
      <w:tr w:rsidR="008B73A7" w:rsidRPr="008B73A7" w14:paraId="6FD036BB"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43F979"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iCs/>
                <w:sz w:val="18"/>
                <w:lang w:eastAsia="ja-JP"/>
              </w:rPr>
            </w:pPr>
            <w:proofErr w:type="spellStart"/>
            <w:r w:rsidRPr="008B73A7">
              <w:rPr>
                <w:rFonts w:ascii="Arial" w:hAnsi="Arial"/>
                <w:b/>
                <w:i/>
                <w:iCs/>
                <w:sz w:val="18"/>
                <w:lang w:eastAsia="ja-JP"/>
              </w:rPr>
              <w:lastRenderedPageBreak/>
              <w:t>supportedCSI</w:t>
            </w:r>
            <w:proofErr w:type="spellEnd"/>
            <w:r w:rsidRPr="008B73A7">
              <w:rPr>
                <w:rFonts w:ascii="Arial" w:hAnsi="Arial"/>
                <w:b/>
                <w:i/>
                <w:iCs/>
                <w:sz w:val="18"/>
                <w:lang w:eastAsia="ja-JP"/>
              </w:rPr>
              <w:t xml:space="preserve">-Proc (in </w:t>
            </w:r>
            <w:proofErr w:type="spellStart"/>
            <w:r w:rsidRPr="008B73A7">
              <w:rPr>
                <w:rFonts w:ascii="Arial" w:hAnsi="Arial"/>
                <w:b/>
                <w:i/>
                <w:iCs/>
                <w:sz w:val="18"/>
                <w:lang w:eastAsia="ja-JP"/>
              </w:rPr>
              <w:t>FeatureSetDL-PerCC</w:t>
            </w:r>
            <w:proofErr w:type="spellEnd"/>
            <w:r w:rsidRPr="008B73A7">
              <w:rPr>
                <w:rFonts w:ascii="Arial" w:hAnsi="Arial"/>
                <w:b/>
                <w:i/>
                <w:iCs/>
                <w:sz w:val="18"/>
                <w:lang w:eastAsia="ja-JP"/>
              </w:rPr>
              <w:t>)</w:t>
            </w:r>
          </w:p>
          <w:p w14:paraId="47C66CE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iCs/>
                <w:sz w:val="18"/>
                <w:lang w:eastAsia="ja-JP"/>
              </w:rPr>
            </w:pPr>
            <w:r w:rsidRPr="008B73A7">
              <w:rPr>
                <w:rFonts w:ascii="Arial" w:hAnsi="Arial"/>
                <w:sz w:val="18"/>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24C9A82"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TW"/>
              </w:rPr>
            </w:pPr>
            <w:r w:rsidRPr="008B73A7">
              <w:rPr>
                <w:rFonts w:ascii="Arial" w:hAnsi="Arial"/>
                <w:bCs/>
                <w:noProof/>
                <w:sz w:val="18"/>
                <w:lang w:eastAsia="zh-TW"/>
              </w:rPr>
              <w:t>-</w:t>
            </w:r>
          </w:p>
        </w:tc>
      </w:tr>
      <w:tr w:rsidR="008B73A7" w:rsidRPr="008B73A7" w14:paraId="139EC424"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D0850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iCs/>
                <w:sz w:val="18"/>
                <w:lang w:eastAsia="ja-JP"/>
              </w:rPr>
            </w:pPr>
            <w:proofErr w:type="spellStart"/>
            <w:r w:rsidRPr="008B73A7">
              <w:rPr>
                <w:rFonts w:ascii="Arial" w:hAnsi="Arial"/>
                <w:b/>
                <w:i/>
                <w:iCs/>
                <w:sz w:val="18"/>
                <w:lang w:eastAsia="ja-JP"/>
              </w:rPr>
              <w:t>supportedMIMO</w:t>
            </w:r>
            <w:proofErr w:type="spellEnd"/>
            <w:r w:rsidRPr="008B73A7">
              <w:rPr>
                <w:rFonts w:ascii="Arial" w:hAnsi="Arial"/>
                <w:b/>
                <w:i/>
                <w:iCs/>
                <w:sz w:val="18"/>
                <w:lang w:eastAsia="ja-JP"/>
              </w:rPr>
              <w:t>-</w:t>
            </w:r>
            <w:proofErr w:type="spellStart"/>
            <w:r w:rsidRPr="008B73A7">
              <w:rPr>
                <w:rFonts w:ascii="Arial" w:hAnsi="Arial"/>
                <w:b/>
                <w:i/>
                <w:iCs/>
                <w:sz w:val="18"/>
                <w:lang w:eastAsia="ja-JP"/>
              </w:rPr>
              <w:t>CapabilityDL</w:t>
            </w:r>
            <w:proofErr w:type="spellEnd"/>
            <w:r w:rsidRPr="008B73A7">
              <w:rPr>
                <w:rFonts w:ascii="Arial" w:hAnsi="Arial"/>
                <w:b/>
                <w:i/>
                <w:iCs/>
                <w:sz w:val="18"/>
                <w:lang w:eastAsia="ja-JP"/>
              </w:rPr>
              <w:t xml:space="preserve">-MRDC (in </w:t>
            </w:r>
            <w:proofErr w:type="spellStart"/>
            <w:r w:rsidRPr="008B73A7">
              <w:rPr>
                <w:rFonts w:ascii="Arial" w:hAnsi="Arial"/>
                <w:b/>
                <w:i/>
                <w:iCs/>
                <w:sz w:val="18"/>
                <w:lang w:eastAsia="ja-JP"/>
              </w:rPr>
              <w:t>FeatureSetDL-PerCC</w:t>
            </w:r>
            <w:proofErr w:type="spellEnd"/>
            <w:r w:rsidRPr="008B73A7">
              <w:rPr>
                <w:rFonts w:ascii="Arial" w:hAnsi="Arial"/>
                <w:b/>
                <w:i/>
                <w:iCs/>
                <w:sz w:val="18"/>
                <w:lang w:eastAsia="ja-JP"/>
              </w:rPr>
              <w:t>)</w:t>
            </w:r>
          </w:p>
          <w:p w14:paraId="578CBA0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iCs/>
                <w:sz w:val="18"/>
                <w:lang w:eastAsia="ja-JP"/>
              </w:rPr>
            </w:pPr>
            <w:r w:rsidRPr="008B73A7">
              <w:rPr>
                <w:rFonts w:ascii="Arial" w:hAnsi="Arial"/>
                <w:iCs/>
                <w:sz w:val="18"/>
                <w:lang w:eastAsia="ja-JP"/>
              </w:rPr>
              <w:t xml:space="preserve">In </w:t>
            </w:r>
            <w:r w:rsidRPr="008B73A7">
              <w:rPr>
                <w:rFonts w:ascii="Arial" w:hAnsi="Arial"/>
                <w:sz w:val="18"/>
                <w:lang w:eastAsia="en-GB"/>
              </w:rPr>
              <w:t>MR</w:t>
            </w:r>
            <w:r w:rsidRPr="008B73A7">
              <w:rPr>
                <w:rFonts w:ascii="Arial" w:hAnsi="Arial"/>
                <w:iCs/>
                <w:sz w:val="18"/>
                <w:lang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4CCA9ABB"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TW"/>
              </w:rPr>
            </w:pPr>
            <w:r w:rsidRPr="008B73A7">
              <w:rPr>
                <w:rFonts w:ascii="Arial" w:hAnsi="Arial"/>
                <w:bCs/>
                <w:noProof/>
                <w:sz w:val="18"/>
                <w:lang w:eastAsia="zh-TW"/>
              </w:rPr>
              <w:t>-</w:t>
            </w:r>
          </w:p>
        </w:tc>
      </w:tr>
      <w:tr w:rsidR="008B73A7" w:rsidRPr="008B73A7" w14:paraId="0B57C015"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D7422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b/>
                <w:i/>
                <w:sz w:val="18"/>
                <w:lang w:eastAsia="en-GB"/>
              </w:rPr>
              <w:t>supportedNAICS-2CRS-AP</w:t>
            </w:r>
          </w:p>
          <w:p w14:paraId="7911273B"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 xml:space="preserve">If included, the UE supports NAICS for the band combination. The UE shall include a bitmap of the same length, and in the same order, as in </w:t>
            </w:r>
            <w:proofErr w:type="spellStart"/>
            <w:r w:rsidRPr="008B73A7">
              <w:rPr>
                <w:rFonts w:ascii="Arial" w:hAnsi="Arial"/>
                <w:i/>
                <w:sz w:val="18"/>
                <w:lang w:eastAsia="en-GB"/>
              </w:rPr>
              <w:t>naics</w:t>
            </w:r>
            <w:proofErr w:type="spellEnd"/>
            <w:r w:rsidRPr="008B73A7">
              <w:rPr>
                <w:rFonts w:ascii="Arial" w:hAnsi="Arial"/>
                <w:i/>
                <w:sz w:val="18"/>
                <w:lang w:eastAsia="en-GB"/>
              </w:rPr>
              <w:t xml:space="preserve">-Capability-List, </w:t>
            </w:r>
            <w:r w:rsidRPr="008B73A7">
              <w:rPr>
                <w:rFonts w:ascii="Arial" w:hAnsi="Arial"/>
                <w:sz w:val="18"/>
                <w:lang w:eastAsia="en-GB"/>
              </w:rPr>
              <w:t>to indicate 2 CRS AP NAICS capability of the band combination. The first/ leftmost bit points to the first entry of</w:t>
            </w:r>
            <w:r w:rsidRPr="008B73A7">
              <w:rPr>
                <w:rFonts w:ascii="Arial" w:hAnsi="Arial"/>
                <w:i/>
                <w:sz w:val="18"/>
                <w:lang w:eastAsia="en-GB"/>
              </w:rPr>
              <w:t xml:space="preserve"> </w:t>
            </w:r>
            <w:proofErr w:type="spellStart"/>
            <w:r w:rsidRPr="008B73A7">
              <w:rPr>
                <w:rFonts w:ascii="Arial" w:hAnsi="Arial"/>
                <w:i/>
                <w:sz w:val="18"/>
                <w:lang w:eastAsia="en-GB"/>
              </w:rPr>
              <w:t>naics</w:t>
            </w:r>
            <w:proofErr w:type="spellEnd"/>
            <w:r w:rsidRPr="008B73A7">
              <w:rPr>
                <w:rFonts w:ascii="Arial" w:hAnsi="Arial"/>
                <w:i/>
                <w:sz w:val="18"/>
                <w:lang w:eastAsia="en-GB"/>
              </w:rPr>
              <w:t>-Capability-List</w:t>
            </w:r>
            <w:r w:rsidRPr="008B73A7">
              <w:rPr>
                <w:rFonts w:ascii="Arial" w:hAnsi="Arial"/>
                <w:sz w:val="18"/>
                <w:lang w:eastAsia="en-GB"/>
              </w:rPr>
              <w:t>, the second bit points to the second entry of</w:t>
            </w:r>
            <w:r w:rsidRPr="008B73A7">
              <w:rPr>
                <w:rFonts w:ascii="Arial" w:hAnsi="Arial"/>
                <w:i/>
                <w:sz w:val="18"/>
                <w:lang w:eastAsia="en-GB"/>
              </w:rPr>
              <w:t xml:space="preserve"> </w:t>
            </w:r>
            <w:proofErr w:type="spellStart"/>
            <w:r w:rsidRPr="008B73A7">
              <w:rPr>
                <w:rFonts w:ascii="Arial" w:hAnsi="Arial"/>
                <w:i/>
                <w:sz w:val="18"/>
                <w:lang w:eastAsia="en-GB"/>
              </w:rPr>
              <w:t>naics</w:t>
            </w:r>
            <w:proofErr w:type="spellEnd"/>
            <w:r w:rsidRPr="008B73A7">
              <w:rPr>
                <w:rFonts w:ascii="Arial" w:hAnsi="Arial"/>
                <w:i/>
                <w:sz w:val="18"/>
                <w:lang w:eastAsia="en-GB"/>
              </w:rPr>
              <w:t>-Capability-List</w:t>
            </w:r>
            <w:r w:rsidRPr="008B73A7">
              <w:rPr>
                <w:rFonts w:ascii="Arial" w:hAnsi="Arial"/>
                <w:sz w:val="18"/>
                <w:lang w:eastAsia="en-GB"/>
              </w:rPr>
              <w:t>, and so on.</w:t>
            </w:r>
          </w:p>
          <w:p w14:paraId="221AFF91" w14:textId="77777777" w:rsidR="008B73A7" w:rsidRPr="008B73A7" w:rsidRDefault="008B73A7" w:rsidP="008B73A7">
            <w:pPr>
              <w:keepNext/>
              <w:keepLines/>
              <w:overflowPunct w:val="0"/>
              <w:autoSpaceDE w:val="0"/>
              <w:autoSpaceDN w:val="0"/>
              <w:adjustRightInd w:val="0"/>
              <w:spacing w:after="0"/>
              <w:textAlignment w:val="baseline"/>
              <w:rPr>
                <w:rFonts w:ascii="Arial" w:eastAsia="SimSun" w:hAnsi="Arial"/>
                <w:b/>
                <w:bCs/>
                <w:sz w:val="18"/>
                <w:lang w:eastAsia="zh-CN"/>
              </w:rPr>
            </w:pPr>
            <w:r w:rsidRPr="008B73A7">
              <w:rPr>
                <w:rFonts w:ascii="Arial" w:hAnsi="Arial"/>
                <w:sz w:val="18"/>
                <w:lang w:eastAsia="en-GB"/>
              </w:rPr>
              <w:t>For band combinations with a single component carrier, UE is only allowed to indicate {</w:t>
            </w:r>
            <w:proofErr w:type="spellStart"/>
            <w:r w:rsidRPr="008B73A7">
              <w:rPr>
                <w:rFonts w:ascii="Arial" w:eastAsia="SimSun" w:hAnsi="Arial"/>
                <w:i/>
                <w:sz w:val="18"/>
                <w:lang w:eastAsia="zh-CN"/>
              </w:rPr>
              <w:t>numberOfNAICS-CapableCC</w:t>
            </w:r>
            <w:proofErr w:type="spellEnd"/>
            <w:r w:rsidRPr="008B73A7">
              <w:rPr>
                <w:rFonts w:ascii="Arial" w:eastAsia="SimSun" w:hAnsi="Arial"/>
                <w:sz w:val="18"/>
                <w:lang w:eastAsia="zh-CN"/>
              </w:rPr>
              <w:t xml:space="preserve">, </w:t>
            </w:r>
            <w:proofErr w:type="spellStart"/>
            <w:r w:rsidRPr="008B73A7">
              <w:rPr>
                <w:rFonts w:ascii="Arial" w:hAnsi="Arial"/>
                <w:i/>
                <w:sz w:val="18"/>
                <w:lang w:eastAsia="en-GB"/>
              </w:rPr>
              <w:t>numberOfAggregatedPRB</w:t>
            </w:r>
            <w:proofErr w:type="spellEnd"/>
            <w:r w:rsidRPr="008B73A7">
              <w:rPr>
                <w:rFonts w:ascii="Arial" w:hAnsi="Arial"/>
                <w:sz w:val="18"/>
                <w:lang w:eastAsia="en-GB"/>
              </w:rPr>
              <w:t>}</w:t>
            </w:r>
            <w:r w:rsidRPr="008B73A7">
              <w:rPr>
                <w:rFonts w:ascii="Arial" w:eastAsia="SimSun" w:hAnsi="Arial"/>
                <w:sz w:val="18"/>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0CB1E58"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TW"/>
              </w:rPr>
            </w:pPr>
            <w:r w:rsidRPr="008B73A7">
              <w:rPr>
                <w:rFonts w:ascii="Arial" w:hAnsi="Arial"/>
                <w:bCs/>
                <w:noProof/>
                <w:sz w:val="18"/>
                <w:lang w:eastAsia="zh-TW"/>
              </w:rPr>
              <w:t>-</w:t>
            </w:r>
          </w:p>
        </w:tc>
      </w:tr>
      <w:tr w:rsidR="008B73A7" w:rsidRPr="008B73A7" w14:paraId="2EFA87ED"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709C4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supportedOperatorDic</w:t>
            </w:r>
            <w:proofErr w:type="spellEnd"/>
          </w:p>
          <w:p w14:paraId="3B27388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zh-CN"/>
              </w:rPr>
              <w:t xml:space="preserve">Indicates whether the UE supports operator defined dictionary. If UE supports operator defined dictionary, the UE shall report </w:t>
            </w:r>
            <w:proofErr w:type="spellStart"/>
            <w:r w:rsidRPr="008B73A7">
              <w:rPr>
                <w:rFonts w:ascii="Arial" w:hAnsi="Arial"/>
                <w:i/>
                <w:sz w:val="18"/>
                <w:lang w:eastAsia="zh-CN"/>
              </w:rPr>
              <w:t>versionOfDictionary</w:t>
            </w:r>
            <w:proofErr w:type="spellEnd"/>
            <w:r w:rsidRPr="008B73A7">
              <w:rPr>
                <w:rFonts w:ascii="Arial" w:hAnsi="Arial"/>
                <w:i/>
                <w:sz w:val="18"/>
                <w:lang w:eastAsia="zh-CN"/>
              </w:rPr>
              <w:t xml:space="preserve"> </w:t>
            </w:r>
            <w:r w:rsidRPr="008B73A7">
              <w:rPr>
                <w:rFonts w:ascii="Arial" w:hAnsi="Arial"/>
                <w:sz w:val="18"/>
                <w:lang w:eastAsia="zh-CN"/>
              </w:rPr>
              <w:t xml:space="preserve">and </w:t>
            </w:r>
            <w:proofErr w:type="spellStart"/>
            <w:r w:rsidRPr="008B73A7">
              <w:rPr>
                <w:rFonts w:ascii="Arial" w:hAnsi="Arial"/>
                <w:i/>
                <w:sz w:val="18"/>
                <w:lang w:eastAsia="zh-CN"/>
              </w:rPr>
              <w:t>associatedPLMN</w:t>
            </w:r>
            <w:proofErr w:type="spellEnd"/>
            <w:r w:rsidRPr="008B73A7">
              <w:rPr>
                <w:rFonts w:ascii="Arial" w:hAnsi="Arial"/>
                <w:i/>
                <w:sz w:val="18"/>
                <w:lang w:eastAsia="zh-CN"/>
              </w:rPr>
              <w:t>-ID</w:t>
            </w:r>
            <w:r w:rsidRPr="008B73A7">
              <w:rPr>
                <w:rFonts w:ascii="Arial" w:hAnsi="Arial"/>
                <w:sz w:val="18"/>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8B73A7">
              <w:rPr>
                <w:rFonts w:ascii="Arial" w:hAnsi="Arial"/>
                <w:i/>
                <w:sz w:val="18"/>
                <w:lang w:eastAsia="zh-CN"/>
              </w:rPr>
              <w:t>associatedPLMN</w:t>
            </w:r>
            <w:proofErr w:type="spellEnd"/>
            <w:r w:rsidRPr="008B73A7">
              <w:rPr>
                <w:rFonts w:ascii="Arial" w:hAnsi="Arial"/>
                <w:i/>
                <w:sz w:val="18"/>
                <w:lang w:eastAsia="zh-CN"/>
              </w:rPr>
              <w:t>-ID</w:t>
            </w:r>
            <w:r w:rsidRPr="008B73A7">
              <w:rPr>
                <w:rFonts w:ascii="Arial" w:hAnsi="Arial"/>
                <w:sz w:val="18"/>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6AB14D97"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TW"/>
              </w:rPr>
            </w:pPr>
            <w:r w:rsidRPr="008B73A7">
              <w:rPr>
                <w:rFonts w:ascii="Arial" w:hAnsi="Arial"/>
                <w:bCs/>
                <w:noProof/>
                <w:sz w:val="18"/>
                <w:lang w:eastAsia="zh-CN"/>
              </w:rPr>
              <w:t>-</w:t>
            </w:r>
          </w:p>
        </w:tc>
      </w:tr>
      <w:tr w:rsidR="008B73A7" w:rsidRPr="008B73A7" w14:paraId="3C3C86A6"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3D626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iCs/>
                <w:sz w:val="18"/>
                <w:lang w:eastAsia="ja-JP"/>
              </w:rPr>
            </w:pPr>
            <w:proofErr w:type="spellStart"/>
            <w:r w:rsidRPr="008B73A7">
              <w:rPr>
                <w:rFonts w:ascii="Arial" w:hAnsi="Arial"/>
                <w:b/>
                <w:i/>
                <w:iCs/>
                <w:sz w:val="18"/>
                <w:lang w:eastAsia="ja-JP"/>
              </w:rPr>
              <w:t>supportRohcContextContinue</w:t>
            </w:r>
            <w:proofErr w:type="spellEnd"/>
          </w:p>
          <w:p w14:paraId="39F57C1D" w14:textId="77777777" w:rsidR="008B73A7" w:rsidRPr="008B73A7" w:rsidRDefault="008B73A7" w:rsidP="008B73A7">
            <w:pPr>
              <w:keepNext/>
              <w:keepLines/>
              <w:overflowPunct w:val="0"/>
              <w:autoSpaceDE w:val="0"/>
              <w:autoSpaceDN w:val="0"/>
              <w:adjustRightInd w:val="0"/>
              <w:spacing w:after="0"/>
              <w:textAlignment w:val="baseline"/>
              <w:rPr>
                <w:rFonts w:ascii="Arial" w:hAnsi="Arial"/>
                <w:i/>
                <w:iCs/>
                <w:sz w:val="18"/>
                <w:lang w:eastAsia="ja-JP"/>
              </w:rPr>
            </w:pPr>
            <w:r w:rsidRPr="008B73A7">
              <w:rPr>
                <w:rFonts w:ascii="Arial" w:hAnsi="Arial"/>
                <w:sz w:val="18"/>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9A724D4"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TW"/>
              </w:rPr>
            </w:pPr>
            <w:r w:rsidRPr="008B73A7">
              <w:rPr>
                <w:rFonts w:ascii="Arial" w:hAnsi="Arial"/>
                <w:bCs/>
                <w:noProof/>
                <w:sz w:val="18"/>
                <w:lang w:eastAsia="zh-TW"/>
              </w:rPr>
              <w:t>-</w:t>
            </w:r>
          </w:p>
        </w:tc>
      </w:tr>
      <w:tr w:rsidR="008B73A7" w:rsidRPr="008B73A7" w14:paraId="440AF4A7"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06598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supportedROHC</w:t>
            </w:r>
            <w:proofErr w:type="spellEnd"/>
            <w:r w:rsidRPr="008B73A7">
              <w:rPr>
                <w:rFonts w:ascii="Arial" w:hAnsi="Arial"/>
                <w:b/>
                <w:i/>
                <w:sz w:val="18"/>
                <w:lang w:eastAsia="en-GB"/>
              </w:rPr>
              <w:t>-Profiles</w:t>
            </w:r>
          </w:p>
          <w:p w14:paraId="03A59E5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03B7FA53"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TW"/>
              </w:rPr>
            </w:pPr>
            <w:r w:rsidRPr="008B73A7">
              <w:rPr>
                <w:rFonts w:ascii="Arial" w:hAnsi="Arial"/>
                <w:bCs/>
                <w:noProof/>
                <w:sz w:val="18"/>
                <w:lang w:eastAsia="zh-TW"/>
              </w:rPr>
              <w:t>-</w:t>
            </w:r>
          </w:p>
        </w:tc>
      </w:tr>
      <w:tr w:rsidR="008B73A7" w:rsidRPr="008B73A7" w14:paraId="5C8FAE57"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5894D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supportedUplinkOnlyROHC</w:t>
            </w:r>
            <w:proofErr w:type="spellEnd"/>
            <w:r w:rsidRPr="008B73A7">
              <w:rPr>
                <w:rFonts w:ascii="Arial" w:hAnsi="Arial"/>
                <w:b/>
                <w:i/>
                <w:sz w:val="18"/>
                <w:lang w:eastAsia="en-GB"/>
              </w:rPr>
              <w:t>-Profiles</w:t>
            </w:r>
          </w:p>
          <w:p w14:paraId="2852E4B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F1CBD1D"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TW"/>
              </w:rPr>
            </w:pPr>
            <w:r w:rsidRPr="008B73A7">
              <w:rPr>
                <w:rFonts w:ascii="Arial" w:hAnsi="Arial"/>
                <w:bCs/>
                <w:noProof/>
                <w:sz w:val="18"/>
                <w:lang w:eastAsia="zh-TW"/>
              </w:rPr>
              <w:t>-</w:t>
            </w:r>
          </w:p>
        </w:tc>
      </w:tr>
      <w:tr w:rsidR="008B73A7" w:rsidRPr="008B73A7" w14:paraId="1F706B4F"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20314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supportedStandardDic</w:t>
            </w:r>
            <w:proofErr w:type="spellEnd"/>
          </w:p>
          <w:p w14:paraId="610F12F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A573A9D"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zh-CN"/>
              </w:rPr>
              <w:t>-</w:t>
            </w:r>
          </w:p>
        </w:tc>
      </w:tr>
      <w:tr w:rsidR="008B73A7" w:rsidRPr="008B73A7" w14:paraId="37E53F4E"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D17A1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supportedUDC</w:t>
            </w:r>
            <w:proofErr w:type="spellEnd"/>
          </w:p>
          <w:p w14:paraId="1D4657C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EA2D57F"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zh-CN"/>
              </w:rPr>
              <w:t>-</w:t>
            </w:r>
          </w:p>
        </w:tc>
      </w:tr>
      <w:tr w:rsidR="008B73A7" w:rsidRPr="008B73A7" w14:paraId="07E959B9"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BA68D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iCs/>
                <w:sz w:val="18"/>
                <w:lang w:eastAsia="ja-JP"/>
              </w:rPr>
            </w:pPr>
            <w:proofErr w:type="spellStart"/>
            <w:r w:rsidRPr="008B73A7">
              <w:rPr>
                <w:rFonts w:ascii="Arial" w:hAnsi="Arial"/>
                <w:b/>
                <w:i/>
                <w:iCs/>
                <w:sz w:val="18"/>
                <w:lang w:eastAsia="ja-JP"/>
              </w:rPr>
              <w:t>tdd-SpecialSubframe</w:t>
            </w:r>
            <w:proofErr w:type="spellEnd"/>
          </w:p>
          <w:p w14:paraId="3A547085" w14:textId="77777777" w:rsidR="008B73A7" w:rsidRPr="008B73A7" w:rsidRDefault="008B73A7" w:rsidP="008B73A7">
            <w:pPr>
              <w:keepNext/>
              <w:keepLines/>
              <w:overflowPunct w:val="0"/>
              <w:autoSpaceDE w:val="0"/>
              <w:autoSpaceDN w:val="0"/>
              <w:adjustRightInd w:val="0"/>
              <w:spacing w:after="0"/>
              <w:textAlignment w:val="baseline"/>
              <w:rPr>
                <w:rFonts w:ascii="Arial" w:hAnsi="Arial"/>
                <w:i/>
                <w:iCs/>
                <w:sz w:val="18"/>
                <w:lang w:eastAsia="ja-JP"/>
              </w:rPr>
            </w:pPr>
            <w:r w:rsidRPr="008B73A7">
              <w:rPr>
                <w:rFonts w:ascii="Arial" w:hAnsi="Arial"/>
                <w:sz w:val="18"/>
                <w:lang w:eastAsia="en-GB"/>
              </w:rPr>
              <w:t xml:space="preserve">Indicates whether the UE supports TDD special subframe defined in TS 36.211 [21]. A UE shall indicate </w:t>
            </w:r>
            <w:r w:rsidRPr="008B73A7">
              <w:rPr>
                <w:rFonts w:ascii="Arial" w:hAnsi="Arial"/>
                <w:i/>
                <w:sz w:val="18"/>
                <w:lang w:eastAsia="en-GB"/>
              </w:rPr>
              <w:t>tdd-SpecialSubframe-r11</w:t>
            </w:r>
            <w:r w:rsidRPr="008B73A7">
              <w:rPr>
                <w:rFonts w:ascii="Arial" w:hAnsi="Arial"/>
                <w:sz w:val="18"/>
                <w:lang w:eastAsia="en-GB"/>
              </w:rPr>
              <w:t xml:space="preserve"> if it supports the TDD special subframes ssp7 and ssp9. A UE shall indicate </w:t>
            </w:r>
            <w:r w:rsidRPr="008B73A7">
              <w:rPr>
                <w:rFonts w:ascii="Arial" w:hAnsi="Arial"/>
                <w:i/>
                <w:sz w:val="18"/>
                <w:lang w:eastAsia="en-GB"/>
              </w:rPr>
              <w:t>tdd-SpecialSubframe-r14</w:t>
            </w:r>
            <w:r w:rsidRPr="008B73A7">
              <w:rPr>
                <w:rFonts w:ascii="Arial" w:hAnsi="Arial"/>
                <w:sz w:val="18"/>
                <w:lang w:eastAsia="en-GB"/>
              </w:rPr>
              <w:t xml:space="preserve"> if it supports the TDD special subframe ssp10,</w:t>
            </w:r>
            <w:r w:rsidRPr="008B73A7">
              <w:rPr>
                <w:rFonts w:ascii="Arial" w:hAnsi="Arial"/>
                <w:sz w:val="18"/>
                <w:lang w:eastAsia="ja-JP"/>
              </w:rPr>
              <w:t xml:space="preserve"> except when </w:t>
            </w:r>
            <w:r w:rsidRPr="008B73A7">
              <w:rPr>
                <w:rFonts w:ascii="Arial" w:hAnsi="Arial"/>
                <w:i/>
                <w:sz w:val="18"/>
                <w:lang w:eastAsia="ja-JP"/>
              </w:rPr>
              <w:t>ssp10-TDD-Only-r14</w:t>
            </w:r>
            <w:r w:rsidRPr="008B73A7">
              <w:rPr>
                <w:rFonts w:ascii="Arial" w:hAnsi="Arial"/>
                <w:sz w:val="18"/>
                <w:lang w:eastAsia="ja-JP"/>
              </w:rPr>
              <w:t xml:space="preserve"> is included</w:t>
            </w:r>
            <w:r w:rsidRPr="008B73A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6D808C"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TW"/>
              </w:rPr>
            </w:pPr>
            <w:r w:rsidRPr="008B73A7">
              <w:rPr>
                <w:rFonts w:ascii="Arial" w:hAnsi="Arial"/>
                <w:bCs/>
                <w:noProof/>
                <w:sz w:val="18"/>
                <w:lang w:eastAsia="zh-TW"/>
              </w:rPr>
              <w:t>Yes</w:t>
            </w:r>
          </w:p>
        </w:tc>
      </w:tr>
      <w:tr w:rsidR="008B73A7" w:rsidRPr="008B73A7" w14:paraId="6ADED78E"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23C009" w14:textId="77777777" w:rsidR="008B73A7" w:rsidRPr="008B73A7" w:rsidRDefault="008B73A7" w:rsidP="008B73A7">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8B73A7">
              <w:rPr>
                <w:rFonts w:ascii="Arial" w:hAnsi="Arial" w:cs="Arial"/>
                <w:b/>
                <w:bCs/>
                <w:i/>
                <w:noProof/>
                <w:sz w:val="18"/>
                <w:szCs w:val="18"/>
                <w:lang w:eastAsia="ja-JP"/>
              </w:rPr>
              <w:lastRenderedPageBreak/>
              <w:t>tdd-FDD-CA-PCellDuplex</w:t>
            </w:r>
          </w:p>
          <w:p w14:paraId="5C8AEB17" w14:textId="77777777" w:rsidR="008B73A7" w:rsidRPr="008B73A7" w:rsidRDefault="008B73A7" w:rsidP="008B73A7">
            <w:pPr>
              <w:keepNext/>
              <w:keepLines/>
              <w:overflowPunct w:val="0"/>
              <w:autoSpaceDE w:val="0"/>
              <w:autoSpaceDN w:val="0"/>
              <w:adjustRightInd w:val="0"/>
              <w:spacing w:after="0"/>
              <w:textAlignment w:val="baseline"/>
              <w:rPr>
                <w:rFonts w:ascii="Arial" w:hAnsi="Arial"/>
                <w:i/>
                <w:iCs/>
                <w:sz w:val="18"/>
                <w:lang w:eastAsia="ja-JP"/>
              </w:rPr>
            </w:pPr>
            <w:r w:rsidRPr="008B73A7">
              <w:rPr>
                <w:rFonts w:ascii="Arial" w:hAnsi="Arial"/>
                <w:bCs/>
                <w:noProof/>
                <w:sz w:val="18"/>
                <w:lang w:eastAsia="zh-CN"/>
              </w:rPr>
              <w:t xml:space="preserve">The presence of this field </w:t>
            </w:r>
            <w:r w:rsidRPr="008B73A7">
              <w:rPr>
                <w:rFonts w:ascii="Arial" w:hAnsi="Arial"/>
                <w:noProof/>
                <w:sz w:val="18"/>
                <w:lang w:eastAsia="zh-CN"/>
              </w:rPr>
              <w:t>i</w:t>
            </w:r>
            <w:r w:rsidRPr="008B73A7">
              <w:rPr>
                <w:rFonts w:ascii="Arial" w:hAnsi="Arial"/>
                <w:bCs/>
                <w:noProof/>
                <w:sz w:val="18"/>
                <w:lang w:eastAsia="zh-CN"/>
              </w:rPr>
              <w:t xml:space="preserve">ndicates </w:t>
            </w:r>
            <w:r w:rsidRPr="008B73A7">
              <w:rPr>
                <w:rFonts w:ascii="Arial" w:hAnsi="Arial"/>
                <w:noProof/>
                <w:sz w:val="18"/>
                <w:lang w:eastAsia="zh-CN"/>
              </w:rPr>
              <w:t>that</w:t>
            </w:r>
            <w:r w:rsidRPr="008B73A7">
              <w:rPr>
                <w:rFonts w:ascii="Arial" w:hAnsi="Arial"/>
                <w:bCs/>
                <w:noProof/>
                <w:sz w:val="18"/>
                <w:lang w:eastAsia="zh-CN"/>
              </w:rPr>
              <w:t xml:space="preserve"> the UE supports TDD/FDD CA in any supported band combination including at least one FDD band </w:t>
            </w:r>
            <w:r w:rsidRPr="008B73A7">
              <w:rPr>
                <w:rFonts w:ascii="Arial" w:hAnsi="Arial"/>
                <w:noProof/>
                <w:sz w:val="18"/>
                <w:lang w:eastAsia="zh-CN"/>
              </w:rPr>
              <w:t xml:space="preserve">with </w:t>
            </w:r>
            <w:r w:rsidRPr="008B73A7">
              <w:rPr>
                <w:rFonts w:ascii="Arial" w:hAnsi="Arial"/>
                <w:i/>
                <w:noProof/>
                <w:sz w:val="18"/>
                <w:lang w:eastAsia="zh-CN"/>
              </w:rPr>
              <w:t>bandParametersUL</w:t>
            </w:r>
            <w:r w:rsidRPr="008B73A7">
              <w:rPr>
                <w:rFonts w:ascii="Arial" w:hAnsi="Arial"/>
                <w:bCs/>
                <w:noProof/>
                <w:sz w:val="18"/>
                <w:lang w:eastAsia="zh-CN"/>
              </w:rPr>
              <w:t xml:space="preserve"> and at least one TDD band</w:t>
            </w:r>
            <w:r w:rsidRPr="008B73A7">
              <w:rPr>
                <w:rFonts w:ascii="Arial" w:hAnsi="Arial"/>
                <w:noProof/>
                <w:sz w:val="18"/>
                <w:lang w:eastAsia="zh-CN"/>
              </w:rPr>
              <w:t xml:space="preserve"> with </w:t>
            </w:r>
            <w:r w:rsidRPr="008B73A7">
              <w:rPr>
                <w:rFonts w:ascii="Arial" w:hAnsi="Arial"/>
                <w:i/>
                <w:noProof/>
                <w:sz w:val="18"/>
                <w:lang w:eastAsia="zh-CN"/>
              </w:rPr>
              <w:t>bandParametersUL</w:t>
            </w:r>
            <w:r w:rsidRPr="008B73A7">
              <w:rPr>
                <w:rFonts w:ascii="Arial"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8B73A7">
              <w:rPr>
                <w:rFonts w:ascii="Arial" w:hAnsi="Arial"/>
                <w:sz w:val="18"/>
                <w:lang w:eastAsia="en-GB"/>
              </w:rPr>
              <w:t xml:space="preserve">with </w:t>
            </w:r>
            <w:proofErr w:type="spellStart"/>
            <w:r w:rsidRPr="008B73A7">
              <w:rPr>
                <w:rFonts w:ascii="Arial" w:hAnsi="Arial"/>
                <w:i/>
                <w:sz w:val="18"/>
                <w:lang w:eastAsia="en-GB"/>
              </w:rPr>
              <w:t>bandParametersUL</w:t>
            </w:r>
            <w:proofErr w:type="spellEnd"/>
            <w:r w:rsidRPr="008B73A7">
              <w:rPr>
                <w:rFonts w:ascii="Arial" w:hAnsi="Arial"/>
                <w:noProof/>
                <w:sz w:val="18"/>
                <w:lang w:eastAsia="zh-CN"/>
              </w:rPr>
              <w:t xml:space="preserve"> </w:t>
            </w:r>
            <w:r w:rsidRPr="008B73A7">
              <w:rPr>
                <w:rFonts w:ascii="Arial" w:hAnsi="Arial"/>
                <w:bCs/>
                <w:noProof/>
                <w:sz w:val="18"/>
                <w:lang w:eastAsia="zh-CN"/>
              </w:rPr>
              <w:t>and at least one TDD band</w:t>
            </w:r>
            <w:r w:rsidRPr="008B73A7">
              <w:rPr>
                <w:rFonts w:ascii="Arial" w:hAnsi="Arial"/>
                <w:sz w:val="18"/>
                <w:lang w:eastAsia="en-GB"/>
              </w:rPr>
              <w:t xml:space="preserve"> with </w:t>
            </w:r>
            <w:proofErr w:type="spellStart"/>
            <w:r w:rsidRPr="008B73A7">
              <w:rPr>
                <w:rFonts w:ascii="Arial" w:hAnsi="Arial"/>
                <w:i/>
                <w:sz w:val="18"/>
                <w:lang w:eastAsia="en-GB"/>
              </w:rPr>
              <w:t>bandParametersUL</w:t>
            </w:r>
            <w:proofErr w:type="spellEnd"/>
            <w:r w:rsidRPr="008B73A7">
              <w:rPr>
                <w:rFonts w:ascii="Arial" w:hAnsi="Arial"/>
                <w:bCs/>
                <w:noProof/>
                <w:sz w:val="18"/>
                <w:lang w:eastAsia="zh-CN"/>
              </w:rPr>
              <w:t xml:space="preserve">. If this field is included, the UE shall set at least one of the bits as "1". </w:t>
            </w:r>
            <w:r w:rsidRPr="008B73A7">
              <w:rPr>
                <w:rFonts w:ascii="Arial" w:hAnsi="Arial"/>
                <w:sz w:val="18"/>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8B73A7">
              <w:rPr>
                <w:rFonts w:ascii="Arial" w:hAnsi="Arial"/>
                <w:sz w:val="18"/>
                <w:lang w:eastAsia="en-GB"/>
              </w:rPr>
              <w:t>PCell</w:t>
            </w:r>
            <w:proofErr w:type="spellEnd"/>
            <w:r w:rsidRPr="008B73A7">
              <w:rPr>
                <w:rFonts w:ascii="Arial" w:hAnsi="Arial"/>
                <w:sz w:val="18"/>
                <w:lang w:eastAsia="en-GB"/>
              </w:rPr>
              <w:t xml:space="preserve"> (</w:t>
            </w:r>
            <w:proofErr w:type="spellStart"/>
            <w:r w:rsidRPr="008B73A7">
              <w:rPr>
                <w:rFonts w:ascii="Arial" w:hAnsi="Arial"/>
                <w:sz w:val="18"/>
                <w:lang w:eastAsia="en-GB"/>
              </w:rPr>
              <w:t>PSCell</w:t>
            </w:r>
            <w:proofErr w:type="spellEnd"/>
            <w:r w:rsidRPr="008B73A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69B8AE"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TW"/>
              </w:rPr>
            </w:pPr>
            <w:r w:rsidRPr="008B73A7">
              <w:rPr>
                <w:rFonts w:ascii="Arial" w:hAnsi="Arial"/>
                <w:bCs/>
                <w:noProof/>
                <w:sz w:val="18"/>
                <w:lang w:eastAsia="zh-TW"/>
              </w:rPr>
              <w:t>No</w:t>
            </w:r>
          </w:p>
        </w:tc>
      </w:tr>
      <w:tr w:rsidR="008B73A7" w:rsidRPr="008B73A7" w14:paraId="3511B659"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005575" w14:textId="77777777" w:rsidR="008B73A7" w:rsidRPr="008B73A7" w:rsidRDefault="008B73A7" w:rsidP="008B73A7">
            <w:pPr>
              <w:keepNext/>
              <w:keepLines/>
              <w:overflowPunct w:val="0"/>
              <w:autoSpaceDE w:val="0"/>
              <w:autoSpaceDN w:val="0"/>
              <w:adjustRightInd w:val="0"/>
              <w:spacing w:after="0"/>
              <w:textAlignment w:val="baseline"/>
              <w:rPr>
                <w:rFonts w:ascii="Arial" w:hAnsi="Arial"/>
                <w:noProof/>
                <w:sz w:val="18"/>
                <w:lang w:eastAsia="ja-JP"/>
              </w:rPr>
            </w:pPr>
            <w:r w:rsidRPr="008B73A7">
              <w:rPr>
                <w:rFonts w:ascii="Arial" w:hAnsi="Arial"/>
                <w:b/>
                <w:i/>
                <w:noProof/>
                <w:sz w:val="18"/>
                <w:lang w:eastAsia="ja-JP"/>
              </w:rPr>
              <w:t>tdd-TTI-Bundling</w:t>
            </w:r>
          </w:p>
          <w:p w14:paraId="61DB0826" w14:textId="77777777" w:rsidR="008B73A7" w:rsidRPr="008B73A7" w:rsidRDefault="008B73A7" w:rsidP="008B73A7">
            <w:pPr>
              <w:keepNext/>
              <w:keepLines/>
              <w:overflowPunct w:val="0"/>
              <w:autoSpaceDE w:val="0"/>
              <w:autoSpaceDN w:val="0"/>
              <w:adjustRightInd w:val="0"/>
              <w:spacing w:after="0"/>
              <w:textAlignment w:val="baseline"/>
              <w:rPr>
                <w:rFonts w:ascii="Arial" w:hAnsi="Arial"/>
                <w:noProof/>
                <w:sz w:val="18"/>
                <w:lang w:eastAsia="ja-JP"/>
              </w:rPr>
            </w:pPr>
            <w:r w:rsidRPr="008B73A7">
              <w:rPr>
                <w:rFonts w:ascii="Arial"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8B73A7">
              <w:rPr>
                <w:rFonts w:ascii="Arial" w:hAnsi="Arial"/>
                <w:i/>
                <w:noProof/>
                <w:sz w:val="18"/>
                <w:lang w:eastAsia="ja-JP"/>
              </w:rPr>
              <w:t>tdd-SpecialSubframe-r14</w:t>
            </w:r>
            <w:r w:rsidRPr="008B73A7">
              <w:rPr>
                <w:rFonts w:ascii="Arial" w:hAnsi="Arial"/>
                <w:noProof/>
                <w:sz w:val="18"/>
                <w:lang w:eastAsia="ja-JP"/>
              </w:rPr>
              <w:t xml:space="preserve"> or </w:t>
            </w:r>
            <w:r w:rsidRPr="008B73A7">
              <w:rPr>
                <w:rFonts w:ascii="Arial" w:hAnsi="Arial"/>
                <w:i/>
                <w:sz w:val="18"/>
                <w:lang w:eastAsia="ja-JP"/>
              </w:rPr>
              <w:t>ssp10-TDD-Only-r14</w:t>
            </w:r>
            <w:r w:rsidRPr="008B73A7">
              <w:rPr>
                <w:rFonts w:ascii="Arial" w:hAnsi="Arial"/>
                <w:sz w:val="18"/>
                <w:lang w:eastAsia="ja-JP"/>
              </w:rPr>
              <w:t xml:space="preserve"> </w:t>
            </w:r>
            <w:r w:rsidRPr="008B73A7">
              <w:rPr>
                <w:rFonts w:ascii="Arial" w:hAnsi="Arial"/>
                <w:noProof/>
                <w:sz w:val="18"/>
                <w:lang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2AD47ED0"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noProof/>
                <w:sz w:val="18"/>
                <w:lang w:eastAsia="ja-JP"/>
              </w:rPr>
            </w:pPr>
            <w:r w:rsidRPr="008B73A7">
              <w:rPr>
                <w:rFonts w:ascii="Arial" w:hAnsi="Arial"/>
                <w:noProof/>
                <w:sz w:val="18"/>
                <w:lang w:eastAsia="ja-JP"/>
              </w:rPr>
              <w:t>Yes</w:t>
            </w:r>
          </w:p>
        </w:tc>
      </w:tr>
      <w:tr w:rsidR="008B73A7" w:rsidRPr="008B73A7" w14:paraId="1E85681A" w14:textId="77777777" w:rsidTr="00D36DF6">
        <w:trPr>
          <w:cantSplit/>
        </w:trPr>
        <w:tc>
          <w:tcPr>
            <w:tcW w:w="7793" w:type="dxa"/>
            <w:gridSpan w:val="2"/>
          </w:tcPr>
          <w:p w14:paraId="038D446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timeReferenceProvision</w:t>
            </w:r>
          </w:p>
          <w:p w14:paraId="5D87107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CN"/>
              </w:rPr>
            </w:pPr>
            <w:r w:rsidRPr="008B73A7">
              <w:rPr>
                <w:rFonts w:ascii="Arial" w:hAnsi="Arial"/>
                <w:bCs/>
                <w:noProof/>
                <w:sz w:val="18"/>
                <w:lang w:eastAsia="zh-CN"/>
              </w:rPr>
              <w:t xml:space="preserve">Indicates whether the UE supports provision of time reference in </w:t>
            </w:r>
            <w:proofErr w:type="spellStart"/>
            <w:r w:rsidRPr="008B73A7">
              <w:rPr>
                <w:rFonts w:ascii="Arial" w:hAnsi="Arial"/>
                <w:i/>
                <w:sz w:val="18"/>
                <w:lang w:eastAsia="en-GB"/>
              </w:rPr>
              <w:t>DLInformationTransfer</w:t>
            </w:r>
            <w:proofErr w:type="spellEnd"/>
            <w:r w:rsidRPr="008B73A7">
              <w:rPr>
                <w:rFonts w:ascii="Arial" w:hAnsi="Arial"/>
                <w:bCs/>
                <w:noProof/>
                <w:sz w:val="18"/>
                <w:lang w:eastAsia="zh-CN"/>
              </w:rPr>
              <w:t xml:space="preserve"> message.</w:t>
            </w:r>
          </w:p>
        </w:tc>
        <w:tc>
          <w:tcPr>
            <w:tcW w:w="862" w:type="dxa"/>
            <w:gridSpan w:val="2"/>
          </w:tcPr>
          <w:p w14:paraId="218FA3A3"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zh-CN"/>
              </w:rPr>
              <w:t>-</w:t>
            </w:r>
          </w:p>
        </w:tc>
      </w:tr>
      <w:tr w:rsidR="008B73A7" w:rsidRPr="008B73A7" w14:paraId="43B15B16" w14:textId="77777777" w:rsidTr="00D36DF6">
        <w:trPr>
          <w:cantSplit/>
        </w:trPr>
        <w:tc>
          <w:tcPr>
            <w:tcW w:w="7793" w:type="dxa"/>
            <w:gridSpan w:val="2"/>
          </w:tcPr>
          <w:p w14:paraId="7EF776A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iCs/>
                <w:noProof/>
                <w:sz w:val="18"/>
                <w:lang w:eastAsia="x-none"/>
              </w:rPr>
            </w:pPr>
            <w:r w:rsidRPr="008B73A7">
              <w:rPr>
                <w:rFonts w:ascii="Arial" w:hAnsi="Arial"/>
                <w:b/>
                <w:bCs/>
                <w:i/>
                <w:iCs/>
                <w:noProof/>
                <w:sz w:val="18"/>
                <w:lang w:eastAsia="x-none"/>
              </w:rPr>
              <w:t>timeSeparationSlot2, timeSeparationSlot4</w:t>
            </w:r>
          </w:p>
          <w:p w14:paraId="768FA9E6" w14:textId="77777777" w:rsidR="008B73A7" w:rsidRPr="008B73A7" w:rsidRDefault="008B73A7" w:rsidP="008B73A7">
            <w:pPr>
              <w:keepNext/>
              <w:keepLines/>
              <w:overflowPunct w:val="0"/>
              <w:autoSpaceDE w:val="0"/>
              <w:autoSpaceDN w:val="0"/>
              <w:adjustRightInd w:val="0"/>
              <w:spacing w:after="0"/>
              <w:textAlignment w:val="baseline"/>
              <w:rPr>
                <w:rFonts w:ascii="Arial" w:hAnsi="Arial"/>
                <w:noProof/>
                <w:sz w:val="18"/>
                <w:lang w:eastAsia="x-none"/>
              </w:rPr>
            </w:pPr>
            <w:r w:rsidRPr="008B73A7">
              <w:rPr>
                <w:rFonts w:ascii="Arial" w:hAnsi="Arial"/>
                <w:noProof/>
                <w:sz w:val="18"/>
                <w:lang w:eastAsia="x-none"/>
              </w:rPr>
              <w:t>Indicates whether the UE supports time staggering length of 2 slots (MBSFN reference signal pattern type 2) / 4 slots (MBSFN reference signal pattern type 1) for MBSFN-RS associated with PMCH with</w:t>
            </w:r>
            <w:r w:rsidRPr="008B73A7">
              <w:rPr>
                <w:rFonts w:ascii="Arial" w:hAnsi="Arial"/>
                <w:sz w:val="18"/>
                <w:lang w:eastAsia="ja-JP"/>
              </w:rPr>
              <w:t xml:space="preserve"> </w:t>
            </w:r>
            <w:r w:rsidRPr="008B73A7">
              <w:rPr>
                <w:rFonts w:ascii="Arial" w:hAnsi="Arial"/>
                <w:noProof/>
                <w:sz w:val="18"/>
                <w:lang w:eastAsia="x-none"/>
              </w:rPr>
              <w:t>subcarrier spacing of 0.37 kHz for MBSFN subframes</w:t>
            </w:r>
            <w:r w:rsidRPr="008B73A7">
              <w:rPr>
                <w:rFonts w:ascii="Arial" w:hAnsi="Arial"/>
                <w:sz w:val="18"/>
                <w:lang w:eastAsia="en-GB"/>
              </w:rPr>
              <w:t xml:space="preserve"> when operating on the E</w:t>
            </w:r>
            <w:r w:rsidRPr="008B73A7">
              <w:rPr>
                <w:rFonts w:ascii="Arial" w:hAnsi="Arial"/>
                <w:sz w:val="18"/>
                <w:lang w:eastAsia="en-GB"/>
              </w:rPr>
              <w:noBreakHyphen/>
              <w:t xml:space="preserve">UTRA band given by the entry in </w:t>
            </w:r>
            <w:proofErr w:type="spellStart"/>
            <w:r w:rsidRPr="008B73A7">
              <w:rPr>
                <w:rFonts w:ascii="Arial" w:hAnsi="Arial"/>
                <w:i/>
                <w:iCs/>
                <w:sz w:val="18"/>
                <w:lang w:eastAsia="en-GB"/>
              </w:rPr>
              <w:t>mbms-SupportedBandInfoList</w:t>
            </w:r>
            <w:proofErr w:type="spellEnd"/>
            <w:r w:rsidRPr="008B73A7">
              <w:rPr>
                <w:rFonts w:ascii="Arial" w:hAnsi="Arial"/>
                <w:noProof/>
                <w:sz w:val="18"/>
                <w:lang w:eastAsia="x-none"/>
              </w:rPr>
              <w:t xml:space="preserve"> as described in TS 36.211 [21], clause 6.10.2.2.4.</w:t>
            </w:r>
          </w:p>
        </w:tc>
        <w:tc>
          <w:tcPr>
            <w:tcW w:w="862" w:type="dxa"/>
            <w:gridSpan w:val="2"/>
          </w:tcPr>
          <w:p w14:paraId="0075D678"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noProof/>
                <w:sz w:val="18"/>
                <w:lang w:eastAsia="zh-CN"/>
              </w:rPr>
            </w:pPr>
            <w:r w:rsidRPr="008B73A7">
              <w:rPr>
                <w:rFonts w:ascii="Arial" w:hAnsi="Arial"/>
                <w:noProof/>
                <w:sz w:val="18"/>
                <w:lang w:eastAsia="zh-CN"/>
              </w:rPr>
              <w:t>-</w:t>
            </w:r>
          </w:p>
        </w:tc>
      </w:tr>
      <w:tr w:rsidR="008B73A7" w:rsidRPr="008B73A7" w14:paraId="539BF91B"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003C4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iCs/>
                <w:sz w:val="18"/>
                <w:lang w:eastAsia="zh-CN"/>
              </w:rPr>
            </w:pPr>
            <w:r w:rsidRPr="008B73A7">
              <w:rPr>
                <w:rFonts w:ascii="Arial" w:hAnsi="Arial"/>
                <w:b/>
                <w:i/>
                <w:iCs/>
                <w:sz w:val="18"/>
                <w:lang w:eastAsia="ja-JP"/>
              </w:rPr>
              <w:t>timerT312</w:t>
            </w:r>
          </w:p>
          <w:p w14:paraId="52143FB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iCs/>
                <w:sz w:val="18"/>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6DDD0880"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TW"/>
              </w:rPr>
            </w:pPr>
            <w:r w:rsidRPr="008B73A7">
              <w:rPr>
                <w:rFonts w:ascii="Arial" w:hAnsi="Arial"/>
                <w:bCs/>
                <w:noProof/>
                <w:sz w:val="18"/>
                <w:lang w:eastAsia="zh-TW"/>
              </w:rPr>
              <w:t>No</w:t>
            </w:r>
          </w:p>
        </w:tc>
      </w:tr>
      <w:tr w:rsidR="008B73A7" w:rsidRPr="008B73A7" w14:paraId="0638F4E7" w14:textId="77777777" w:rsidTr="00D36DF6">
        <w:tc>
          <w:tcPr>
            <w:tcW w:w="7773" w:type="dxa"/>
            <w:tcBorders>
              <w:top w:val="single" w:sz="4" w:space="0" w:color="808080"/>
              <w:left w:val="single" w:sz="4" w:space="0" w:color="808080"/>
              <w:bottom w:val="single" w:sz="4" w:space="0" w:color="808080"/>
              <w:right w:val="single" w:sz="4" w:space="0" w:color="808080"/>
            </w:tcBorders>
          </w:tcPr>
          <w:p w14:paraId="21B05C2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b/>
                <w:i/>
                <w:sz w:val="18"/>
                <w:lang w:eastAsia="zh-CN"/>
              </w:rPr>
              <w:t>tm5-FDD</w:t>
            </w:r>
          </w:p>
          <w:p w14:paraId="05CBE165" w14:textId="77777777" w:rsidR="008B73A7" w:rsidRPr="008B73A7" w:rsidRDefault="008B73A7" w:rsidP="008B73A7">
            <w:pPr>
              <w:keepNext/>
              <w:keepLines/>
              <w:overflowPunct w:val="0"/>
              <w:autoSpaceDE w:val="0"/>
              <w:autoSpaceDN w:val="0"/>
              <w:adjustRightInd w:val="0"/>
              <w:spacing w:after="0"/>
              <w:textAlignment w:val="baseline"/>
              <w:rPr>
                <w:rFonts w:ascii="Arial" w:hAnsi="Arial"/>
                <w:iCs/>
                <w:sz w:val="18"/>
                <w:lang w:eastAsia="en-GB"/>
              </w:rPr>
            </w:pPr>
            <w:r w:rsidRPr="008B73A7">
              <w:rPr>
                <w:rFonts w:ascii="Arial" w:hAnsi="Arial"/>
                <w:iCs/>
                <w:sz w:val="18"/>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79928D05"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4F9A598F" w14:textId="77777777" w:rsidTr="00D36DF6">
        <w:tc>
          <w:tcPr>
            <w:tcW w:w="7773" w:type="dxa"/>
            <w:tcBorders>
              <w:top w:val="single" w:sz="4" w:space="0" w:color="808080"/>
              <w:left w:val="single" w:sz="4" w:space="0" w:color="808080"/>
              <w:bottom w:val="single" w:sz="4" w:space="0" w:color="808080"/>
              <w:right w:val="single" w:sz="4" w:space="0" w:color="808080"/>
            </w:tcBorders>
          </w:tcPr>
          <w:p w14:paraId="5217ED9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b/>
                <w:i/>
                <w:sz w:val="18"/>
                <w:lang w:eastAsia="zh-CN"/>
              </w:rPr>
              <w:t>tm5-TDD</w:t>
            </w:r>
          </w:p>
          <w:p w14:paraId="7B0302CF" w14:textId="77777777" w:rsidR="008B73A7" w:rsidRPr="008B73A7" w:rsidRDefault="008B73A7" w:rsidP="008B73A7">
            <w:pPr>
              <w:keepNext/>
              <w:keepLines/>
              <w:overflowPunct w:val="0"/>
              <w:autoSpaceDE w:val="0"/>
              <w:autoSpaceDN w:val="0"/>
              <w:adjustRightInd w:val="0"/>
              <w:spacing w:after="0"/>
              <w:textAlignment w:val="baseline"/>
              <w:rPr>
                <w:rFonts w:ascii="Arial" w:hAnsi="Arial"/>
                <w:iCs/>
                <w:sz w:val="18"/>
                <w:lang w:eastAsia="en-GB"/>
              </w:rPr>
            </w:pPr>
            <w:r w:rsidRPr="008B73A7">
              <w:rPr>
                <w:rFonts w:ascii="Arial" w:hAnsi="Arial"/>
                <w:iCs/>
                <w:sz w:val="18"/>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3D8FC58C"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6266F0ED"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6AAAA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TW"/>
              </w:rPr>
            </w:pPr>
            <w:r w:rsidRPr="008B73A7">
              <w:rPr>
                <w:rFonts w:ascii="Arial" w:hAnsi="Arial"/>
                <w:b/>
                <w:bCs/>
                <w:i/>
                <w:noProof/>
                <w:sz w:val="18"/>
                <w:lang w:eastAsia="zh-TW"/>
              </w:rPr>
              <w:t>tm6-CE-ModeA</w:t>
            </w:r>
          </w:p>
          <w:p w14:paraId="6A218B2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TW"/>
              </w:rPr>
            </w:pPr>
            <w:r w:rsidRPr="008B73A7">
              <w:rPr>
                <w:rFonts w:ascii="Arial" w:hAnsi="Arial"/>
                <w:sz w:val="18"/>
                <w:lang w:eastAsia="en-GB"/>
              </w:rPr>
              <w:t xml:space="preserve">Indicates whether the UE supports tm6 operation </w:t>
            </w:r>
            <w:r w:rsidRPr="008B73A7">
              <w:rPr>
                <w:rFonts w:ascii="Arial" w:hAnsi="Arial"/>
                <w:sz w:val="18"/>
                <w:lang w:eastAsia="ja-JP"/>
              </w:rPr>
              <w:t>in CE mode A, see TS 36.213 [23], clause 7.2.3</w:t>
            </w:r>
            <w:r w:rsidRPr="008B73A7">
              <w:rPr>
                <w:rFonts w:ascii="Arial" w:hAnsi="Arial"/>
                <w:sz w:val="18"/>
                <w:lang w:eastAsia="en-GB"/>
              </w:rPr>
              <w:t>.</w:t>
            </w:r>
            <w:r w:rsidRPr="008B73A7">
              <w:rPr>
                <w:rFonts w:ascii="Arial" w:eastAsia="SimSun" w:hAnsi="Arial"/>
                <w:sz w:val="18"/>
                <w:lang w:eastAsia="en-GB"/>
              </w:rPr>
              <w:t xml:space="preserve"> This field can be included only if </w:t>
            </w:r>
            <w:proofErr w:type="spellStart"/>
            <w:r w:rsidRPr="008B73A7">
              <w:rPr>
                <w:rFonts w:ascii="Arial" w:hAnsi="Arial"/>
                <w:i/>
                <w:iCs/>
                <w:sz w:val="18"/>
                <w:lang w:eastAsia="ja-JP"/>
              </w:rPr>
              <w:t>ce-ModeA</w:t>
            </w:r>
            <w:proofErr w:type="spellEnd"/>
            <w:r w:rsidRPr="008B73A7">
              <w:rPr>
                <w:rFonts w:ascii="Arial" w:hAnsi="Arial"/>
                <w:iCs/>
                <w:sz w:val="18"/>
                <w:lang w:eastAsia="ja-JP"/>
              </w:rPr>
              <w:t xml:space="preserve"> </w:t>
            </w:r>
            <w:r w:rsidRPr="008B73A7">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3E34F53"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TW"/>
              </w:rPr>
            </w:pPr>
            <w:r w:rsidRPr="008B73A7">
              <w:rPr>
                <w:rFonts w:ascii="Arial" w:hAnsi="Arial"/>
                <w:bCs/>
                <w:noProof/>
                <w:sz w:val="18"/>
                <w:lang w:eastAsia="zh-TW"/>
              </w:rPr>
              <w:t>Yes</w:t>
            </w:r>
          </w:p>
        </w:tc>
      </w:tr>
      <w:tr w:rsidR="008B73A7" w:rsidRPr="008B73A7" w14:paraId="29CB99BC"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35A2C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bookmarkStart w:id="68" w:name="_Hlk523748062"/>
            <w:r w:rsidRPr="008B73A7">
              <w:rPr>
                <w:rFonts w:ascii="Arial" w:hAnsi="Arial"/>
                <w:b/>
                <w:i/>
                <w:sz w:val="18"/>
                <w:lang w:eastAsia="zh-CN"/>
              </w:rPr>
              <w:t>tm8-slotPDSCH</w:t>
            </w:r>
            <w:bookmarkEnd w:id="68"/>
          </w:p>
          <w:p w14:paraId="7EB21DE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TW"/>
              </w:rPr>
            </w:pPr>
            <w:r w:rsidRPr="008B73A7">
              <w:rPr>
                <w:rFonts w:ascii="Arial" w:hAnsi="Arial"/>
                <w:iCs/>
                <w:sz w:val="18"/>
                <w:lang w:eastAsia="zh-CN"/>
              </w:rPr>
              <w:t xml:space="preserve">Indicates whether the UE supports </w:t>
            </w:r>
            <w:bookmarkStart w:id="69" w:name="_Hlk523748078"/>
            <w:r w:rsidRPr="008B73A7">
              <w:rPr>
                <w:rFonts w:ascii="Arial" w:hAnsi="Arial"/>
                <w:iCs/>
                <w:sz w:val="18"/>
                <w:lang w:eastAsia="zh-CN"/>
              </w:rPr>
              <w:t>configuration and decoding of TM8 for slot PDSCH in TDD</w:t>
            </w:r>
            <w:bookmarkEnd w:id="69"/>
            <w:r w:rsidRPr="008B73A7">
              <w:rPr>
                <w:rFonts w:ascii="Arial" w:hAnsi="Arial"/>
                <w:iCs/>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322BEB"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TW"/>
              </w:rPr>
            </w:pPr>
            <w:r w:rsidRPr="008B73A7">
              <w:rPr>
                <w:rFonts w:ascii="Arial" w:hAnsi="Arial"/>
                <w:bCs/>
                <w:noProof/>
                <w:sz w:val="18"/>
                <w:lang w:eastAsia="zh-TW"/>
              </w:rPr>
              <w:t>-</w:t>
            </w:r>
          </w:p>
        </w:tc>
      </w:tr>
      <w:tr w:rsidR="008B73A7" w:rsidRPr="008B73A7" w14:paraId="20C89917"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D5801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TW"/>
              </w:rPr>
            </w:pPr>
            <w:r w:rsidRPr="008B73A7">
              <w:rPr>
                <w:rFonts w:ascii="Arial" w:hAnsi="Arial"/>
                <w:b/>
                <w:bCs/>
                <w:i/>
                <w:noProof/>
                <w:sz w:val="18"/>
                <w:lang w:eastAsia="zh-TW"/>
              </w:rPr>
              <w:t>tm9-CE-ModeA</w:t>
            </w:r>
          </w:p>
          <w:p w14:paraId="539FAE1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TW"/>
              </w:rPr>
            </w:pPr>
            <w:r w:rsidRPr="008B73A7">
              <w:rPr>
                <w:rFonts w:ascii="Arial" w:hAnsi="Arial"/>
                <w:sz w:val="18"/>
                <w:lang w:eastAsia="en-GB"/>
              </w:rPr>
              <w:t xml:space="preserve">Indicates whether the UE supports tm9 operation </w:t>
            </w:r>
            <w:r w:rsidRPr="008B73A7">
              <w:rPr>
                <w:rFonts w:ascii="Arial" w:hAnsi="Arial"/>
                <w:sz w:val="18"/>
                <w:lang w:eastAsia="ja-JP"/>
              </w:rPr>
              <w:t>in CE mode A, see TS 36.213 [23], clause 7.2.3</w:t>
            </w:r>
            <w:r w:rsidRPr="008B73A7">
              <w:rPr>
                <w:rFonts w:ascii="Arial" w:hAnsi="Arial"/>
                <w:sz w:val="18"/>
                <w:lang w:eastAsia="en-GB"/>
              </w:rPr>
              <w:t>.</w:t>
            </w:r>
            <w:r w:rsidRPr="008B73A7">
              <w:rPr>
                <w:rFonts w:ascii="Arial" w:eastAsia="SimSun" w:hAnsi="Arial"/>
                <w:sz w:val="18"/>
                <w:lang w:eastAsia="en-GB"/>
              </w:rPr>
              <w:t xml:space="preserve"> This field can be included only if </w:t>
            </w:r>
            <w:proofErr w:type="spellStart"/>
            <w:r w:rsidRPr="008B73A7">
              <w:rPr>
                <w:rFonts w:ascii="Arial" w:hAnsi="Arial"/>
                <w:i/>
                <w:iCs/>
                <w:sz w:val="18"/>
                <w:lang w:eastAsia="ja-JP"/>
              </w:rPr>
              <w:t>ce-ModeA</w:t>
            </w:r>
            <w:proofErr w:type="spellEnd"/>
            <w:r w:rsidRPr="008B73A7">
              <w:rPr>
                <w:rFonts w:ascii="Arial" w:hAnsi="Arial"/>
                <w:iCs/>
                <w:sz w:val="18"/>
                <w:lang w:eastAsia="ja-JP"/>
              </w:rPr>
              <w:t xml:space="preserve"> </w:t>
            </w:r>
            <w:r w:rsidRPr="008B73A7">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FE5DFD4"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TW"/>
              </w:rPr>
            </w:pPr>
            <w:r w:rsidRPr="008B73A7">
              <w:rPr>
                <w:rFonts w:ascii="Arial" w:hAnsi="Arial"/>
                <w:bCs/>
                <w:noProof/>
                <w:sz w:val="18"/>
                <w:lang w:eastAsia="zh-TW"/>
              </w:rPr>
              <w:t>Yes</w:t>
            </w:r>
          </w:p>
        </w:tc>
      </w:tr>
      <w:tr w:rsidR="008B73A7" w:rsidRPr="008B73A7" w14:paraId="469D2151"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A5CF5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TW"/>
              </w:rPr>
            </w:pPr>
            <w:r w:rsidRPr="008B73A7">
              <w:rPr>
                <w:rFonts w:ascii="Arial" w:hAnsi="Arial"/>
                <w:b/>
                <w:bCs/>
                <w:i/>
                <w:noProof/>
                <w:sz w:val="18"/>
                <w:lang w:eastAsia="zh-TW"/>
              </w:rPr>
              <w:t>tm9-CE-ModeB</w:t>
            </w:r>
          </w:p>
          <w:p w14:paraId="5610EB9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TW"/>
              </w:rPr>
            </w:pPr>
            <w:r w:rsidRPr="008B73A7">
              <w:rPr>
                <w:rFonts w:ascii="Arial" w:hAnsi="Arial"/>
                <w:sz w:val="18"/>
                <w:lang w:eastAsia="en-GB"/>
              </w:rPr>
              <w:t xml:space="preserve">Indicates whether the UE supports tm9 operation </w:t>
            </w:r>
            <w:r w:rsidRPr="008B73A7">
              <w:rPr>
                <w:rFonts w:ascii="Arial" w:hAnsi="Arial"/>
                <w:sz w:val="18"/>
                <w:lang w:eastAsia="ja-JP"/>
              </w:rPr>
              <w:t>in CE mode B, see TS 36.213 [23], clause 7.2.3</w:t>
            </w:r>
            <w:r w:rsidRPr="008B73A7">
              <w:rPr>
                <w:rFonts w:ascii="Arial" w:hAnsi="Arial"/>
                <w:sz w:val="18"/>
                <w:lang w:eastAsia="en-GB"/>
              </w:rPr>
              <w:t>.</w:t>
            </w:r>
            <w:r w:rsidRPr="008B73A7">
              <w:rPr>
                <w:rFonts w:ascii="Arial" w:eastAsia="SimSun" w:hAnsi="Arial"/>
                <w:sz w:val="18"/>
                <w:lang w:eastAsia="en-GB"/>
              </w:rPr>
              <w:t xml:space="preserve"> This field can be included only if </w:t>
            </w:r>
            <w:proofErr w:type="spellStart"/>
            <w:r w:rsidRPr="008B73A7">
              <w:rPr>
                <w:rFonts w:ascii="Arial" w:hAnsi="Arial"/>
                <w:i/>
                <w:iCs/>
                <w:sz w:val="18"/>
                <w:lang w:eastAsia="ja-JP"/>
              </w:rPr>
              <w:t>ce-ModeB</w:t>
            </w:r>
            <w:proofErr w:type="spellEnd"/>
            <w:r w:rsidRPr="008B73A7">
              <w:rPr>
                <w:rFonts w:ascii="Arial" w:hAnsi="Arial"/>
                <w:iCs/>
                <w:sz w:val="18"/>
                <w:lang w:eastAsia="ja-JP"/>
              </w:rPr>
              <w:t xml:space="preserve"> </w:t>
            </w:r>
            <w:r w:rsidRPr="008B73A7">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22BD527"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TW"/>
              </w:rPr>
            </w:pPr>
            <w:r w:rsidRPr="008B73A7">
              <w:rPr>
                <w:rFonts w:ascii="Arial" w:hAnsi="Arial"/>
                <w:bCs/>
                <w:noProof/>
                <w:sz w:val="18"/>
                <w:lang w:eastAsia="zh-TW"/>
              </w:rPr>
              <w:t>Yes</w:t>
            </w:r>
          </w:p>
        </w:tc>
      </w:tr>
      <w:tr w:rsidR="008B73A7" w:rsidRPr="008B73A7" w14:paraId="7C7750CE"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140CB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TW"/>
              </w:rPr>
            </w:pPr>
            <w:r w:rsidRPr="008B73A7">
              <w:rPr>
                <w:rFonts w:ascii="Arial" w:hAnsi="Arial"/>
                <w:b/>
                <w:bCs/>
                <w:i/>
                <w:noProof/>
                <w:sz w:val="18"/>
                <w:lang w:eastAsia="zh-TW"/>
              </w:rPr>
              <w:lastRenderedPageBreak/>
              <w:t>tm9-LAA</w:t>
            </w:r>
          </w:p>
          <w:p w14:paraId="3D37F49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TW"/>
              </w:rPr>
            </w:pPr>
            <w:r w:rsidRPr="008B73A7">
              <w:rPr>
                <w:rFonts w:ascii="Arial" w:hAnsi="Arial"/>
                <w:sz w:val="18"/>
                <w:lang w:eastAsia="en-GB"/>
              </w:rPr>
              <w:t>Indicates whether the UE supports tm9 operation on LAA cell(s).</w:t>
            </w:r>
            <w:r w:rsidRPr="008B73A7">
              <w:rPr>
                <w:rFonts w:ascii="Arial" w:eastAsia="SimSun" w:hAnsi="Arial"/>
                <w:sz w:val="18"/>
                <w:lang w:eastAsia="en-GB"/>
              </w:rPr>
              <w:t xml:space="preserve"> This field can be included only if </w:t>
            </w:r>
            <w:proofErr w:type="spellStart"/>
            <w:r w:rsidRPr="008B73A7">
              <w:rPr>
                <w:rFonts w:ascii="Arial" w:eastAsia="SimSun" w:hAnsi="Arial"/>
                <w:i/>
                <w:sz w:val="18"/>
                <w:lang w:eastAsia="en-GB"/>
              </w:rPr>
              <w:t>downlinkLAA</w:t>
            </w:r>
            <w:proofErr w:type="spellEnd"/>
            <w:r w:rsidRPr="008B73A7">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6AE015F"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TW"/>
              </w:rPr>
            </w:pPr>
            <w:r w:rsidRPr="008B73A7">
              <w:rPr>
                <w:rFonts w:ascii="Arial" w:hAnsi="Arial"/>
                <w:bCs/>
                <w:noProof/>
                <w:sz w:val="18"/>
                <w:lang w:eastAsia="zh-TW"/>
              </w:rPr>
              <w:t>-</w:t>
            </w:r>
          </w:p>
        </w:tc>
      </w:tr>
      <w:tr w:rsidR="008B73A7" w:rsidRPr="008B73A7" w14:paraId="542545F5"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63F0F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b/>
                <w:i/>
                <w:sz w:val="18"/>
                <w:lang w:eastAsia="zh-CN"/>
              </w:rPr>
              <w:t>tm9-slotSubslot</w:t>
            </w:r>
          </w:p>
          <w:p w14:paraId="7D20E10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TW"/>
              </w:rPr>
            </w:pPr>
            <w:r w:rsidRPr="008B73A7">
              <w:rPr>
                <w:rFonts w:ascii="Arial" w:hAnsi="Arial"/>
                <w:iCs/>
                <w:sz w:val="18"/>
                <w:lang w:eastAsia="zh-CN"/>
              </w:rPr>
              <w:t xml:space="preserve">Indicates whether the UE supports configuration and decoding of TM9 for slot and/or </w:t>
            </w:r>
            <w:proofErr w:type="spellStart"/>
            <w:r w:rsidRPr="008B73A7">
              <w:rPr>
                <w:rFonts w:ascii="Arial" w:hAnsi="Arial"/>
                <w:iCs/>
                <w:sz w:val="18"/>
                <w:lang w:eastAsia="zh-CN"/>
              </w:rPr>
              <w:t>subslot</w:t>
            </w:r>
            <w:proofErr w:type="spellEnd"/>
            <w:r w:rsidRPr="008B73A7">
              <w:rPr>
                <w:rFonts w:ascii="Arial" w:hAnsi="Arial"/>
                <w:iCs/>
                <w:sz w:val="18"/>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71653EC0"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TW"/>
              </w:rPr>
            </w:pPr>
            <w:r w:rsidRPr="008B73A7">
              <w:rPr>
                <w:rFonts w:ascii="Arial" w:hAnsi="Arial"/>
                <w:bCs/>
                <w:noProof/>
                <w:sz w:val="18"/>
                <w:lang w:eastAsia="zh-TW"/>
              </w:rPr>
              <w:t>-</w:t>
            </w:r>
          </w:p>
        </w:tc>
      </w:tr>
      <w:tr w:rsidR="008B73A7" w:rsidRPr="008B73A7" w14:paraId="1DDF7F96"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F9ABB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b/>
                <w:i/>
                <w:sz w:val="18"/>
                <w:lang w:eastAsia="zh-CN"/>
              </w:rPr>
              <w:t>tm9-slotSubslotMBSFN</w:t>
            </w:r>
          </w:p>
          <w:p w14:paraId="693E1C1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TW"/>
              </w:rPr>
            </w:pPr>
            <w:r w:rsidRPr="008B73A7">
              <w:rPr>
                <w:rFonts w:ascii="Arial" w:hAnsi="Arial"/>
                <w:iCs/>
                <w:sz w:val="18"/>
                <w:lang w:eastAsia="zh-CN"/>
              </w:rPr>
              <w:t xml:space="preserve">Indicates whether the UE supports configuration and decoding of TM9 for slot and/or </w:t>
            </w:r>
            <w:proofErr w:type="spellStart"/>
            <w:r w:rsidRPr="008B73A7">
              <w:rPr>
                <w:rFonts w:ascii="Arial" w:hAnsi="Arial"/>
                <w:iCs/>
                <w:sz w:val="18"/>
                <w:lang w:eastAsia="zh-CN"/>
              </w:rPr>
              <w:t>subslot</w:t>
            </w:r>
            <w:proofErr w:type="spellEnd"/>
            <w:r w:rsidRPr="008B73A7">
              <w:rPr>
                <w:rFonts w:ascii="Arial" w:hAnsi="Arial"/>
                <w:iCs/>
                <w:sz w:val="18"/>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0EC7B10A"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TW"/>
              </w:rPr>
            </w:pPr>
            <w:r w:rsidRPr="008B73A7">
              <w:rPr>
                <w:rFonts w:ascii="Arial" w:hAnsi="Arial"/>
                <w:bCs/>
                <w:noProof/>
                <w:sz w:val="18"/>
                <w:lang w:eastAsia="zh-TW"/>
              </w:rPr>
              <w:t>-</w:t>
            </w:r>
          </w:p>
        </w:tc>
      </w:tr>
      <w:tr w:rsidR="008B73A7" w:rsidRPr="008B73A7" w14:paraId="737145F9"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2E64C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TW"/>
              </w:rPr>
            </w:pPr>
            <w:r w:rsidRPr="008B73A7">
              <w:rPr>
                <w:rFonts w:ascii="Arial" w:hAnsi="Arial"/>
                <w:b/>
                <w:bCs/>
                <w:i/>
                <w:noProof/>
                <w:sz w:val="18"/>
                <w:lang w:eastAsia="zh-TW"/>
              </w:rPr>
              <w:t>tm9-With-8Tx-FDD</w:t>
            </w:r>
          </w:p>
          <w:p w14:paraId="68DBE99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Cs/>
                <w:noProof/>
                <w:sz w:val="18"/>
                <w:lang w:eastAsia="zh-TW"/>
              </w:rPr>
            </w:pPr>
            <w:r w:rsidRPr="008B73A7">
              <w:rPr>
                <w:rFonts w:ascii="Arial" w:hAnsi="Arial"/>
                <w:bCs/>
                <w:noProof/>
                <w:sz w:val="18"/>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579E6ABA"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TW"/>
              </w:rPr>
            </w:pPr>
            <w:r w:rsidRPr="008B73A7">
              <w:rPr>
                <w:rFonts w:ascii="Arial" w:hAnsi="Arial"/>
                <w:bCs/>
                <w:noProof/>
                <w:sz w:val="18"/>
                <w:lang w:eastAsia="zh-TW"/>
              </w:rPr>
              <w:t>Yes</w:t>
            </w:r>
          </w:p>
        </w:tc>
      </w:tr>
      <w:tr w:rsidR="008B73A7" w:rsidRPr="008B73A7" w14:paraId="7D2A1756"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964A9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TW"/>
              </w:rPr>
            </w:pPr>
            <w:r w:rsidRPr="008B73A7">
              <w:rPr>
                <w:rFonts w:ascii="Arial" w:hAnsi="Arial"/>
                <w:b/>
                <w:bCs/>
                <w:i/>
                <w:noProof/>
                <w:sz w:val="18"/>
                <w:lang w:eastAsia="zh-TW"/>
              </w:rPr>
              <w:t>tm10-LAA</w:t>
            </w:r>
          </w:p>
          <w:p w14:paraId="2FB809F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TW"/>
              </w:rPr>
            </w:pPr>
            <w:r w:rsidRPr="008B73A7">
              <w:rPr>
                <w:rFonts w:ascii="Arial" w:hAnsi="Arial"/>
                <w:sz w:val="18"/>
                <w:lang w:eastAsia="en-GB"/>
              </w:rPr>
              <w:t>Indicates whether the UE supports tm10 operation on LAA cell(s).</w:t>
            </w:r>
            <w:r w:rsidRPr="008B73A7">
              <w:rPr>
                <w:rFonts w:ascii="Arial" w:eastAsia="SimSun" w:hAnsi="Arial"/>
                <w:sz w:val="18"/>
                <w:lang w:eastAsia="en-GB"/>
              </w:rPr>
              <w:t xml:space="preserve"> This field can be included only if </w:t>
            </w:r>
            <w:proofErr w:type="spellStart"/>
            <w:r w:rsidRPr="008B73A7">
              <w:rPr>
                <w:rFonts w:ascii="Arial" w:eastAsia="SimSun" w:hAnsi="Arial"/>
                <w:i/>
                <w:sz w:val="18"/>
                <w:lang w:eastAsia="en-GB"/>
              </w:rPr>
              <w:t>downlinkLAA</w:t>
            </w:r>
            <w:proofErr w:type="spellEnd"/>
            <w:r w:rsidRPr="008B73A7">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263791D"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TW"/>
              </w:rPr>
            </w:pPr>
            <w:r w:rsidRPr="008B73A7">
              <w:rPr>
                <w:rFonts w:ascii="Arial" w:hAnsi="Arial"/>
                <w:bCs/>
                <w:noProof/>
                <w:sz w:val="18"/>
                <w:lang w:eastAsia="zh-TW"/>
              </w:rPr>
              <w:t>-</w:t>
            </w:r>
          </w:p>
        </w:tc>
      </w:tr>
      <w:tr w:rsidR="008B73A7" w:rsidRPr="008B73A7" w14:paraId="57220B1B"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CE3B39"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b/>
                <w:i/>
                <w:sz w:val="18"/>
                <w:lang w:eastAsia="zh-CN"/>
              </w:rPr>
              <w:t>tm10-slotSubslot</w:t>
            </w:r>
          </w:p>
          <w:p w14:paraId="4CC2D2A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TW"/>
              </w:rPr>
            </w:pPr>
            <w:r w:rsidRPr="008B73A7">
              <w:rPr>
                <w:rFonts w:ascii="Arial" w:hAnsi="Arial"/>
                <w:iCs/>
                <w:sz w:val="18"/>
                <w:lang w:eastAsia="zh-CN"/>
              </w:rPr>
              <w:t xml:space="preserve">Indicates whether the UE supports configuration and decoding of TM10 for slot and/or </w:t>
            </w:r>
            <w:proofErr w:type="spellStart"/>
            <w:r w:rsidRPr="008B73A7">
              <w:rPr>
                <w:rFonts w:ascii="Arial" w:hAnsi="Arial"/>
                <w:iCs/>
                <w:sz w:val="18"/>
                <w:lang w:eastAsia="zh-CN"/>
              </w:rPr>
              <w:t>subslot</w:t>
            </w:r>
            <w:proofErr w:type="spellEnd"/>
            <w:r w:rsidRPr="008B73A7">
              <w:rPr>
                <w:rFonts w:ascii="Arial" w:hAnsi="Arial"/>
                <w:iCs/>
                <w:sz w:val="18"/>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6917F515"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TW"/>
              </w:rPr>
            </w:pPr>
            <w:r w:rsidRPr="008B73A7">
              <w:rPr>
                <w:rFonts w:ascii="Arial" w:hAnsi="Arial"/>
                <w:bCs/>
                <w:noProof/>
                <w:sz w:val="18"/>
                <w:lang w:eastAsia="zh-TW"/>
              </w:rPr>
              <w:t>-</w:t>
            </w:r>
          </w:p>
        </w:tc>
      </w:tr>
      <w:tr w:rsidR="008B73A7" w:rsidRPr="008B73A7" w14:paraId="297E6F11"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10FAE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b/>
                <w:i/>
                <w:sz w:val="18"/>
                <w:lang w:eastAsia="zh-CN"/>
              </w:rPr>
              <w:t>tm10-slotSubslotMBSFN</w:t>
            </w:r>
          </w:p>
          <w:p w14:paraId="36763F9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TW"/>
              </w:rPr>
            </w:pPr>
            <w:r w:rsidRPr="008B73A7">
              <w:rPr>
                <w:rFonts w:ascii="Arial" w:hAnsi="Arial"/>
                <w:iCs/>
                <w:sz w:val="18"/>
                <w:lang w:eastAsia="zh-CN"/>
              </w:rPr>
              <w:t xml:space="preserve">Indicates whether the UE supports configuration and decoding of TM10 for slot and/or </w:t>
            </w:r>
            <w:proofErr w:type="spellStart"/>
            <w:r w:rsidRPr="008B73A7">
              <w:rPr>
                <w:rFonts w:ascii="Arial" w:hAnsi="Arial"/>
                <w:iCs/>
                <w:sz w:val="18"/>
                <w:lang w:eastAsia="zh-CN"/>
              </w:rPr>
              <w:t>subslot</w:t>
            </w:r>
            <w:proofErr w:type="spellEnd"/>
            <w:r w:rsidRPr="008B73A7">
              <w:rPr>
                <w:rFonts w:ascii="Arial" w:hAnsi="Arial"/>
                <w:iCs/>
                <w:sz w:val="18"/>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71717ABC"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TW"/>
              </w:rPr>
            </w:pPr>
            <w:r w:rsidRPr="008B73A7">
              <w:rPr>
                <w:rFonts w:ascii="Arial" w:hAnsi="Arial"/>
                <w:bCs/>
                <w:noProof/>
                <w:sz w:val="18"/>
                <w:lang w:eastAsia="zh-TW"/>
              </w:rPr>
              <w:t>-</w:t>
            </w:r>
          </w:p>
        </w:tc>
      </w:tr>
      <w:tr w:rsidR="008B73A7" w:rsidRPr="008B73A7" w14:paraId="235E1777"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77A0E3" w14:textId="77777777" w:rsidR="008B73A7" w:rsidRPr="008B73A7" w:rsidRDefault="008B73A7" w:rsidP="008B73A7">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8B73A7">
              <w:rPr>
                <w:rFonts w:ascii="Arial" w:hAnsi="Arial" w:cs="Arial"/>
                <w:b/>
                <w:bCs/>
                <w:i/>
                <w:noProof/>
                <w:sz w:val="18"/>
                <w:szCs w:val="18"/>
                <w:lang w:eastAsia="zh-CN"/>
              </w:rPr>
              <w:t>totalWeightedLayers</w:t>
            </w:r>
          </w:p>
          <w:p w14:paraId="726409C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cs="Arial"/>
                <w:bCs/>
                <w:noProof/>
                <w:sz w:val="18"/>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02D7943A"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TW"/>
              </w:rPr>
            </w:pPr>
            <w:r w:rsidRPr="008B73A7">
              <w:rPr>
                <w:rFonts w:ascii="Arial" w:hAnsi="Arial"/>
                <w:bCs/>
                <w:noProof/>
                <w:sz w:val="18"/>
                <w:lang w:eastAsia="zh-TW"/>
              </w:rPr>
              <w:t>-</w:t>
            </w:r>
          </w:p>
        </w:tc>
      </w:tr>
      <w:tr w:rsidR="008B73A7" w:rsidRPr="008B73A7" w14:paraId="25907067"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B6F20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TW"/>
              </w:rPr>
            </w:pPr>
            <w:r w:rsidRPr="008B73A7">
              <w:rPr>
                <w:rFonts w:ascii="Arial" w:hAnsi="Arial"/>
                <w:b/>
                <w:bCs/>
                <w:i/>
                <w:noProof/>
                <w:sz w:val="18"/>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646F86BA"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TW"/>
              </w:rPr>
            </w:pPr>
            <w:r w:rsidRPr="008B73A7">
              <w:rPr>
                <w:rFonts w:ascii="Arial" w:hAnsi="Arial"/>
                <w:bCs/>
                <w:noProof/>
                <w:sz w:val="18"/>
                <w:lang w:eastAsia="zh-TW"/>
              </w:rPr>
              <w:t>No</w:t>
            </w:r>
          </w:p>
        </w:tc>
      </w:tr>
      <w:tr w:rsidR="008B73A7" w:rsidRPr="008B73A7" w14:paraId="4239842F"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34E94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twoStepSchedulingTimingInfo</w:t>
            </w:r>
            <w:proofErr w:type="spellEnd"/>
          </w:p>
          <w:p w14:paraId="55E6E632" w14:textId="77777777" w:rsidR="008B73A7" w:rsidRPr="008B73A7" w:rsidRDefault="008B73A7" w:rsidP="008B73A7">
            <w:pPr>
              <w:keepNext/>
              <w:keepLines/>
              <w:overflowPunct w:val="0"/>
              <w:autoSpaceDE w:val="0"/>
              <w:autoSpaceDN w:val="0"/>
              <w:adjustRightInd w:val="0"/>
              <w:spacing w:after="0"/>
              <w:textAlignment w:val="baseline"/>
              <w:rPr>
                <w:rFonts w:ascii="Arial" w:hAnsi="Arial"/>
                <w:noProof/>
                <w:sz w:val="18"/>
                <w:lang w:eastAsia="ja-JP"/>
              </w:rPr>
            </w:pPr>
            <w:r w:rsidRPr="008B73A7">
              <w:rPr>
                <w:rFonts w:ascii="Arial" w:hAnsi="Arial"/>
                <w:sz w:val="18"/>
                <w:lang w:eastAsia="zh-CN"/>
              </w:rPr>
              <w:t xml:space="preserve">Presence of this field indicates that </w:t>
            </w:r>
            <w:r w:rsidRPr="008B73A7">
              <w:rPr>
                <w:rFonts w:ascii="Arial" w:hAnsi="Arial"/>
                <w:noProof/>
                <w:sz w:val="18"/>
                <w:lang w:eastAsia="ja-JP"/>
              </w:rPr>
              <w:t>the UE supports uplink scheduling using PUSCH trigger A and PUSCH trigger B (as defined in TS 36.213 [23]).</w:t>
            </w:r>
          </w:p>
          <w:p w14:paraId="1619E0FC" w14:textId="77777777" w:rsidR="008B73A7" w:rsidRPr="008B73A7" w:rsidRDefault="008B73A7" w:rsidP="008B73A7">
            <w:pPr>
              <w:keepNext/>
              <w:keepLines/>
              <w:overflowPunct w:val="0"/>
              <w:autoSpaceDE w:val="0"/>
              <w:autoSpaceDN w:val="0"/>
              <w:adjustRightInd w:val="0"/>
              <w:spacing w:after="0"/>
              <w:textAlignment w:val="baseline"/>
              <w:rPr>
                <w:rFonts w:ascii="Arial" w:hAnsi="Arial"/>
                <w:noProof/>
                <w:sz w:val="18"/>
                <w:lang w:eastAsia="zh-CN"/>
              </w:rPr>
            </w:pPr>
            <w:r w:rsidRPr="008B73A7">
              <w:rPr>
                <w:rFonts w:ascii="Arial" w:hAnsi="Arial"/>
                <w:noProof/>
                <w:sz w:val="18"/>
                <w:lang w:eastAsia="ja-JP"/>
              </w:rPr>
              <w:t xml:space="preserve">This field also </w:t>
            </w:r>
            <w:r w:rsidRPr="008B73A7">
              <w:rPr>
                <w:rFonts w:ascii="Arial" w:hAnsi="Arial"/>
                <w:noProof/>
                <w:sz w:val="18"/>
                <w:lang w:eastAsia="zh-CN"/>
              </w:rPr>
              <w:t xml:space="preserve">indicates the timing between the PUSCH trigger B and the earliest time the UE supports performing the associated UL transmission. For reception of PUSCH trigger B in subframe N, value </w:t>
            </w:r>
            <w:r w:rsidRPr="008B73A7">
              <w:rPr>
                <w:rFonts w:ascii="Arial" w:hAnsi="Arial"/>
                <w:i/>
                <w:noProof/>
                <w:sz w:val="18"/>
                <w:lang w:eastAsia="zh-CN"/>
              </w:rPr>
              <w:t>nPlus1</w:t>
            </w:r>
            <w:r w:rsidRPr="008B73A7">
              <w:rPr>
                <w:rFonts w:ascii="Arial" w:hAnsi="Arial"/>
                <w:noProof/>
                <w:sz w:val="18"/>
                <w:lang w:eastAsia="zh-CN"/>
              </w:rPr>
              <w:t xml:space="preserve"> indicates that the UE supports performing the UL transmission in subframe N+1, value </w:t>
            </w:r>
            <w:r w:rsidRPr="008B73A7">
              <w:rPr>
                <w:rFonts w:ascii="Arial" w:hAnsi="Arial"/>
                <w:i/>
                <w:noProof/>
                <w:sz w:val="18"/>
                <w:lang w:eastAsia="zh-CN"/>
              </w:rPr>
              <w:t>nPlus2</w:t>
            </w:r>
            <w:r w:rsidRPr="008B73A7">
              <w:rPr>
                <w:rFonts w:ascii="Arial" w:hAnsi="Arial"/>
                <w:noProof/>
                <w:sz w:val="18"/>
                <w:lang w:eastAsia="zh-CN"/>
              </w:rPr>
              <w:t xml:space="preserve"> indicates that the UE supports performing the UL transmission in subframe N+2, and so on.</w:t>
            </w:r>
          </w:p>
          <w:p w14:paraId="79D8EEB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TW"/>
              </w:rPr>
            </w:pPr>
            <w:r w:rsidRPr="008B73A7">
              <w:rPr>
                <w:rFonts w:ascii="Arial" w:eastAsia="SimSun" w:hAnsi="Arial"/>
                <w:sz w:val="18"/>
                <w:lang w:eastAsia="en-GB"/>
              </w:rPr>
              <w:t xml:space="preserve">This field can be included only if </w:t>
            </w:r>
            <w:proofErr w:type="spellStart"/>
            <w:r w:rsidRPr="008B73A7">
              <w:rPr>
                <w:rFonts w:ascii="Arial" w:eastAsia="SimSun" w:hAnsi="Arial"/>
                <w:i/>
                <w:sz w:val="18"/>
                <w:lang w:eastAsia="en-GB"/>
              </w:rPr>
              <w:t>uplinkLAA</w:t>
            </w:r>
            <w:proofErr w:type="spellEnd"/>
            <w:r w:rsidRPr="008B73A7">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24A29FD"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TW"/>
              </w:rPr>
            </w:pPr>
            <w:r w:rsidRPr="008B73A7">
              <w:rPr>
                <w:rFonts w:ascii="Arial" w:hAnsi="Arial"/>
                <w:bCs/>
                <w:noProof/>
                <w:sz w:val="18"/>
                <w:lang w:eastAsia="zh-TW"/>
              </w:rPr>
              <w:t>-</w:t>
            </w:r>
          </w:p>
        </w:tc>
      </w:tr>
      <w:tr w:rsidR="008B73A7" w:rsidRPr="008B73A7" w14:paraId="0C230CBA"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90DE89"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TW"/>
              </w:rPr>
            </w:pPr>
            <w:r w:rsidRPr="008B73A7">
              <w:rPr>
                <w:rFonts w:ascii="Arial" w:hAnsi="Arial"/>
                <w:b/>
                <w:bCs/>
                <w:i/>
                <w:noProof/>
                <w:sz w:val="18"/>
                <w:lang w:eastAsia="zh-TW"/>
              </w:rPr>
              <w:lastRenderedPageBreak/>
              <w:t>txAntennaSwitchDL, txAntennaSwitchUL</w:t>
            </w:r>
          </w:p>
          <w:p w14:paraId="57B5F0FB"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ja-JP"/>
              </w:rPr>
            </w:pPr>
            <w:r w:rsidRPr="008B73A7">
              <w:rPr>
                <w:rFonts w:ascii="Arial" w:hAnsi="Arial"/>
                <w:sz w:val="18"/>
                <w:lang w:eastAsia="ja-JP"/>
              </w:rPr>
              <w:t xml:space="preserve">The presence of </w:t>
            </w:r>
            <w:proofErr w:type="spellStart"/>
            <w:r w:rsidRPr="008B73A7">
              <w:rPr>
                <w:rFonts w:ascii="Arial" w:hAnsi="Arial"/>
                <w:i/>
                <w:sz w:val="18"/>
                <w:lang w:eastAsia="ja-JP"/>
              </w:rPr>
              <w:t>txAntennaSwitchUL</w:t>
            </w:r>
            <w:proofErr w:type="spellEnd"/>
            <w:r w:rsidRPr="008B73A7">
              <w:rPr>
                <w:rFonts w:ascii="Arial" w:hAnsi="Arial"/>
                <w:sz w:val="18"/>
                <w:lang w:eastAsia="ja-JP"/>
              </w:rPr>
              <w:t xml:space="preserve"> indicates the UE supports transmit antenna selection for this UL band in the band combination as described in TS 36.213 [23], clauses 8.2 and 8.7.</w:t>
            </w:r>
          </w:p>
          <w:p w14:paraId="79EAA46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Cs/>
                <w:noProof/>
                <w:sz w:val="18"/>
                <w:lang w:eastAsia="zh-TW"/>
              </w:rPr>
            </w:pPr>
            <w:bookmarkStart w:id="70" w:name="_Hlk499614695"/>
            <w:r w:rsidRPr="008B73A7">
              <w:rPr>
                <w:rFonts w:ascii="Arial" w:hAnsi="Arial"/>
                <w:sz w:val="18"/>
                <w:lang w:eastAsia="zh-CN"/>
              </w:rPr>
              <w:t xml:space="preserve">The field </w:t>
            </w:r>
            <w:proofErr w:type="spellStart"/>
            <w:r w:rsidRPr="008B73A7">
              <w:rPr>
                <w:rFonts w:ascii="Arial" w:hAnsi="Arial"/>
                <w:i/>
                <w:sz w:val="18"/>
                <w:lang w:eastAsia="zh-CN"/>
              </w:rPr>
              <w:t>txAntennaSwitchDL</w:t>
            </w:r>
            <w:proofErr w:type="spellEnd"/>
            <w:r w:rsidRPr="008B73A7">
              <w:rPr>
                <w:rFonts w:ascii="Arial" w:hAnsi="Arial"/>
                <w:sz w:val="18"/>
                <w:lang w:eastAsia="zh-CN"/>
              </w:rPr>
              <w:t xml:space="preserve"> indicates the entry number of the first-listed band with UL in the band combination that affects this DL. The field </w:t>
            </w:r>
            <w:proofErr w:type="spellStart"/>
            <w:r w:rsidRPr="008B73A7">
              <w:rPr>
                <w:rFonts w:ascii="Arial" w:hAnsi="Arial"/>
                <w:i/>
                <w:sz w:val="18"/>
                <w:lang w:eastAsia="zh-CN"/>
              </w:rPr>
              <w:t>txAntennaSwitchUL</w:t>
            </w:r>
            <w:proofErr w:type="spellEnd"/>
            <w:r w:rsidRPr="008B73A7">
              <w:rPr>
                <w:rFonts w:ascii="Arial" w:hAnsi="Arial"/>
                <w:sz w:val="18"/>
                <w:lang w:eastAsia="zh-CN"/>
              </w:rPr>
              <w:t xml:space="preserve"> indicates the entry number of the first-listed band with UL in the band combination that switches together with this UL.</w:t>
            </w:r>
            <w:bookmarkEnd w:id="70"/>
            <w:r w:rsidRPr="008B73A7">
              <w:rPr>
                <w:rFonts w:ascii="Arial" w:hAnsi="Arial"/>
                <w:sz w:val="18"/>
                <w:lang w:eastAsia="zh-CN"/>
              </w:rPr>
              <w:t xml:space="preserve"> </w:t>
            </w:r>
            <w:bookmarkStart w:id="71" w:name="_Hlk499614750"/>
            <w:r w:rsidRPr="008B73A7">
              <w:rPr>
                <w:rFonts w:ascii="Arial" w:hAnsi="Arial"/>
                <w:sz w:val="18"/>
                <w:lang w:eastAsia="zh-CN"/>
              </w:rPr>
              <w:t xml:space="preserve">Value 1 means first </w:t>
            </w:r>
            <w:bookmarkEnd w:id="71"/>
            <w:r w:rsidRPr="008B73A7">
              <w:rPr>
                <w:rFonts w:ascii="Arial" w:hAnsi="Arial"/>
                <w:sz w:val="18"/>
                <w:lang w:eastAsia="zh-CN"/>
              </w:rPr>
              <w:t>entry, value 2 means second entry and so on. All DL and UL that switch together indicate the same entry number.</w:t>
            </w:r>
          </w:p>
          <w:p w14:paraId="39B1C76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Cs/>
                <w:noProof/>
                <w:sz w:val="18"/>
                <w:lang w:eastAsia="zh-TW"/>
              </w:rPr>
            </w:pPr>
            <w:r w:rsidRPr="008B73A7">
              <w:rPr>
                <w:rFonts w:ascii="Arial" w:hAnsi="Arial"/>
                <w:bCs/>
                <w:noProof/>
                <w:sz w:val="18"/>
                <w:lang w:eastAsia="zh-TW"/>
              </w:rPr>
              <w:t>For the case of carrier switching, the antenna switching capability for the target carrier configuration is indicated as follows:</w:t>
            </w:r>
          </w:p>
          <w:p w14:paraId="743AA47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TW"/>
              </w:rPr>
            </w:pPr>
            <w:r w:rsidRPr="008B73A7">
              <w:rPr>
                <w:rFonts w:ascii="Arial" w:hAnsi="Arial"/>
                <w:sz w:val="18"/>
                <w:lang w:eastAsia="ja-JP"/>
              </w:rPr>
              <w:t xml:space="preserve">For UE configured with a set of component carriers belonging to a band combination </w:t>
            </w:r>
            <w:proofErr w:type="spellStart"/>
            <w:r w:rsidRPr="008B73A7">
              <w:rPr>
                <w:rFonts w:ascii="Arial" w:hAnsi="Arial"/>
                <w:sz w:val="18"/>
                <w:lang w:eastAsia="ja-JP"/>
              </w:rPr>
              <w:t>C</w:t>
            </w:r>
            <w:r w:rsidRPr="008B73A7">
              <w:rPr>
                <w:rFonts w:ascii="Arial" w:hAnsi="Arial"/>
                <w:sz w:val="18"/>
                <w:vertAlign w:val="subscript"/>
                <w:lang w:eastAsia="ja-JP"/>
              </w:rPr>
              <w:t>baseline</w:t>
            </w:r>
            <w:proofErr w:type="spellEnd"/>
            <w:r w:rsidRPr="008B73A7">
              <w:rPr>
                <w:rFonts w:ascii="Arial" w:hAnsi="Arial"/>
                <w:sz w:val="18"/>
                <w:lang w:eastAsia="ja-JP"/>
              </w:rPr>
              <w:t xml:space="preserve"> = {b</w:t>
            </w:r>
            <w:r w:rsidRPr="008B73A7">
              <w:rPr>
                <w:rFonts w:ascii="Arial" w:hAnsi="Arial"/>
                <w:sz w:val="18"/>
                <w:vertAlign w:val="subscript"/>
                <w:lang w:eastAsia="ja-JP"/>
              </w:rPr>
              <w:t>1</w:t>
            </w:r>
            <w:r w:rsidRPr="008B73A7">
              <w:rPr>
                <w:rFonts w:ascii="Arial" w:hAnsi="Arial"/>
                <w:sz w:val="18"/>
                <w:lang w:eastAsia="ja-JP"/>
              </w:rPr>
              <w:t>(1),…,</w:t>
            </w:r>
            <w:proofErr w:type="spellStart"/>
            <w:r w:rsidRPr="008B73A7">
              <w:rPr>
                <w:rFonts w:ascii="Arial" w:hAnsi="Arial"/>
                <w:sz w:val="18"/>
                <w:lang w:eastAsia="ja-JP"/>
              </w:rPr>
              <w:t>b</w:t>
            </w:r>
            <w:r w:rsidRPr="008B73A7">
              <w:rPr>
                <w:rFonts w:ascii="Arial" w:hAnsi="Arial"/>
                <w:sz w:val="18"/>
                <w:vertAlign w:val="subscript"/>
                <w:lang w:eastAsia="ja-JP"/>
              </w:rPr>
              <w:t>x</w:t>
            </w:r>
            <w:proofErr w:type="spellEnd"/>
            <w:r w:rsidRPr="008B73A7">
              <w:rPr>
                <w:rFonts w:ascii="Arial" w:hAnsi="Arial"/>
                <w:sz w:val="18"/>
                <w:lang w:eastAsia="ja-JP"/>
              </w:rPr>
              <w:t>(1),…,b</w:t>
            </w:r>
            <w:r w:rsidRPr="008B73A7">
              <w:rPr>
                <w:rFonts w:ascii="Arial" w:hAnsi="Arial"/>
                <w:sz w:val="18"/>
                <w:vertAlign w:val="subscript"/>
                <w:lang w:eastAsia="ja-JP"/>
              </w:rPr>
              <w:t>y</w:t>
            </w:r>
            <w:r w:rsidRPr="008B73A7">
              <w:rPr>
                <w:rFonts w:ascii="Arial" w:hAnsi="Arial"/>
                <w:sz w:val="18"/>
                <w:lang w:eastAsia="ja-JP"/>
              </w:rPr>
              <w:t xml:space="preserve">(0),…}, where "1/0" denotes whether the corresponding band has an uplink, if a component carrier in </w:t>
            </w:r>
            <w:proofErr w:type="spellStart"/>
            <w:r w:rsidRPr="008B73A7">
              <w:rPr>
                <w:rFonts w:ascii="Arial" w:hAnsi="Arial"/>
                <w:sz w:val="18"/>
                <w:lang w:eastAsia="ja-JP"/>
              </w:rPr>
              <w:t>b</w:t>
            </w:r>
            <w:r w:rsidRPr="008B73A7">
              <w:rPr>
                <w:rFonts w:ascii="Arial" w:hAnsi="Arial"/>
                <w:sz w:val="18"/>
                <w:vertAlign w:val="subscript"/>
                <w:lang w:eastAsia="ja-JP"/>
              </w:rPr>
              <w:t>x</w:t>
            </w:r>
            <w:proofErr w:type="spellEnd"/>
            <w:r w:rsidRPr="008B73A7">
              <w:rPr>
                <w:rFonts w:ascii="Arial" w:hAnsi="Arial"/>
                <w:sz w:val="18"/>
                <w:lang w:eastAsia="ja-JP"/>
              </w:rPr>
              <w:t xml:space="preserve"> is to be switched to a component carrier in b</w:t>
            </w:r>
            <w:r w:rsidRPr="008B73A7">
              <w:rPr>
                <w:rFonts w:ascii="Arial" w:hAnsi="Arial"/>
                <w:sz w:val="18"/>
                <w:vertAlign w:val="subscript"/>
                <w:lang w:eastAsia="ja-JP"/>
              </w:rPr>
              <w:t xml:space="preserve">y </w:t>
            </w:r>
            <w:r w:rsidRPr="008B73A7">
              <w:rPr>
                <w:rFonts w:ascii="Arial" w:hAnsi="Arial"/>
                <w:sz w:val="18"/>
                <w:lang w:eastAsia="ja-JP"/>
              </w:rPr>
              <w:t xml:space="preserve">(according to </w:t>
            </w:r>
            <w:r w:rsidRPr="008B73A7">
              <w:rPr>
                <w:rFonts w:ascii="Arial" w:hAnsi="Arial"/>
                <w:bCs/>
                <w:i/>
                <w:noProof/>
                <w:sz w:val="18"/>
                <w:lang w:eastAsia="ja-JP"/>
              </w:rPr>
              <w:t>srs-SwitchFromServCellIndex</w:t>
            </w:r>
            <w:r w:rsidRPr="008B73A7">
              <w:rPr>
                <w:rFonts w:ascii="Arial" w:hAnsi="Arial"/>
                <w:bCs/>
                <w:noProof/>
                <w:sz w:val="18"/>
                <w:lang w:eastAsia="ja-JP"/>
              </w:rPr>
              <w:t>)</w:t>
            </w:r>
            <w:r w:rsidRPr="008B73A7">
              <w:rPr>
                <w:rFonts w:ascii="Arial" w:hAnsi="Arial"/>
                <w:sz w:val="18"/>
                <w:lang w:eastAsia="ja-JP"/>
              </w:rPr>
              <w:t xml:space="preserve">, the antenna switching capability is derived based on band combination </w:t>
            </w:r>
            <w:proofErr w:type="spellStart"/>
            <w:r w:rsidRPr="008B73A7">
              <w:rPr>
                <w:rFonts w:ascii="Arial" w:hAnsi="Arial"/>
                <w:sz w:val="18"/>
                <w:lang w:eastAsia="ja-JP"/>
              </w:rPr>
              <w:t>C</w:t>
            </w:r>
            <w:r w:rsidRPr="008B73A7">
              <w:rPr>
                <w:rFonts w:ascii="Arial" w:hAnsi="Arial"/>
                <w:sz w:val="18"/>
                <w:vertAlign w:val="subscript"/>
                <w:lang w:eastAsia="ja-JP"/>
              </w:rPr>
              <w:t>target</w:t>
            </w:r>
            <w:proofErr w:type="spellEnd"/>
            <w:r w:rsidRPr="008B73A7">
              <w:rPr>
                <w:rFonts w:ascii="Arial" w:hAnsi="Arial"/>
                <w:sz w:val="18"/>
                <w:vertAlign w:val="subscript"/>
                <w:lang w:eastAsia="ja-JP"/>
              </w:rPr>
              <w:t xml:space="preserve"> </w:t>
            </w:r>
            <w:r w:rsidRPr="008B73A7">
              <w:rPr>
                <w:rFonts w:ascii="Arial" w:hAnsi="Arial"/>
                <w:sz w:val="18"/>
                <w:lang w:eastAsia="ja-JP"/>
              </w:rPr>
              <w:t>= {b</w:t>
            </w:r>
            <w:r w:rsidRPr="008B73A7">
              <w:rPr>
                <w:rFonts w:ascii="Arial" w:hAnsi="Arial"/>
                <w:sz w:val="18"/>
                <w:vertAlign w:val="subscript"/>
                <w:lang w:eastAsia="ja-JP"/>
              </w:rPr>
              <w:t>1</w:t>
            </w:r>
            <w:r w:rsidRPr="008B73A7">
              <w:rPr>
                <w:rFonts w:ascii="Arial" w:hAnsi="Arial"/>
                <w:sz w:val="18"/>
                <w:lang w:eastAsia="ja-JP"/>
              </w:rPr>
              <w:t>(1),…,</w:t>
            </w:r>
            <w:proofErr w:type="spellStart"/>
            <w:r w:rsidRPr="008B73A7">
              <w:rPr>
                <w:rFonts w:ascii="Arial" w:hAnsi="Arial"/>
                <w:sz w:val="18"/>
                <w:lang w:eastAsia="ja-JP"/>
              </w:rPr>
              <w:t>b</w:t>
            </w:r>
            <w:r w:rsidRPr="008B73A7">
              <w:rPr>
                <w:rFonts w:ascii="Arial" w:hAnsi="Arial"/>
                <w:sz w:val="18"/>
                <w:vertAlign w:val="subscript"/>
                <w:lang w:eastAsia="ja-JP"/>
              </w:rPr>
              <w:t>x</w:t>
            </w:r>
            <w:proofErr w:type="spellEnd"/>
            <w:r w:rsidRPr="008B73A7">
              <w:rPr>
                <w:rFonts w:ascii="Arial" w:hAnsi="Arial"/>
                <w:sz w:val="18"/>
                <w:lang w:eastAsia="ja-JP"/>
              </w:rPr>
              <w:t>(0),…,b</w:t>
            </w:r>
            <w:r w:rsidRPr="008B73A7">
              <w:rPr>
                <w:rFonts w:ascii="Arial" w:hAnsi="Arial"/>
                <w:sz w:val="18"/>
                <w:vertAlign w:val="subscript"/>
                <w:lang w:eastAsia="ja-JP"/>
              </w:rPr>
              <w:t>y</w:t>
            </w:r>
            <w:r w:rsidRPr="008B73A7">
              <w:rPr>
                <w:rFonts w:ascii="Arial" w:hAnsi="Arial"/>
                <w:sz w:val="18"/>
                <w:lang w:eastAsia="ja-JP"/>
              </w:rPr>
              <w:t>(1),…}.</w:t>
            </w:r>
          </w:p>
        </w:tc>
        <w:tc>
          <w:tcPr>
            <w:tcW w:w="862" w:type="dxa"/>
            <w:gridSpan w:val="2"/>
            <w:tcBorders>
              <w:top w:val="single" w:sz="4" w:space="0" w:color="808080"/>
              <w:left w:val="single" w:sz="4" w:space="0" w:color="808080"/>
              <w:bottom w:val="single" w:sz="4" w:space="0" w:color="808080"/>
              <w:right w:val="single" w:sz="4" w:space="0" w:color="808080"/>
            </w:tcBorders>
          </w:tcPr>
          <w:p w14:paraId="08C5177F"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TW"/>
              </w:rPr>
            </w:pPr>
            <w:r w:rsidRPr="008B73A7">
              <w:rPr>
                <w:rFonts w:ascii="Arial" w:hAnsi="Arial"/>
                <w:bCs/>
                <w:noProof/>
                <w:sz w:val="18"/>
                <w:lang w:eastAsia="zh-TW"/>
              </w:rPr>
              <w:t>-</w:t>
            </w:r>
          </w:p>
        </w:tc>
      </w:tr>
      <w:tr w:rsidR="008B73A7" w:rsidRPr="008B73A7" w14:paraId="1643E32B"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ABE7C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TW"/>
              </w:rPr>
            </w:pPr>
            <w:r w:rsidRPr="008B73A7">
              <w:rPr>
                <w:rFonts w:ascii="Arial" w:hAnsi="Arial"/>
                <w:b/>
                <w:bCs/>
                <w:i/>
                <w:noProof/>
                <w:sz w:val="18"/>
                <w:lang w:eastAsia="zh-TW"/>
              </w:rPr>
              <w:t>txDiv-PUCCH1b-ChSelect</w:t>
            </w:r>
          </w:p>
          <w:p w14:paraId="58E79D9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TW"/>
              </w:rPr>
            </w:pPr>
            <w:r w:rsidRPr="008B73A7">
              <w:rPr>
                <w:rFonts w:ascii="Arial" w:hAnsi="Arial"/>
                <w:sz w:val="18"/>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4894F9E7"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TW"/>
              </w:rPr>
            </w:pPr>
            <w:r w:rsidRPr="008B73A7">
              <w:rPr>
                <w:rFonts w:ascii="Arial" w:hAnsi="Arial"/>
                <w:bCs/>
                <w:noProof/>
                <w:sz w:val="18"/>
                <w:lang w:eastAsia="zh-TW"/>
              </w:rPr>
              <w:t>Yes</w:t>
            </w:r>
          </w:p>
        </w:tc>
      </w:tr>
      <w:tr w:rsidR="008B73A7" w:rsidRPr="008B73A7" w14:paraId="7ADEF7D9"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6EB0B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TW"/>
              </w:rPr>
            </w:pPr>
            <w:r w:rsidRPr="008B73A7">
              <w:rPr>
                <w:rFonts w:ascii="Arial" w:hAnsi="Arial"/>
                <w:b/>
                <w:bCs/>
                <w:i/>
                <w:noProof/>
                <w:sz w:val="18"/>
                <w:lang w:eastAsia="zh-TW"/>
              </w:rPr>
              <w:t>txDiv-SPUCCH</w:t>
            </w:r>
          </w:p>
          <w:p w14:paraId="427DB930" w14:textId="77777777" w:rsidR="008B73A7" w:rsidRPr="008B73A7" w:rsidRDefault="008B73A7" w:rsidP="008B73A7">
            <w:pPr>
              <w:keepNext/>
              <w:keepLines/>
              <w:overflowPunct w:val="0"/>
              <w:autoSpaceDE w:val="0"/>
              <w:autoSpaceDN w:val="0"/>
              <w:adjustRightInd w:val="0"/>
              <w:spacing w:after="0"/>
              <w:textAlignment w:val="baseline"/>
              <w:rPr>
                <w:rFonts w:ascii="Arial" w:hAnsi="Arial" w:cs="Arial"/>
                <w:b/>
                <w:bCs/>
                <w:i/>
                <w:noProof/>
                <w:sz w:val="18"/>
                <w:szCs w:val="18"/>
                <w:lang w:eastAsia="zh-TW"/>
              </w:rPr>
            </w:pPr>
            <w:r w:rsidRPr="008B73A7">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6C36516F"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TW"/>
              </w:rPr>
            </w:pPr>
            <w:r w:rsidRPr="008B73A7">
              <w:rPr>
                <w:bCs/>
                <w:noProof/>
                <w:lang w:eastAsia="zh-TW"/>
              </w:rPr>
              <w:t>-</w:t>
            </w:r>
          </w:p>
        </w:tc>
      </w:tr>
      <w:tr w:rsidR="008B73A7" w:rsidRPr="008B73A7" w14:paraId="4F182E67"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D728A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TW"/>
              </w:rPr>
            </w:pPr>
            <w:r w:rsidRPr="008B73A7">
              <w:rPr>
                <w:rFonts w:ascii="Arial" w:hAnsi="Arial"/>
                <w:b/>
                <w:bCs/>
                <w:i/>
                <w:noProof/>
                <w:sz w:val="18"/>
                <w:lang w:eastAsia="zh-TW"/>
              </w:rPr>
              <w:t>uci-PUSCH-Ext</w:t>
            </w:r>
          </w:p>
          <w:p w14:paraId="173F935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TW"/>
              </w:rPr>
            </w:pPr>
            <w:r w:rsidRPr="008B73A7">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7D054AEC"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TW"/>
              </w:rPr>
            </w:pPr>
            <w:r w:rsidRPr="008B73A7">
              <w:rPr>
                <w:rFonts w:ascii="Arial" w:hAnsi="Arial"/>
                <w:bCs/>
                <w:noProof/>
                <w:sz w:val="18"/>
                <w:lang w:eastAsia="zh-TW"/>
              </w:rPr>
              <w:t>No</w:t>
            </w:r>
          </w:p>
        </w:tc>
      </w:tr>
      <w:tr w:rsidR="008B73A7" w:rsidRPr="008B73A7" w14:paraId="5F218591" w14:textId="77777777" w:rsidTr="00D36DF6">
        <w:trPr>
          <w:cantSplit/>
        </w:trPr>
        <w:tc>
          <w:tcPr>
            <w:tcW w:w="7793" w:type="dxa"/>
            <w:gridSpan w:val="2"/>
          </w:tcPr>
          <w:p w14:paraId="6DB90A3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ko-KR"/>
              </w:rPr>
              <w:t>u</w:t>
            </w:r>
            <w:r w:rsidRPr="008B73A7">
              <w:rPr>
                <w:rFonts w:ascii="Arial" w:hAnsi="Arial"/>
                <w:b/>
                <w:i/>
                <w:sz w:val="18"/>
                <w:lang w:eastAsia="en-GB"/>
              </w:rPr>
              <w:t>e-AutonomousWithFullSensing</w:t>
            </w:r>
            <w:proofErr w:type="spellEnd"/>
          </w:p>
          <w:p w14:paraId="6EC905C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ja-JP"/>
              </w:rPr>
              <w:t xml:space="preserve">Indicates </w:t>
            </w:r>
            <w:r w:rsidRPr="008B73A7">
              <w:rPr>
                <w:rFonts w:ascii="Arial" w:hAnsi="Arial"/>
                <w:sz w:val="18"/>
                <w:lang w:eastAsia="ko-KR"/>
              </w:rPr>
              <w:t xml:space="preserve">whether the UE supports transmitting PSCCH/PSSCH using UE autonomous resource selection mode with full sensing (i.e., continuous channel monitoring) for V2X sidelink communication and </w:t>
            </w:r>
            <w:r w:rsidRPr="008B73A7">
              <w:rPr>
                <w:rFonts w:ascii="Arial" w:hAnsi="Arial"/>
                <w:sz w:val="18"/>
                <w:lang w:eastAsia="ja-JP"/>
              </w:rPr>
              <w:t xml:space="preserve">the UE supports maximum transmit power </w:t>
            </w:r>
            <w:r w:rsidRPr="008B73A7">
              <w:rPr>
                <w:rFonts w:ascii="Arial" w:hAnsi="Arial"/>
                <w:sz w:val="18"/>
                <w:lang w:eastAsia="ko-KR"/>
              </w:rPr>
              <w:t xml:space="preserve">associated with Power class 3 V2X UE, see </w:t>
            </w:r>
            <w:r w:rsidRPr="008B73A7">
              <w:rPr>
                <w:rFonts w:ascii="Arial" w:hAnsi="Arial"/>
                <w:sz w:val="18"/>
                <w:lang w:eastAsia="en-GB"/>
              </w:rPr>
              <w:t>TS 36.101 [42]</w:t>
            </w:r>
            <w:r w:rsidRPr="008B73A7">
              <w:rPr>
                <w:rFonts w:ascii="Arial" w:hAnsi="Arial"/>
                <w:sz w:val="18"/>
                <w:lang w:eastAsia="ko-KR"/>
              </w:rPr>
              <w:t>.</w:t>
            </w:r>
          </w:p>
        </w:tc>
        <w:tc>
          <w:tcPr>
            <w:tcW w:w="862" w:type="dxa"/>
            <w:gridSpan w:val="2"/>
          </w:tcPr>
          <w:p w14:paraId="30EF15BB"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ko-KR"/>
              </w:rPr>
              <w:t>-</w:t>
            </w:r>
          </w:p>
        </w:tc>
      </w:tr>
      <w:tr w:rsidR="008B73A7" w:rsidRPr="008B73A7" w14:paraId="7973F1F5" w14:textId="77777777" w:rsidTr="00D36DF6">
        <w:trPr>
          <w:cantSplit/>
        </w:trPr>
        <w:tc>
          <w:tcPr>
            <w:tcW w:w="7793" w:type="dxa"/>
            <w:gridSpan w:val="2"/>
          </w:tcPr>
          <w:p w14:paraId="240DF55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ue-AutonomousWithPartialSensing</w:t>
            </w:r>
            <w:proofErr w:type="spellEnd"/>
          </w:p>
          <w:p w14:paraId="46894F5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ko-KR"/>
              </w:rPr>
            </w:pPr>
            <w:r w:rsidRPr="008B73A7">
              <w:rPr>
                <w:rFonts w:ascii="Arial" w:hAnsi="Arial"/>
                <w:sz w:val="18"/>
                <w:lang w:eastAsia="ja-JP"/>
              </w:rPr>
              <w:t xml:space="preserve">Indicates </w:t>
            </w:r>
            <w:r w:rsidRPr="008B73A7">
              <w:rPr>
                <w:rFonts w:ascii="Arial"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8B73A7">
              <w:rPr>
                <w:rFonts w:ascii="Arial" w:hAnsi="Arial"/>
                <w:sz w:val="18"/>
                <w:lang w:eastAsia="ja-JP"/>
              </w:rPr>
              <w:t xml:space="preserve">the UE supports maximum transmit power </w:t>
            </w:r>
            <w:r w:rsidRPr="008B73A7">
              <w:rPr>
                <w:rFonts w:ascii="Arial" w:hAnsi="Arial"/>
                <w:sz w:val="18"/>
                <w:lang w:eastAsia="ko-KR"/>
              </w:rPr>
              <w:t xml:space="preserve">associated with Power class 3 V2X UE, see </w:t>
            </w:r>
            <w:r w:rsidRPr="008B73A7">
              <w:rPr>
                <w:rFonts w:ascii="Arial" w:hAnsi="Arial"/>
                <w:sz w:val="18"/>
                <w:lang w:eastAsia="en-GB"/>
              </w:rPr>
              <w:t>TS 36.101 [42].</w:t>
            </w:r>
          </w:p>
        </w:tc>
        <w:tc>
          <w:tcPr>
            <w:tcW w:w="862" w:type="dxa"/>
            <w:gridSpan w:val="2"/>
          </w:tcPr>
          <w:p w14:paraId="1CB57C72"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ko-KR"/>
              </w:rPr>
            </w:pPr>
            <w:r w:rsidRPr="008B73A7">
              <w:rPr>
                <w:rFonts w:ascii="Arial" w:hAnsi="Arial"/>
                <w:bCs/>
                <w:noProof/>
                <w:sz w:val="18"/>
                <w:lang w:eastAsia="ko-KR"/>
              </w:rPr>
              <w:t>-</w:t>
            </w:r>
          </w:p>
        </w:tc>
      </w:tr>
      <w:tr w:rsidR="008B73A7" w:rsidRPr="008B73A7" w14:paraId="3962F7A9" w14:textId="77777777" w:rsidTr="00D36DF6">
        <w:trPr>
          <w:cantSplit/>
        </w:trPr>
        <w:tc>
          <w:tcPr>
            <w:tcW w:w="7793" w:type="dxa"/>
            <w:gridSpan w:val="2"/>
          </w:tcPr>
          <w:p w14:paraId="70164E5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ue-Category</w:t>
            </w:r>
          </w:p>
          <w:p w14:paraId="22C7859E"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UE category as defined in TS 36.306 [5]. Set to values 1 to 12 in this version of the specification.</w:t>
            </w:r>
          </w:p>
        </w:tc>
        <w:tc>
          <w:tcPr>
            <w:tcW w:w="862" w:type="dxa"/>
            <w:gridSpan w:val="2"/>
          </w:tcPr>
          <w:p w14:paraId="5B5DD28B"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56241496" w14:textId="77777777" w:rsidTr="00D36DF6">
        <w:trPr>
          <w:cantSplit/>
        </w:trPr>
        <w:tc>
          <w:tcPr>
            <w:tcW w:w="7793" w:type="dxa"/>
            <w:gridSpan w:val="2"/>
          </w:tcPr>
          <w:p w14:paraId="24C3EE1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CN"/>
              </w:rPr>
            </w:pPr>
            <w:r w:rsidRPr="008B73A7">
              <w:rPr>
                <w:rFonts w:ascii="Arial" w:hAnsi="Arial"/>
                <w:b/>
                <w:bCs/>
                <w:i/>
                <w:noProof/>
                <w:sz w:val="18"/>
                <w:lang w:eastAsia="en-GB"/>
              </w:rPr>
              <w:lastRenderedPageBreak/>
              <w:t>ue-Category</w:t>
            </w:r>
            <w:r w:rsidRPr="008B73A7">
              <w:rPr>
                <w:rFonts w:ascii="Arial" w:hAnsi="Arial"/>
                <w:b/>
                <w:bCs/>
                <w:i/>
                <w:noProof/>
                <w:sz w:val="18"/>
                <w:lang w:eastAsia="zh-CN"/>
              </w:rPr>
              <w:t>DL</w:t>
            </w:r>
          </w:p>
          <w:p w14:paraId="0B914D6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 xml:space="preserve">UE </w:t>
            </w:r>
            <w:r w:rsidRPr="008B73A7">
              <w:rPr>
                <w:rFonts w:ascii="Arial" w:hAnsi="Arial"/>
                <w:sz w:val="18"/>
                <w:lang w:eastAsia="zh-CN"/>
              </w:rPr>
              <w:t xml:space="preserve">DL </w:t>
            </w:r>
            <w:r w:rsidRPr="008B73A7">
              <w:rPr>
                <w:rFonts w:ascii="Arial" w:hAnsi="Arial"/>
                <w:sz w:val="18"/>
                <w:lang w:eastAsia="en-GB"/>
              </w:rPr>
              <w:t xml:space="preserve">category as defined in TS 36.306 [5]. Value </w:t>
            </w:r>
            <w:r w:rsidRPr="008B73A7">
              <w:rPr>
                <w:rFonts w:ascii="Arial" w:hAnsi="Arial"/>
                <w:i/>
                <w:sz w:val="18"/>
                <w:lang w:eastAsia="en-GB"/>
              </w:rPr>
              <w:t>n17</w:t>
            </w:r>
            <w:r w:rsidRPr="008B73A7">
              <w:rPr>
                <w:rFonts w:ascii="Arial" w:hAnsi="Arial"/>
                <w:sz w:val="18"/>
                <w:lang w:eastAsia="en-GB"/>
              </w:rPr>
              <w:t xml:space="preserve"> corresponds to UE category 17, value </w:t>
            </w:r>
            <w:r w:rsidRPr="008B73A7">
              <w:rPr>
                <w:rFonts w:ascii="Arial" w:hAnsi="Arial"/>
                <w:i/>
                <w:sz w:val="18"/>
                <w:lang w:eastAsia="en-GB"/>
              </w:rPr>
              <w:t>m1</w:t>
            </w:r>
            <w:r w:rsidRPr="008B73A7">
              <w:rPr>
                <w:rFonts w:ascii="Arial" w:hAnsi="Arial"/>
                <w:sz w:val="18"/>
                <w:lang w:eastAsia="en-GB"/>
              </w:rPr>
              <w:t xml:space="preserve"> corresponds to UE category M1, value </w:t>
            </w:r>
            <w:proofErr w:type="spellStart"/>
            <w:r w:rsidRPr="008B73A7">
              <w:rPr>
                <w:rFonts w:ascii="Arial" w:hAnsi="Arial"/>
                <w:i/>
                <w:sz w:val="18"/>
                <w:lang w:eastAsia="en-GB"/>
              </w:rPr>
              <w:t>oneBis</w:t>
            </w:r>
            <w:proofErr w:type="spellEnd"/>
            <w:r w:rsidRPr="008B73A7">
              <w:rPr>
                <w:rFonts w:ascii="Arial" w:hAnsi="Arial"/>
                <w:sz w:val="18"/>
                <w:lang w:eastAsia="en-GB"/>
              </w:rPr>
              <w:t xml:space="preserve"> corresponds to UE category 1bis, value m2 corresponds to UE category M2. For ASN.1 compatibility, a UE indicating </w:t>
            </w:r>
            <w:r w:rsidRPr="008B73A7">
              <w:rPr>
                <w:rFonts w:ascii="Arial" w:hAnsi="Arial"/>
                <w:sz w:val="18"/>
                <w:lang w:eastAsia="zh-CN"/>
              </w:rPr>
              <w:t xml:space="preserve">DL </w:t>
            </w:r>
            <w:r w:rsidRPr="008B73A7">
              <w:rPr>
                <w:rFonts w:ascii="Arial" w:hAnsi="Arial"/>
                <w:sz w:val="18"/>
                <w:lang w:eastAsia="en-GB"/>
              </w:rPr>
              <w:t xml:space="preserve">category 0, m1 or m2 shall also indicate any of the categories (1..5) in </w:t>
            </w:r>
            <w:proofErr w:type="spellStart"/>
            <w:r w:rsidRPr="008B73A7">
              <w:rPr>
                <w:rFonts w:ascii="Arial" w:hAnsi="Arial"/>
                <w:i/>
                <w:iCs/>
                <w:sz w:val="18"/>
                <w:lang w:eastAsia="en-GB"/>
              </w:rPr>
              <w:t>ue</w:t>
            </w:r>
            <w:proofErr w:type="spellEnd"/>
            <w:r w:rsidRPr="008B73A7">
              <w:rPr>
                <w:rFonts w:ascii="Arial" w:hAnsi="Arial"/>
                <w:i/>
                <w:iCs/>
                <w:sz w:val="18"/>
                <w:lang w:eastAsia="en-GB"/>
              </w:rPr>
              <w:t>-Category</w:t>
            </w:r>
            <w:r w:rsidRPr="008B73A7">
              <w:rPr>
                <w:rFonts w:ascii="Arial" w:hAnsi="Arial"/>
                <w:iCs/>
                <w:sz w:val="18"/>
                <w:lang w:eastAsia="en-GB"/>
              </w:rPr>
              <w:t xml:space="preserve"> (without suffix)</w:t>
            </w:r>
            <w:r w:rsidRPr="008B73A7">
              <w:rPr>
                <w:rFonts w:ascii="Arial" w:hAnsi="Arial"/>
                <w:sz w:val="18"/>
                <w:lang w:eastAsia="en-GB"/>
              </w:rPr>
              <w:t xml:space="preserve">, which is ignored by the </w:t>
            </w:r>
            <w:proofErr w:type="spellStart"/>
            <w:r w:rsidRPr="008B73A7">
              <w:rPr>
                <w:rFonts w:ascii="Arial" w:hAnsi="Arial"/>
                <w:sz w:val="18"/>
                <w:lang w:eastAsia="en-GB"/>
              </w:rPr>
              <w:t>eNB</w:t>
            </w:r>
            <w:proofErr w:type="spellEnd"/>
            <w:r w:rsidRPr="008B73A7">
              <w:rPr>
                <w:rFonts w:ascii="Arial" w:hAnsi="Arial"/>
                <w:sz w:val="18"/>
                <w:lang w:eastAsia="en-GB"/>
              </w:rPr>
              <w:t>,</w:t>
            </w:r>
            <w:r w:rsidRPr="008B73A7">
              <w:rPr>
                <w:rFonts w:ascii="Arial" w:hAnsi="Arial"/>
                <w:sz w:val="18"/>
                <w:lang w:eastAsia="zh-CN"/>
              </w:rPr>
              <w:t xml:space="preserve"> </w:t>
            </w:r>
            <w:r w:rsidRPr="008B73A7">
              <w:rPr>
                <w:rFonts w:ascii="Arial" w:hAnsi="Arial"/>
                <w:sz w:val="18"/>
                <w:lang w:eastAsia="en-GB"/>
              </w:rPr>
              <w:t xml:space="preserve">a UE indicating UE category </w:t>
            </w:r>
            <w:proofErr w:type="spellStart"/>
            <w:r w:rsidRPr="008B73A7">
              <w:rPr>
                <w:rFonts w:ascii="Arial" w:hAnsi="Arial"/>
                <w:sz w:val="18"/>
                <w:lang w:eastAsia="en-GB"/>
              </w:rPr>
              <w:t>oneBis</w:t>
            </w:r>
            <w:proofErr w:type="spellEnd"/>
            <w:r w:rsidRPr="008B73A7">
              <w:rPr>
                <w:rFonts w:ascii="Arial" w:hAnsi="Arial"/>
                <w:sz w:val="18"/>
                <w:lang w:eastAsia="en-GB"/>
              </w:rPr>
              <w:t xml:space="preserve"> shall also indicate UE category 1 in </w:t>
            </w:r>
            <w:proofErr w:type="spellStart"/>
            <w:r w:rsidRPr="008B73A7">
              <w:rPr>
                <w:rFonts w:ascii="Arial" w:hAnsi="Arial"/>
                <w:i/>
                <w:sz w:val="18"/>
                <w:lang w:eastAsia="en-GB"/>
              </w:rPr>
              <w:t>ue</w:t>
            </w:r>
            <w:proofErr w:type="spellEnd"/>
            <w:r w:rsidRPr="008B73A7">
              <w:rPr>
                <w:rFonts w:ascii="Arial" w:hAnsi="Arial"/>
                <w:i/>
                <w:sz w:val="18"/>
                <w:lang w:eastAsia="en-GB"/>
              </w:rPr>
              <w:t>-Category</w:t>
            </w:r>
            <w:r w:rsidRPr="008B73A7">
              <w:rPr>
                <w:rFonts w:ascii="Arial" w:hAnsi="Arial"/>
                <w:sz w:val="18"/>
                <w:lang w:eastAsia="en-GB"/>
              </w:rPr>
              <w:t xml:space="preserve"> (without suffix), and a UE indicating UE category m2 shall also indicate UE category m1. The field </w:t>
            </w:r>
            <w:proofErr w:type="spellStart"/>
            <w:r w:rsidRPr="008B73A7">
              <w:rPr>
                <w:rFonts w:ascii="Arial" w:hAnsi="Arial"/>
                <w:i/>
                <w:sz w:val="18"/>
                <w:lang w:eastAsia="en-GB"/>
              </w:rPr>
              <w:t>ue-Category</w:t>
            </w:r>
            <w:r w:rsidRPr="008B73A7">
              <w:rPr>
                <w:rFonts w:ascii="Arial" w:hAnsi="Arial"/>
                <w:i/>
                <w:sz w:val="18"/>
                <w:lang w:eastAsia="zh-CN"/>
              </w:rPr>
              <w:t>DL</w:t>
            </w:r>
            <w:proofErr w:type="spellEnd"/>
            <w:r w:rsidRPr="008B73A7">
              <w:rPr>
                <w:rFonts w:ascii="Arial" w:hAnsi="Arial"/>
                <w:i/>
                <w:sz w:val="18"/>
                <w:lang w:eastAsia="zh-CN"/>
              </w:rPr>
              <w:t xml:space="preserve"> </w:t>
            </w:r>
            <w:r w:rsidRPr="008B73A7">
              <w:rPr>
                <w:rFonts w:ascii="Arial" w:hAnsi="Arial"/>
                <w:sz w:val="18"/>
                <w:lang w:eastAsia="en-GB"/>
              </w:rPr>
              <w:t>is set to values 0</w:t>
            </w:r>
            <w:r w:rsidRPr="008B73A7">
              <w:rPr>
                <w:rFonts w:ascii="Arial" w:hAnsi="Arial"/>
                <w:sz w:val="18"/>
                <w:lang w:eastAsia="zh-CN"/>
              </w:rPr>
              <w:t xml:space="preserve">, m1, </w:t>
            </w:r>
            <w:proofErr w:type="spellStart"/>
            <w:r w:rsidRPr="008B73A7">
              <w:rPr>
                <w:rFonts w:ascii="Arial" w:hAnsi="Arial"/>
                <w:sz w:val="18"/>
                <w:lang w:eastAsia="zh-CN"/>
              </w:rPr>
              <w:t>oneBis</w:t>
            </w:r>
            <w:proofErr w:type="spellEnd"/>
            <w:r w:rsidRPr="008B73A7">
              <w:rPr>
                <w:rFonts w:ascii="Arial" w:hAnsi="Arial"/>
                <w:sz w:val="18"/>
                <w:lang w:eastAsia="zh-CN"/>
              </w:rPr>
              <w:t xml:space="preserve">, m2, 4, 6, 7, 9 to 16, n17, 18, </w:t>
            </w:r>
            <w:r w:rsidRPr="008B73A7">
              <w:rPr>
                <w:rFonts w:ascii="Arial" w:hAnsi="Arial"/>
                <w:sz w:val="18"/>
                <w:lang w:eastAsia="en-GB"/>
              </w:rPr>
              <w:t>1</w:t>
            </w:r>
            <w:r w:rsidRPr="008B73A7">
              <w:rPr>
                <w:rFonts w:ascii="Arial" w:hAnsi="Arial"/>
                <w:sz w:val="18"/>
                <w:lang w:eastAsia="zh-CN"/>
              </w:rPr>
              <w:t>9, 20, 21, 22, 23, 24, 25, 26</w:t>
            </w:r>
            <w:r w:rsidRPr="008B73A7">
              <w:rPr>
                <w:rFonts w:ascii="Arial" w:hAnsi="Arial"/>
                <w:sz w:val="18"/>
                <w:lang w:eastAsia="en-GB"/>
              </w:rPr>
              <w:t xml:space="preserve"> in this version of the specification.</w:t>
            </w:r>
          </w:p>
        </w:tc>
        <w:tc>
          <w:tcPr>
            <w:tcW w:w="862" w:type="dxa"/>
            <w:gridSpan w:val="2"/>
          </w:tcPr>
          <w:p w14:paraId="60527374"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6B736E54" w14:textId="77777777" w:rsidTr="00D36DF6">
        <w:trPr>
          <w:cantSplit/>
        </w:trPr>
        <w:tc>
          <w:tcPr>
            <w:tcW w:w="7808" w:type="dxa"/>
            <w:gridSpan w:val="3"/>
          </w:tcPr>
          <w:p w14:paraId="4136AA7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noProof/>
                <w:sz w:val="18"/>
                <w:lang w:eastAsia="ja-JP"/>
              </w:rPr>
            </w:pPr>
            <w:r w:rsidRPr="008B73A7">
              <w:rPr>
                <w:rFonts w:ascii="Arial" w:hAnsi="Arial"/>
                <w:b/>
                <w:i/>
                <w:noProof/>
                <w:sz w:val="18"/>
                <w:lang w:eastAsia="ja-JP"/>
              </w:rPr>
              <w:t>ue-CategorySL-C-TX</w:t>
            </w:r>
          </w:p>
          <w:p w14:paraId="69366740" w14:textId="77777777" w:rsidR="008B73A7" w:rsidRPr="008B73A7" w:rsidRDefault="008B73A7" w:rsidP="008B73A7">
            <w:pPr>
              <w:keepNext/>
              <w:keepLines/>
              <w:overflowPunct w:val="0"/>
              <w:autoSpaceDE w:val="0"/>
              <w:autoSpaceDN w:val="0"/>
              <w:adjustRightInd w:val="0"/>
              <w:spacing w:after="0"/>
              <w:textAlignment w:val="baseline"/>
              <w:rPr>
                <w:rFonts w:ascii="Arial" w:hAnsi="Arial" w:cs="Arial"/>
                <w:noProof/>
                <w:sz w:val="18"/>
                <w:lang w:eastAsia="ja-JP"/>
              </w:rPr>
            </w:pPr>
            <w:r w:rsidRPr="008B73A7">
              <w:rPr>
                <w:rFonts w:ascii="Arial" w:hAnsi="Arial" w:cs="Arial"/>
                <w:sz w:val="18"/>
                <w:lang w:eastAsia="ja-JP"/>
              </w:rPr>
              <w:t xml:space="preserve">UE </w:t>
            </w:r>
            <w:r w:rsidRPr="008B73A7">
              <w:rPr>
                <w:rFonts w:ascii="Arial" w:hAnsi="Arial" w:cs="Arial"/>
                <w:sz w:val="18"/>
                <w:lang w:eastAsia="zh-CN"/>
              </w:rPr>
              <w:t xml:space="preserve">SL </w:t>
            </w:r>
            <w:r w:rsidRPr="008B73A7">
              <w:rPr>
                <w:rFonts w:ascii="Arial" w:hAnsi="Arial" w:cs="Arial"/>
                <w:sz w:val="18"/>
                <w:lang w:eastAsia="ja-JP"/>
              </w:rPr>
              <w:t>category for V2X transmission as defined in TS 36.306 [5]. Set to values 1 to 5 in this version of the specification.</w:t>
            </w:r>
          </w:p>
        </w:tc>
        <w:tc>
          <w:tcPr>
            <w:tcW w:w="847" w:type="dxa"/>
          </w:tcPr>
          <w:p w14:paraId="67240227"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noProof/>
                <w:sz w:val="18"/>
                <w:lang w:eastAsia="zh-CN"/>
              </w:rPr>
            </w:pPr>
            <w:r w:rsidRPr="008B73A7">
              <w:rPr>
                <w:rFonts w:ascii="Arial" w:hAnsi="Arial"/>
                <w:noProof/>
                <w:sz w:val="18"/>
                <w:lang w:eastAsia="zh-CN"/>
              </w:rPr>
              <w:t>-</w:t>
            </w:r>
          </w:p>
        </w:tc>
      </w:tr>
      <w:tr w:rsidR="008B73A7" w:rsidRPr="008B73A7" w14:paraId="3704C8A9" w14:textId="77777777" w:rsidTr="00D36DF6">
        <w:trPr>
          <w:cantSplit/>
        </w:trPr>
        <w:tc>
          <w:tcPr>
            <w:tcW w:w="7808" w:type="dxa"/>
            <w:gridSpan w:val="3"/>
          </w:tcPr>
          <w:p w14:paraId="465C766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noProof/>
                <w:sz w:val="18"/>
                <w:lang w:eastAsia="ja-JP"/>
              </w:rPr>
            </w:pPr>
            <w:r w:rsidRPr="008B73A7">
              <w:rPr>
                <w:rFonts w:ascii="Arial" w:hAnsi="Arial"/>
                <w:b/>
                <w:i/>
                <w:noProof/>
                <w:sz w:val="18"/>
                <w:lang w:eastAsia="ja-JP"/>
              </w:rPr>
              <w:t>ue-CategorySL-C-RX</w:t>
            </w:r>
          </w:p>
          <w:p w14:paraId="6436A721" w14:textId="77777777" w:rsidR="008B73A7" w:rsidRPr="008B73A7" w:rsidRDefault="008B73A7" w:rsidP="008B73A7">
            <w:pPr>
              <w:keepNext/>
              <w:keepLines/>
              <w:overflowPunct w:val="0"/>
              <w:autoSpaceDE w:val="0"/>
              <w:autoSpaceDN w:val="0"/>
              <w:adjustRightInd w:val="0"/>
              <w:spacing w:after="0"/>
              <w:textAlignment w:val="baseline"/>
              <w:rPr>
                <w:rFonts w:ascii="Arial" w:hAnsi="Arial"/>
                <w:noProof/>
                <w:sz w:val="18"/>
                <w:lang w:eastAsia="ja-JP"/>
              </w:rPr>
            </w:pPr>
            <w:r w:rsidRPr="008B73A7">
              <w:rPr>
                <w:rFonts w:ascii="Arial" w:hAnsi="Arial" w:cs="Arial"/>
                <w:sz w:val="18"/>
                <w:lang w:eastAsia="ja-JP"/>
              </w:rPr>
              <w:t>UE SL category for V2X reception as defined in TS 36.306 [5]. Set to values 1 to 4 in this version of the specification.</w:t>
            </w:r>
          </w:p>
        </w:tc>
        <w:tc>
          <w:tcPr>
            <w:tcW w:w="847" w:type="dxa"/>
          </w:tcPr>
          <w:p w14:paraId="1FB67DCC"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noProof/>
                <w:sz w:val="18"/>
                <w:lang w:eastAsia="zh-CN"/>
              </w:rPr>
            </w:pPr>
            <w:r w:rsidRPr="008B73A7">
              <w:rPr>
                <w:rFonts w:ascii="Arial" w:hAnsi="Arial"/>
                <w:noProof/>
                <w:sz w:val="18"/>
                <w:lang w:eastAsia="zh-CN"/>
              </w:rPr>
              <w:t>-</w:t>
            </w:r>
          </w:p>
        </w:tc>
      </w:tr>
      <w:tr w:rsidR="008B73A7" w:rsidRPr="008B73A7" w14:paraId="1DC9F592" w14:textId="77777777" w:rsidTr="00D36DF6">
        <w:trPr>
          <w:cantSplit/>
        </w:trPr>
        <w:tc>
          <w:tcPr>
            <w:tcW w:w="7793" w:type="dxa"/>
            <w:gridSpan w:val="2"/>
          </w:tcPr>
          <w:p w14:paraId="4D92D52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zh-CN"/>
              </w:rPr>
            </w:pPr>
            <w:r w:rsidRPr="008B73A7">
              <w:rPr>
                <w:rFonts w:ascii="Arial" w:hAnsi="Arial"/>
                <w:b/>
                <w:bCs/>
                <w:i/>
                <w:noProof/>
                <w:sz w:val="18"/>
                <w:lang w:eastAsia="en-GB"/>
              </w:rPr>
              <w:t>ue-Category</w:t>
            </w:r>
            <w:r w:rsidRPr="008B73A7">
              <w:rPr>
                <w:rFonts w:ascii="Arial" w:hAnsi="Arial"/>
                <w:b/>
                <w:bCs/>
                <w:i/>
                <w:noProof/>
                <w:sz w:val="18"/>
                <w:lang w:eastAsia="zh-CN"/>
              </w:rPr>
              <w:t>UL</w:t>
            </w:r>
          </w:p>
          <w:p w14:paraId="1508509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 xml:space="preserve">UE </w:t>
            </w:r>
            <w:r w:rsidRPr="008B73A7">
              <w:rPr>
                <w:rFonts w:ascii="Arial" w:hAnsi="Arial"/>
                <w:sz w:val="18"/>
                <w:lang w:eastAsia="zh-CN"/>
              </w:rPr>
              <w:t xml:space="preserve">UL </w:t>
            </w:r>
            <w:r w:rsidRPr="008B73A7">
              <w:rPr>
                <w:rFonts w:ascii="Arial" w:hAnsi="Arial"/>
                <w:sz w:val="18"/>
                <w:lang w:eastAsia="en-GB"/>
              </w:rPr>
              <w:t xml:space="preserve">category as defined in TS 36.306 [5]. Value </w:t>
            </w:r>
            <w:r w:rsidRPr="008B73A7">
              <w:rPr>
                <w:rFonts w:ascii="Arial" w:hAnsi="Arial"/>
                <w:i/>
                <w:sz w:val="18"/>
                <w:lang w:eastAsia="en-GB"/>
              </w:rPr>
              <w:t>n14</w:t>
            </w:r>
            <w:r w:rsidRPr="008B73A7">
              <w:rPr>
                <w:rFonts w:ascii="Arial" w:hAnsi="Arial"/>
                <w:sz w:val="18"/>
                <w:lang w:eastAsia="en-GB"/>
              </w:rPr>
              <w:t xml:space="preserve"> corresponds to UE category 14, value </w:t>
            </w:r>
            <w:r w:rsidRPr="008B73A7">
              <w:rPr>
                <w:rFonts w:ascii="Arial" w:hAnsi="Arial"/>
                <w:i/>
                <w:sz w:val="18"/>
                <w:lang w:eastAsia="en-GB"/>
              </w:rPr>
              <w:t>n16</w:t>
            </w:r>
            <w:r w:rsidRPr="008B73A7">
              <w:rPr>
                <w:rFonts w:ascii="Arial" w:hAnsi="Arial"/>
                <w:sz w:val="18"/>
                <w:lang w:eastAsia="en-GB"/>
              </w:rPr>
              <w:t xml:space="preserve"> corresponds to UE category 16 and so on. Value </w:t>
            </w:r>
            <w:r w:rsidRPr="008B73A7">
              <w:rPr>
                <w:rFonts w:ascii="Arial" w:hAnsi="Arial"/>
                <w:i/>
                <w:sz w:val="18"/>
                <w:lang w:eastAsia="en-GB"/>
              </w:rPr>
              <w:t>m1</w:t>
            </w:r>
            <w:r w:rsidRPr="008B73A7">
              <w:rPr>
                <w:rFonts w:ascii="Arial" w:hAnsi="Arial"/>
                <w:sz w:val="18"/>
                <w:lang w:eastAsia="en-GB"/>
              </w:rPr>
              <w:t xml:space="preserve"> corresponds to UE category M1, value </w:t>
            </w:r>
            <w:r w:rsidRPr="008B73A7">
              <w:rPr>
                <w:rFonts w:ascii="Arial" w:hAnsi="Arial"/>
                <w:i/>
                <w:sz w:val="18"/>
                <w:lang w:eastAsia="en-GB"/>
              </w:rPr>
              <w:t>m2</w:t>
            </w:r>
            <w:r w:rsidRPr="008B73A7">
              <w:rPr>
                <w:rFonts w:ascii="Arial" w:hAnsi="Arial"/>
                <w:sz w:val="18"/>
                <w:lang w:eastAsia="en-GB"/>
              </w:rPr>
              <w:t xml:space="preserve"> corresponds to UE category M2, value </w:t>
            </w:r>
            <w:proofErr w:type="spellStart"/>
            <w:r w:rsidRPr="008B73A7">
              <w:rPr>
                <w:rFonts w:ascii="Arial" w:hAnsi="Arial"/>
                <w:i/>
                <w:sz w:val="18"/>
                <w:lang w:eastAsia="en-GB"/>
              </w:rPr>
              <w:t>oneBis</w:t>
            </w:r>
            <w:proofErr w:type="spellEnd"/>
            <w:r w:rsidRPr="008B73A7">
              <w:rPr>
                <w:rFonts w:ascii="Arial" w:hAnsi="Arial"/>
                <w:sz w:val="18"/>
                <w:lang w:eastAsia="en-GB"/>
              </w:rPr>
              <w:t xml:space="preserve"> corresponds to UE category 1bis. The field </w:t>
            </w:r>
            <w:proofErr w:type="spellStart"/>
            <w:r w:rsidRPr="008B73A7">
              <w:rPr>
                <w:rFonts w:ascii="Arial" w:hAnsi="Arial"/>
                <w:i/>
                <w:sz w:val="18"/>
                <w:lang w:eastAsia="en-GB"/>
              </w:rPr>
              <w:t>ue-Category</w:t>
            </w:r>
            <w:r w:rsidRPr="008B73A7">
              <w:rPr>
                <w:rFonts w:ascii="Arial" w:hAnsi="Arial"/>
                <w:i/>
                <w:sz w:val="18"/>
                <w:lang w:eastAsia="zh-CN"/>
              </w:rPr>
              <w:t>UL</w:t>
            </w:r>
            <w:proofErr w:type="spellEnd"/>
            <w:r w:rsidRPr="008B73A7">
              <w:rPr>
                <w:rFonts w:ascii="Arial" w:hAnsi="Arial"/>
                <w:sz w:val="18"/>
                <w:lang w:eastAsia="en-GB"/>
              </w:rPr>
              <w:t xml:space="preserve"> is set to values m1, m2, 0</w:t>
            </w:r>
            <w:r w:rsidRPr="008B73A7">
              <w:rPr>
                <w:rFonts w:ascii="Arial" w:hAnsi="Arial"/>
                <w:sz w:val="18"/>
                <w:lang w:eastAsia="zh-CN"/>
              </w:rPr>
              <w:t xml:space="preserve">, </w:t>
            </w:r>
            <w:proofErr w:type="spellStart"/>
            <w:r w:rsidRPr="008B73A7">
              <w:rPr>
                <w:rFonts w:ascii="Arial" w:hAnsi="Arial"/>
                <w:sz w:val="18"/>
                <w:lang w:eastAsia="zh-CN"/>
              </w:rPr>
              <w:t>oneBis</w:t>
            </w:r>
            <w:proofErr w:type="spellEnd"/>
            <w:r w:rsidRPr="008B73A7">
              <w:rPr>
                <w:rFonts w:ascii="Arial" w:hAnsi="Arial"/>
                <w:sz w:val="18"/>
                <w:lang w:eastAsia="zh-CN"/>
              </w:rPr>
              <w:t>, 3, 5, 7, 8</w:t>
            </w:r>
            <w:r w:rsidRPr="008B73A7">
              <w:rPr>
                <w:rFonts w:ascii="Arial" w:hAnsi="Arial"/>
                <w:sz w:val="18"/>
                <w:lang w:eastAsia="en-GB"/>
              </w:rPr>
              <w:t>, 13, n14,</w:t>
            </w:r>
            <w:r w:rsidRPr="008B73A7">
              <w:rPr>
                <w:rFonts w:ascii="Arial" w:hAnsi="Arial"/>
                <w:sz w:val="18"/>
                <w:lang w:eastAsia="zh-CN"/>
              </w:rPr>
              <w:t xml:space="preserve"> </w:t>
            </w:r>
            <w:r w:rsidRPr="008B73A7">
              <w:rPr>
                <w:rFonts w:ascii="Arial" w:hAnsi="Arial"/>
                <w:sz w:val="18"/>
                <w:lang w:eastAsia="en-GB"/>
              </w:rPr>
              <w:t>15, n16</w:t>
            </w:r>
            <w:r w:rsidRPr="008B73A7">
              <w:rPr>
                <w:rFonts w:ascii="Arial" w:hAnsi="Arial"/>
                <w:sz w:val="18"/>
                <w:lang w:eastAsia="zh-CN"/>
              </w:rPr>
              <w:t xml:space="preserve"> to n21 or 22 to 26 </w:t>
            </w:r>
            <w:r w:rsidRPr="008B73A7">
              <w:rPr>
                <w:rFonts w:ascii="Arial" w:hAnsi="Arial"/>
                <w:sz w:val="18"/>
                <w:lang w:eastAsia="en-GB"/>
              </w:rPr>
              <w:t>in this version of the specification.</w:t>
            </w:r>
          </w:p>
        </w:tc>
        <w:tc>
          <w:tcPr>
            <w:tcW w:w="862" w:type="dxa"/>
            <w:gridSpan w:val="2"/>
          </w:tcPr>
          <w:p w14:paraId="7B08DB17"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7905D29B" w14:textId="77777777" w:rsidTr="00D36DF6">
        <w:trPr>
          <w:cantSplit/>
        </w:trPr>
        <w:tc>
          <w:tcPr>
            <w:tcW w:w="7793" w:type="dxa"/>
            <w:gridSpan w:val="2"/>
          </w:tcPr>
          <w:p w14:paraId="67DEB16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ue-CA-PowerClass-N</w:t>
            </w:r>
          </w:p>
          <w:p w14:paraId="65480A8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 xml:space="preserve">Indicates whether the UE supports UE power class N in the E-UTRA band combination, see TS 36.101 [42] and </w:t>
            </w:r>
            <w:r w:rsidRPr="008B73A7">
              <w:rPr>
                <w:rFonts w:ascii="Arial" w:eastAsia="SimSun" w:hAnsi="Arial"/>
                <w:sz w:val="18"/>
                <w:lang w:eastAsia="en-GB"/>
              </w:rPr>
              <w:t>TS 36.307 [78]</w:t>
            </w:r>
            <w:r w:rsidRPr="008B73A7">
              <w:rPr>
                <w:rFonts w:ascii="Arial" w:hAnsi="Arial"/>
                <w:sz w:val="18"/>
                <w:lang w:eastAsia="en-GB"/>
              </w:rPr>
              <w:t xml:space="preserve">. If </w:t>
            </w:r>
            <w:proofErr w:type="spellStart"/>
            <w:r w:rsidRPr="008B73A7">
              <w:rPr>
                <w:rFonts w:ascii="Arial" w:hAnsi="Arial"/>
                <w:i/>
                <w:sz w:val="18"/>
                <w:lang w:eastAsia="en-GB"/>
              </w:rPr>
              <w:t>ue</w:t>
            </w:r>
            <w:proofErr w:type="spellEnd"/>
            <w:r w:rsidRPr="008B73A7">
              <w:rPr>
                <w:rFonts w:ascii="Arial" w:hAnsi="Arial"/>
                <w:i/>
                <w:sz w:val="18"/>
                <w:lang w:eastAsia="en-GB"/>
              </w:rPr>
              <w:t>-CA-</w:t>
            </w:r>
            <w:proofErr w:type="spellStart"/>
            <w:r w:rsidRPr="008B73A7">
              <w:rPr>
                <w:rFonts w:ascii="Arial" w:hAnsi="Arial"/>
                <w:i/>
                <w:sz w:val="18"/>
                <w:lang w:eastAsia="en-GB"/>
              </w:rPr>
              <w:t>PowerClass</w:t>
            </w:r>
            <w:proofErr w:type="spellEnd"/>
            <w:r w:rsidRPr="008B73A7">
              <w:rPr>
                <w:rFonts w:ascii="Arial" w:hAnsi="Arial"/>
                <w:i/>
                <w:sz w:val="18"/>
                <w:lang w:eastAsia="en-GB"/>
              </w:rPr>
              <w:t>-N</w:t>
            </w:r>
            <w:r w:rsidRPr="008B73A7">
              <w:rPr>
                <w:rFonts w:ascii="Arial" w:hAnsi="Arial"/>
                <w:sz w:val="18"/>
                <w:lang w:eastAsia="en-GB"/>
              </w:rPr>
              <w:t xml:space="preserve"> is not included, UE supports the default UE power class in the E-UTRA band combination, see TS 36.101 [42].</w:t>
            </w:r>
          </w:p>
        </w:tc>
        <w:tc>
          <w:tcPr>
            <w:tcW w:w="862" w:type="dxa"/>
            <w:gridSpan w:val="2"/>
          </w:tcPr>
          <w:p w14:paraId="17C844D8"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7666BE63" w14:textId="77777777" w:rsidTr="00D36DF6">
        <w:trPr>
          <w:cantSplit/>
        </w:trPr>
        <w:tc>
          <w:tcPr>
            <w:tcW w:w="7793" w:type="dxa"/>
            <w:gridSpan w:val="2"/>
          </w:tcPr>
          <w:p w14:paraId="6F6D70B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ue-CE-NeedULGaps</w:t>
            </w:r>
          </w:p>
          <w:p w14:paraId="548A897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iCs/>
                <w:noProof/>
                <w:sz w:val="18"/>
                <w:lang w:eastAsia="en-GB"/>
              </w:rPr>
              <w:t xml:space="preserve">Indicates whether the UE needs uplink gaps during continuous uplink transmission </w:t>
            </w:r>
            <w:r w:rsidRPr="008B73A7">
              <w:rPr>
                <w:rFonts w:ascii="Arial" w:hAnsi="Arial"/>
                <w:sz w:val="18"/>
                <w:lang w:eastAsia="en-GB"/>
              </w:rPr>
              <w:t>in FDD as specified in TS 36.211 [21] and TS 36.306 [5]</w:t>
            </w:r>
            <w:r w:rsidRPr="008B73A7">
              <w:rPr>
                <w:rFonts w:ascii="Arial" w:hAnsi="Arial"/>
                <w:sz w:val="18"/>
                <w:lang w:eastAsia="ja-JP"/>
              </w:rPr>
              <w:t>.</w:t>
            </w:r>
          </w:p>
        </w:tc>
        <w:tc>
          <w:tcPr>
            <w:tcW w:w="862" w:type="dxa"/>
            <w:gridSpan w:val="2"/>
          </w:tcPr>
          <w:p w14:paraId="61C8FB8A"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4FE79267" w14:textId="77777777" w:rsidTr="00D36DF6">
        <w:trPr>
          <w:cantSplit/>
        </w:trPr>
        <w:tc>
          <w:tcPr>
            <w:tcW w:w="7793" w:type="dxa"/>
            <w:gridSpan w:val="2"/>
          </w:tcPr>
          <w:p w14:paraId="5EA2D35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ue-PowerClass-N, ue-PowerClass-5</w:t>
            </w:r>
          </w:p>
          <w:p w14:paraId="2791FEA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 xml:space="preserve">Indicates whether the UE supports UE power class 1, 2, 4 or 5 in the E-UTRA band, see TS 36.101 [42] and </w:t>
            </w:r>
            <w:r w:rsidRPr="008B73A7">
              <w:rPr>
                <w:rFonts w:ascii="Arial" w:eastAsia="SimSun" w:hAnsi="Arial"/>
                <w:sz w:val="18"/>
                <w:lang w:eastAsia="en-GB"/>
              </w:rPr>
              <w:t>TS 36.307 [79]</w:t>
            </w:r>
            <w:r w:rsidRPr="008B73A7">
              <w:rPr>
                <w:rFonts w:ascii="Arial" w:hAnsi="Arial"/>
                <w:sz w:val="18"/>
                <w:lang w:eastAsia="en-GB"/>
              </w:rPr>
              <w:t xml:space="preserve">. UE includes either </w:t>
            </w:r>
            <w:proofErr w:type="spellStart"/>
            <w:r w:rsidRPr="008B73A7">
              <w:rPr>
                <w:rFonts w:ascii="Arial" w:hAnsi="Arial"/>
                <w:i/>
                <w:sz w:val="18"/>
                <w:lang w:eastAsia="en-GB"/>
              </w:rPr>
              <w:t>ue</w:t>
            </w:r>
            <w:proofErr w:type="spellEnd"/>
            <w:r w:rsidRPr="008B73A7">
              <w:rPr>
                <w:rFonts w:ascii="Arial" w:hAnsi="Arial"/>
                <w:i/>
                <w:sz w:val="18"/>
                <w:lang w:eastAsia="en-GB"/>
              </w:rPr>
              <w:t>-</w:t>
            </w:r>
            <w:proofErr w:type="spellStart"/>
            <w:r w:rsidRPr="008B73A7">
              <w:rPr>
                <w:rFonts w:ascii="Arial" w:hAnsi="Arial"/>
                <w:i/>
                <w:sz w:val="18"/>
                <w:lang w:eastAsia="en-GB"/>
              </w:rPr>
              <w:t>PowerClass</w:t>
            </w:r>
            <w:proofErr w:type="spellEnd"/>
            <w:r w:rsidRPr="008B73A7">
              <w:rPr>
                <w:rFonts w:ascii="Arial" w:hAnsi="Arial"/>
                <w:i/>
                <w:sz w:val="18"/>
                <w:lang w:eastAsia="en-GB"/>
              </w:rPr>
              <w:t>-N</w:t>
            </w:r>
            <w:r w:rsidRPr="008B73A7">
              <w:rPr>
                <w:rFonts w:ascii="Arial" w:hAnsi="Arial"/>
                <w:sz w:val="18"/>
                <w:lang w:eastAsia="en-GB"/>
              </w:rPr>
              <w:t xml:space="preserve"> or</w:t>
            </w:r>
            <w:r w:rsidRPr="008B73A7">
              <w:rPr>
                <w:rFonts w:ascii="Arial" w:hAnsi="Arial"/>
                <w:i/>
                <w:sz w:val="18"/>
                <w:lang w:eastAsia="en-GB"/>
              </w:rPr>
              <w:t xml:space="preserve"> ue-PowerClass-5</w:t>
            </w:r>
            <w:r w:rsidRPr="008B73A7">
              <w:rPr>
                <w:rFonts w:ascii="Arial" w:hAnsi="Arial"/>
                <w:sz w:val="18"/>
                <w:lang w:eastAsia="en-GB"/>
              </w:rPr>
              <w:t xml:space="preserve">. If neither </w:t>
            </w:r>
            <w:proofErr w:type="spellStart"/>
            <w:r w:rsidRPr="008B73A7">
              <w:rPr>
                <w:rFonts w:ascii="Arial" w:hAnsi="Arial"/>
                <w:i/>
                <w:sz w:val="18"/>
                <w:lang w:eastAsia="en-GB"/>
              </w:rPr>
              <w:t>ue</w:t>
            </w:r>
            <w:proofErr w:type="spellEnd"/>
            <w:r w:rsidRPr="008B73A7">
              <w:rPr>
                <w:rFonts w:ascii="Arial" w:hAnsi="Arial"/>
                <w:i/>
                <w:sz w:val="18"/>
                <w:lang w:eastAsia="en-GB"/>
              </w:rPr>
              <w:t>-</w:t>
            </w:r>
            <w:proofErr w:type="spellStart"/>
            <w:r w:rsidRPr="008B73A7">
              <w:rPr>
                <w:rFonts w:ascii="Arial" w:hAnsi="Arial"/>
                <w:i/>
                <w:sz w:val="18"/>
                <w:lang w:eastAsia="en-GB"/>
              </w:rPr>
              <w:t>PowerClass</w:t>
            </w:r>
            <w:proofErr w:type="spellEnd"/>
            <w:r w:rsidRPr="008B73A7">
              <w:rPr>
                <w:rFonts w:ascii="Arial" w:hAnsi="Arial"/>
                <w:i/>
                <w:sz w:val="18"/>
                <w:lang w:eastAsia="en-GB"/>
              </w:rPr>
              <w:t>-N</w:t>
            </w:r>
            <w:r w:rsidRPr="008B73A7">
              <w:rPr>
                <w:rFonts w:ascii="Arial" w:hAnsi="Arial"/>
                <w:sz w:val="18"/>
                <w:lang w:eastAsia="en-GB"/>
              </w:rPr>
              <w:t xml:space="preserve"> nor</w:t>
            </w:r>
            <w:r w:rsidRPr="008B73A7">
              <w:rPr>
                <w:rFonts w:ascii="Arial" w:hAnsi="Arial"/>
                <w:i/>
                <w:sz w:val="18"/>
                <w:lang w:eastAsia="en-GB"/>
              </w:rPr>
              <w:t xml:space="preserve"> ue-PowerClass-5</w:t>
            </w:r>
            <w:r w:rsidRPr="008B73A7">
              <w:rPr>
                <w:rFonts w:ascii="Arial" w:hAnsi="Arial"/>
                <w:sz w:val="18"/>
                <w:lang w:eastAsia="en-GB"/>
              </w:rPr>
              <w:t xml:space="preserve"> is included, UE supports the default UE power class in the E-UTRA band, see TS 36.101 [42].</w:t>
            </w:r>
          </w:p>
        </w:tc>
        <w:tc>
          <w:tcPr>
            <w:tcW w:w="862" w:type="dxa"/>
            <w:gridSpan w:val="2"/>
          </w:tcPr>
          <w:p w14:paraId="26E23A69"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3998A42A" w14:textId="77777777" w:rsidTr="00D36DF6">
        <w:trPr>
          <w:cantSplit/>
        </w:trPr>
        <w:tc>
          <w:tcPr>
            <w:tcW w:w="7793" w:type="dxa"/>
            <w:gridSpan w:val="2"/>
          </w:tcPr>
          <w:p w14:paraId="01E8657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ue-Rx-TxTimeDiffMeasurements</w:t>
            </w:r>
          </w:p>
          <w:p w14:paraId="4B895D39"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Indicates whether the UE supports Rx - Tx time difference measurements.</w:t>
            </w:r>
          </w:p>
        </w:tc>
        <w:tc>
          <w:tcPr>
            <w:tcW w:w="862" w:type="dxa"/>
            <w:gridSpan w:val="2"/>
          </w:tcPr>
          <w:p w14:paraId="6FCA2920"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No</w:t>
            </w:r>
          </w:p>
        </w:tc>
      </w:tr>
      <w:tr w:rsidR="008B73A7" w:rsidRPr="008B73A7" w14:paraId="1E363142" w14:textId="77777777" w:rsidTr="00D36DF6">
        <w:trPr>
          <w:cantSplit/>
        </w:trPr>
        <w:tc>
          <w:tcPr>
            <w:tcW w:w="7793" w:type="dxa"/>
            <w:gridSpan w:val="2"/>
          </w:tcPr>
          <w:p w14:paraId="2FDEBCB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ue-SpecificRefSigsSupported</w:t>
            </w:r>
          </w:p>
        </w:tc>
        <w:tc>
          <w:tcPr>
            <w:tcW w:w="862" w:type="dxa"/>
            <w:gridSpan w:val="2"/>
          </w:tcPr>
          <w:p w14:paraId="0EF9BF8D"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No</w:t>
            </w:r>
          </w:p>
        </w:tc>
      </w:tr>
      <w:tr w:rsidR="008B73A7" w:rsidRPr="008B73A7" w14:paraId="78D87319" w14:textId="77777777" w:rsidTr="00D36DF6">
        <w:trPr>
          <w:cantSplit/>
        </w:trPr>
        <w:tc>
          <w:tcPr>
            <w:tcW w:w="7793" w:type="dxa"/>
            <w:gridSpan w:val="2"/>
          </w:tcPr>
          <w:p w14:paraId="200C6AD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ja-JP"/>
              </w:rPr>
            </w:pPr>
            <w:r w:rsidRPr="008B73A7">
              <w:rPr>
                <w:rFonts w:ascii="Arial" w:hAnsi="Arial"/>
                <w:b/>
                <w:bCs/>
                <w:i/>
                <w:noProof/>
                <w:sz w:val="18"/>
                <w:lang w:eastAsia="ja-JP"/>
              </w:rPr>
              <w:t>ue-SSTD-Meas</w:t>
            </w:r>
          </w:p>
          <w:p w14:paraId="176ADCD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noProof/>
                <w:sz w:val="18"/>
                <w:lang w:eastAsia="ja-JP"/>
              </w:rPr>
            </w:pPr>
            <w:r w:rsidRPr="008B73A7">
              <w:rPr>
                <w:rFonts w:ascii="Arial" w:hAnsi="Arial"/>
                <w:sz w:val="18"/>
                <w:lang w:eastAsia="ja-JP"/>
              </w:rPr>
              <w:t xml:space="preserve">Indicates whether the UE supports SSTD measurements between the </w:t>
            </w:r>
            <w:proofErr w:type="spellStart"/>
            <w:r w:rsidRPr="008B73A7">
              <w:rPr>
                <w:rFonts w:ascii="Arial" w:hAnsi="Arial"/>
                <w:sz w:val="18"/>
                <w:lang w:eastAsia="ja-JP"/>
              </w:rPr>
              <w:t>PCell</w:t>
            </w:r>
            <w:proofErr w:type="spellEnd"/>
            <w:r w:rsidRPr="008B73A7">
              <w:rPr>
                <w:rFonts w:ascii="Arial" w:hAnsi="Arial"/>
                <w:sz w:val="18"/>
                <w:lang w:eastAsia="ja-JP"/>
              </w:rPr>
              <w:t xml:space="preserve"> and the </w:t>
            </w:r>
            <w:proofErr w:type="spellStart"/>
            <w:r w:rsidRPr="008B73A7">
              <w:rPr>
                <w:rFonts w:ascii="Arial" w:hAnsi="Arial"/>
                <w:sz w:val="18"/>
                <w:lang w:eastAsia="ja-JP"/>
              </w:rPr>
              <w:t>PSCell</w:t>
            </w:r>
            <w:proofErr w:type="spellEnd"/>
            <w:r w:rsidRPr="008B73A7">
              <w:rPr>
                <w:rFonts w:ascii="Arial" w:hAnsi="Arial"/>
                <w:sz w:val="18"/>
                <w:lang w:eastAsia="ja-JP"/>
              </w:rPr>
              <w:t xml:space="preserve"> as specified in TS 36.214 [48] and TS 36.133 [16].</w:t>
            </w:r>
          </w:p>
        </w:tc>
        <w:tc>
          <w:tcPr>
            <w:tcW w:w="862" w:type="dxa"/>
            <w:gridSpan w:val="2"/>
          </w:tcPr>
          <w:p w14:paraId="79A638A8"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noProof/>
                <w:sz w:val="18"/>
                <w:lang w:eastAsia="ja-JP"/>
              </w:rPr>
            </w:pPr>
            <w:r w:rsidRPr="008B73A7">
              <w:rPr>
                <w:rFonts w:ascii="Arial" w:hAnsi="Arial"/>
                <w:noProof/>
                <w:sz w:val="18"/>
                <w:lang w:eastAsia="ja-JP"/>
              </w:rPr>
              <w:t>-</w:t>
            </w:r>
          </w:p>
        </w:tc>
      </w:tr>
      <w:tr w:rsidR="008B73A7" w:rsidRPr="008B73A7" w14:paraId="79BB5B7A" w14:textId="77777777" w:rsidTr="00D36DF6">
        <w:trPr>
          <w:cantSplit/>
        </w:trPr>
        <w:tc>
          <w:tcPr>
            <w:tcW w:w="7793" w:type="dxa"/>
            <w:gridSpan w:val="2"/>
          </w:tcPr>
          <w:p w14:paraId="22C47FD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noProof/>
                <w:sz w:val="18"/>
                <w:lang w:eastAsia="en-GB"/>
              </w:rPr>
            </w:pPr>
            <w:r w:rsidRPr="008B73A7">
              <w:rPr>
                <w:rFonts w:ascii="Arial" w:hAnsi="Arial"/>
                <w:b/>
                <w:i/>
                <w:noProof/>
                <w:sz w:val="18"/>
                <w:lang w:eastAsia="en-GB"/>
              </w:rPr>
              <w:lastRenderedPageBreak/>
              <w:t>ue-TxAntennaSelectionSupported</w:t>
            </w:r>
          </w:p>
          <w:p w14:paraId="67693B6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 xml:space="preserve">Except for the supported band combinations for which </w:t>
            </w:r>
            <w:r w:rsidRPr="008B73A7">
              <w:rPr>
                <w:rFonts w:ascii="Arial" w:hAnsi="Arial"/>
                <w:i/>
                <w:sz w:val="18"/>
                <w:lang w:eastAsia="en-GB"/>
              </w:rPr>
              <w:t>bandParameterList-v1380</w:t>
            </w:r>
            <w:r w:rsidRPr="008B73A7">
              <w:rPr>
                <w:rFonts w:ascii="Arial"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8B73A7">
              <w:rPr>
                <w:rFonts w:ascii="Arial" w:hAnsi="Arial"/>
                <w:i/>
                <w:sz w:val="18"/>
                <w:lang w:eastAsia="en-GB"/>
              </w:rPr>
              <w:t>bandParameterList-v1380</w:t>
            </w:r>
            <w:r w:rsidRPr="008B73A7">
              <w:rPr>
                <w:rFonts w:ascii="Arial" w:hAnsi="Arial"/>
                <w:sz w:val="18"/>
                <w:lang w:eastAsia="en-GB"/>
              </w:rPr>
              <w:t xml:space="preserve"> is included.</w:t>
            </w:r>
          </w:p>
        </w:tc>
        <w:tc>
          <w:tcPr>
            <w:tcW w:w="862" w:type="dxa"/>
            <w:gridSpan w:val="2"/>
          </w:tcPr>
          <w:p w14:paraId="4B182E77"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noProof/>
                <w:sz w:val="18"/>
                <w:lang w:eastAsia="en-GB"/>
              </w:rPr>
            </w:pPr>
            <w:r w:rsidRPr="008B73A7">
              <w:rPr>
                <w:rFonts w:ascii="Arial" w:hAnsi="Arial"/>
                <w:noProof/>
                <w:sz w:val="18"/>
                <w:lang w:eastAsia="en-GB"/>
              </w:rPr>
              <w:t>Y</w:t>
            </w:r>
            <w:r w:rsidRPr="008B73A7">
              <w:rPr>
                <w:rFonts w:ascii="Arial" w:hAnsi="Arial"/>
                <w:sz w:val="18"/>
                <w:lang w:eastAsia="en-GB"/>
              </w:rPr>
              <w:t>es</w:t>
            </w:r>
          </w:p>
        </w:tc>
      </w:tr>
      <w:tr w:rsidR="008B73A7" w:rsidRPr="008B73A7" w14:paraId="4F5D34F1" w14:textId="77777777" w:rsidTr="00D36DF6">
        <w:trPr>
          <w:cantSplit/>
        </w:trPr>
        <w:tc>
          <w:tcPr>
            <w:tcW w:w="7793" w:type="dxa"/>
            <w:gridSpan w:val="2"/>
          </w:tcPr>
          <w:p w14:paraId="23B145C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noProof/>
                <w:sz w:val="18"/>
                <w:lang w:eastAsia="en-GB"/>
              </w:rPr>
            </w:pPr>
            <w:r w:rsidRPr="008B73A7">
              <w:rPr>
                <w:rFonts w:ascii="Arial" w:hAnsi="Arial"/>
                <w:b/>
                <w:i/>
                <w:noProof/>
                <w:sz w:val="18"/>
                <w:lang w:eastAsia="en-GB"/>
              </w:rPr>
              <w:t>ue-TxAntennaSelection-SRS-1T4R</w:t>
            </w:r>
          </w:p>
          <w:p w14:paraId="62CE402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noProof/>
                <w:sz w:val="18"/>
                <w:lang w:eastAsia="en-GB"/>
              </w:rPr>
            </w:pPr>
            <w:r w:rsidRPr="008B73A7">
              <w:rPr>
                <w:rFonts w:ascii="Arial" w:hAnsi="Arial"/>
                <w:sz w:val="18"/>
                <w:lang w:eastAsia="en-GB"/>
              </w:rPr>
              <w:t xml:space="preserve">Indicates whether the UE supports selecting one antenna among four antennas to transmit SRS </w:t>
            </w:r>
            <w:r w:rsidRPr="008B73A7">
              <w:rPr>
                <w:rFonts w:ascii="Arial" w:eastAsia="SimSun" w:hAnsi="Arial"/>
                <w:sz w:val="18"/>
                <w:lang w:eastAsia="zh-CN"/>
              </w:rPr>
              <w:t xml:space="preserve">for the corresponding band of the band combination </w:t>
            </w:r>
            <w:r w:rsidRPr="008B73A7">
              <w:rPr>
                <w:rFonts w:ascii="Arial" w:hAnsi="Arial"/>
                <w:sz w:val="18"/>
                <w:lang w:eastAsia="en-GB"/>
              </w:rPr>
              <w:t>as described in TS 36.213 [23].</w:t>
            </w:r>
          </w:p>
        </w:tc>
        <w:tc>
          <w:tcPr>
            <w:tcW w:w="862" w:type="dxa"/>
            <w:gridSpan w:val="2"/>
          </w:tcPr>
          <w:p w14:paraId="1D7FEABE"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noProof/>
                <w:sz w:val="18"/>
                <w:lang w:eastAsia="en-GB"/>
              </w:rPr>
            </w:pPr>
            <w:r w:rsidRPr="008B73A7">
              <w:rPr>
                <w:rFonts w:ascii="Arial" w:hAnsi="Arial"/>
                <w:sz w:val="18"/>
                <w:lang w:eastAsia="zh-CN"/>
              </w:rPr>
              <w:t>-</w:t>
            </w:r>
          </w:p>
        </w:tc>
      </w:tr>
      <w:tr w:rsidR="008B73A7" w:rsidRPr="008B73A7" w14:paraId="33251EEF" w14:textId="77777777" w:rsidTr="00D36DF6">
        <w:trPr>
          <w:cantSplit/>
        </w:trPr>
        <w:tc>
          <w:tcPr>
            <w:tcW w:w="7793" w:type="dxa"/>
            <w:gridSpan w:val="2"/>
          </w:tcPr>
          <w:p w14:paraId="45C4EB0D" w14:textId="77777777" w:rsidR="008B73A7" w:rsidRPr="008B73A7" w:rsidRDefault="008B73A7" w:rsidP="008B73A7">
            <w:pPr>
              <w:keepNext/>
              <w:keepLines/>
              <w:overflowPunct w:val="0"/>
              <w:autoSpaceDE w:val="0"/>
              <w:autoSpaceDN w:val="0"/>
              <w:adjustRightInd w:val="0"/>
              <w:spacing w:after="0"/>
              <w:textAlignment w:val="baseline"/>
              <w:rPr>
                <w:rFonts w:ascii="Arial" w:eastAsia="SimSun" w:hAnsi="Arial"/>
                <w:b/>
                <w:i/>
                <w:noProof/>
                <w:sz w:val="18"/>
                <w:lang w:eastAsia="zh-CN"/>
              </w:rPr>
            </w:pPr>
            <w:r w:rsidRPr="008B73A7">
              <w:rPr>
                <w:rFonts w:ascii="Arial" w:hAnsi="Arial"/>
                <w:b/>
                <w:i/>
                <w:noProof/>
                <w:sz w:val="18"/>
                <w:lang w:eastAsia="en-GB"/>
              </w:rPr>
              <w:t>ue-TxAntennaSelection-SRS-2T4R</w:t>
            </w:r>
            <w:r w:rsidRPr="008B73A7">
              <w:rPr>
                <w:rFonts w:ascii="Arial" w:eastAsia="SimSun" w:hAnsi="Arial"/>
                <w:b/>
                <w:i/>
                <w:noProof/>
                <w:sz w:val="18"/>
                <w:lang w:eastAsia="zh-CN"/>
              </w:rPr>
              <w:t>-2Pairs</w:t>
            </w:r>
          </w:p>
          <w:p w14:paraId="2E7A21F9"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noProof/>
                <w:sz w:val="18"/>
                <w:lang w:eastAsia="en-GB"/>
              </w:rPr>
            </w:pPr>
            <w:r w:rsidRPr="008B73A7">
              <w:rPr>
                <w:rFonts w:ascii="Arial" w:hAnsi="Arial"/>
                <w:sz w:val="18"/>
                <w:lang w:eastAsia="en-GB"/>
              </w:rPr>
              <w:t>Indicates whether the UE supports selecting</w:t>
            </w:r>
            <w:r w:rsidRPr="008B73A7">
              <w:rPr>
                <w:rFonts w:ascii="Arial" w:eastAsia="SimSun" w:hAnsi="Arial"/>
                <w:sz w:val="18"/>
                <w:lang w:eastAsia="zh-CN"/>
              </w:rPr>
              <w:t xml:space="preserve"> one antenna pair between two antenna pairs to </w:t>
            </w:r>
            <w:r w:rsidRPr="008B73A7">
              <w:rPr>
                <w:rFonts w:ascii="Arial" w:hAnsi="Arial"/>
                <w:sz w:val="18"/>
                <w:lang w:eastAsia="en-GB"/>
              </w:rPr>
              <w:t xml:space="preserve">transmit SRS simultaneously </w:t>
            </w:r>
            <w:r w:rsidRPr="008B73A7">
              <w:rPr>
                <w:rFonts w:ascii="Arial" w:hAnsi="Arial"/>
                <w:sz w:val="18"/>
                <w:lang w:eastAsia="ko-KR"/>
              </w:rPr>
              <w:t xml:space="preserve">for </w:t>
            </w:r>
            <w:r w:rsidRPr="008B73A7">
              <w:rPr>
                <w:rFonts w:ascii="Arial" w:eastAsia="SimSun" w:hAnsi="Arial"/>
                <w:sz w:val="18"/>
                <w:lang w:eastAsia="zh-CN"/>
              </w:rPr>
              <w:t>the corresponding band of the band combination</w:t>
            </w:r>
            <w:r w:rsidRPr="008B73A7">
              <w:rPr>
                <w:rFonts w:ascii="Arial" w:hAnsi="Arial"/>
                <w:sz w:val="18"/>
                <w:lang w:eastAsia="en-GB"/>
              </w:rPr>
              <w:t xml:space="preserve"> as described in TS 36.213 [23</w:t>
            </w:r>
            <w:r w:rsidRPr="008B73A7">
              <w:rPr>
                <w:rFonts w:ascii="Arial" w:eastAsia="SimSun" w:hAnsi="Arial"/>
                <w:sz w:val="18"/>
                <w:lang w:eastAsia="zh-CN"/>
              </w:rPr>
              <w:t>].</w:t>
            </w:r>
          </w:p>
        </w:tc>
        <w:tc>
          <w:tcPr>
            <w:tcW w:w="862" w:type="dxa"/>
            <w:gridSpan w:val="2"/>
          </w:tcPr>
          <w:p w14:paraId="1E76158A"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noProof/>
                <w:sz w:val="18"/>
                <w:lang w:eastAsia="en-GB"/>
              </w:rPr>
            </w:pPr>
            <w:r w:rsidRPr="008B73A7">
              <w:rPr>
                <w:rFonts w:ascii="Arial" w:hAnsi="Arial"/>
                <w:sz w:val="18"/>
                <w:lang w:eastAsia="zh-CN"/>
              </w:rPr>
              <w:t>-</w:t>
            </w:r>
          </w:p>
        </w:tc>
      </w:tr>
      <w:tr w:rsidR="008B73A7" w:rsidRPr="008B73A7" w14:paraId="50963589" w14:textId="77777777" w:rsidTr="00D36DF6">
        <w:trPr>
          <w:cantSplit/>
        </w:trPr>
        <w:tc>
          <w:tcPr>
            <w:tcW w:w="7793" w:type="dxa"/>
            <w:gridSpan w:val="2"/>
          </w:tcPr>
          <w:p w14:paraId="32207B76" w14:textId="77777777" w:rsidR="008B73A7" w:rsidRPr="008B73A7" w:rsidRDefault="008B73A7" w:rsidP="008B73A7">
            <w:pPr>
              <w:keepNext/>
              <w:keepLines/>
              <w:overflowPunct w:val="0"/>
              <w:autoSpaceDE w:val="0"/>
              <w:autoSpaceDN w:val="0"/>
              <w:adjustRightInd w:val="0"/>
              <w:spacing w:after="0"/>
              <w:textAlignment w:val="baseline"/>
              <w:rPr>
                <w:rFonts w:ascii="Arial" w:eastAsia="SimSun" w:hAnsi="Arial"/>
                <w:b/>
                <w:i/>
                <w:noProof/>
                <w:sz w:val="18"/>
                <w:lang w:eastAsia="zh-CN"/>
              </w:rPr>
            </w:pPr>
            <w:r w:rsidRPr="008B73A7">
              <w:rPr>
                <w:rFonts w:ascii="Arial" w:hAnsi="Arial"/>
                <w:b/>
                <w:i/>
                <w:noProof/>
                <w:sz w:val="18"/>
                <w:lang w:eastAsia="en-GB"/>
              </w:rPr>
              <w:t>ue-TxAntennaSelection-SRS-2T4R</w:t>
            </w:r>
            <w:r w:rsidRPr="008B73A7">
              <w:rPr>
                <w:rFonts w:ascii="Arial" w:eastAsia="SimSun" w:hAnsi="Arial"/>
                <w:b/>
                <w:i/>
                <w:noProof/>
                <w:sz w:val="18"/>
                <w:lang w:eastAsia="zh-CN"/>
              </w:rPr>
              <w:t>-3Pairs</w:t>
            </w:r>
          </w:p>
          <w:p w14:paraId="232D200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noProof/>
                <w:sz w:val="18"/>
                <w:lang w:eastAsia="en-GB"/>
              </w:rPr>
            </w:pPr>
            <w:r w:rsidRPr="008B73A7">
              <w:rPr>
                <w:rFonts w:ascii="Arial" w:hAnsi="Arial"/>
                <w:sz w:val="18"/>
                <w:lang w:eastAsia="en-GB"/>
              </w:rPr>
              <w:t>Indicates whether the UE supports selecting</w:t>
            </w:r>
            <w:r w:rsidRPr="008B73A7">
              <w:rPr>
                <w:rFonts w:ascii="Arial" w:eastAsia="SimSun" w:hAnsi="Arial"/>
                <w:sz w:val="18"/>
                <w:lang w:eastAsia="zh-CN"/>
              </w:rPr>
              <w:t xml:space="preserve"> one antenna pair among three antenna pairs to </w:t>
            </w:r>
            <w:r w:rsidRPr="008B73A7">
              <w:rPr>
                <w:rFonts w:ascii="Arial" w:hAnsi="Arial"/>
                <w:sz w:val="18"/>
                <w:lang w:eastAsia="en-GB"/>
              </w:rPr>
              <w:t xml:space="preserve">transmit SRS simultaneously </w:t>
            </w:r>
            <w:r w:rsidRPr="008B73A7">
              <w:rPr>
                <w:rFonts w:ascii="Arial" w:hAnsi="Arial"/>
                <w:sz w:val="18"/>
                <w:lang w:eastAsia="ko-KR"/>
              </w:rPr>
              <w:t xml:space="preserve">for </w:t>
            </w:r>
            <w:r w:rsidRPr="008B73A7">
              <w:rPr>
                <w:rFonts w:ascii="Arial" w:eastAsia="SimSun" w:hAnsi="Arial"/>
                <w:sz w:val="18"/>
                <w:lang w:eastAsia="zh-CN"/>
              </w:rPr>
              <w:t>the corresponding band of the band combination</w:t>
            </w:r>
            <w:r w:rsidRPr="008B73A7">
              <w:rPr>
                <w:rFonts w:ascii="Arial" w:hAnsi="Arial"/>
                <w:sz w:val="18"/>
                <w:lang w:eastAsia="en-GB"/>
              </w:rPr>
              <w:t xml:space="preserve"> as described in TS 36.213 [23</w:t>
            </w:r>
            <w:r w:rsidRPr="008B73A7">
              <w:rPr>
                <w:rFonts w:ascii="Arial" w:eastAsia="SimSun" w:hAnsi="Arial"/>
                <w:sz w:val="18"/>
                <w:lang w:eastAsia="zh-CN"/>
              </w:rPr>
              <w:t>].</w:t>
            </w:r>
          </w:p>
        </w:tc>
        <w:tc>
          <w:tcPr>
            <w:tcW w:w="862" w:type="dxa"/>
            <w:gridSpan w:val="2"/>
          </w:tcPr>
          <w:p w14:paraId="1532954C"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noProof/>
                <w:sz w:val="18"/>
                <w:lang w:eastAsia="en-GB"/>
              </w:rPr>
            </w:pPr>
            <w:r w:rsidRPr="008B73A7">
              <w:rPr>
                <w:rFonts w:ascii="Arial" w:hAnsi="Arial"/>
                <w:sz w:val="18"/>
                <w:lang w:eastAsia="zh-CN"/>
              </w:rPr>
              <w:t>-</w:t>
            </w:r>
          </w:p>
        </w:tc>
      </w:tr>
      <w:tr w:rsidR="008B73A7" w:rsidRPr="008B73A7" w14:paraId="17EC581E"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90BA1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b/>
                <w:i/>
                <w:sz w:val="18"/>
                <w:lang w:eastAsia="zh-CN"/>
              </w:rPr>
              <w:t>ul-64QAM</w:t>
            </w:r>
          </w:p>
          <w:p w14:paraId="243EC3D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en-GB"/>
              </w:rPr>
              <w:t>Indicates whether the UE supports 64QAM in UL</w:t>
            </w:r>
            <w:r w:rsidRPr="008B73A7">
              <w:rPr>
                <w:rFonts w:ascii="Arial" w:hAnsi="Arial"/>
                <w:sz w:val="18"/>
                <w:lang w:eastAsia="zh-CN"/>
              </w:rPr>
              <w:t xml:space="preserve"> on the </w:t>
            </w:r>
            <w:r w:rsidRPr="008B73A7">
              <w:rPr>
                <w:rFonts w:ascii="Arial" w:hAnsi="Arial"/>
                <w:sz w:val="18"/>
                <w:lang w:eastAsia="en-GB"/>
              </w:rPr>
              <w:t xml:space="preserve">band. This field is only present when the field </w:t>
            </w:r>
            <w:proofErr w:type="spellStart"/>
            <w:r w:rsidRPr="008B73A7">
              <w:rPr>
                <w:rFonts w:ascii="Arial" w:hAnsi="Arial"/>
                <w:sz w:val="18"/>
                <w:lang w:eastAsia="en-GB"/>
              </w:rPr>
              <w:t>ue</w:t>
            </w:r>
            <w:r w:rsidRPr="008B73A7">
              <w:rPr>
                <w:rFonts w:ascii="Arial" w:hAnsi="Arial"/>
                <w:i/>
                <w:iCs/>
                <w:sz w:val="18"/>
                <w:lang w:eastAsia="en-GB"/>
              </w:rPr>
              <w:t>-CategoryUL</w:t>
            </w:r>
            <w:proofErr w:type="spellEnd"/>
            <w:r w:rsidRPr="008B73A7">
              <w:rPr>
                <w:rFonts w:ascii="Arial" w:hAnsi="Arial"/>
                <w:iCs/>
                <w:sz w:val="18"/>
                <w:lang w:eastAsia="en-GB"/>
              </w:rPr>
              <w:t xml:space="preserve"> indicates UL UE category that supports UL 64QAM, see TS 36.306 [5], Table 4.1A-2</w:t>
            </w:r>
            <w:r w:rsidRPr="008B73A7">
              <w:rPr>
                <w:rFonts w:ascii="Arial" w:hAnsi="Arial"/>
                <w:sz w:val="18"/>
                <w:lang w:eastAsia="en-GB"/>
              </w:rPr>
              <w:t>.</w:t>
            </w:r>
            <w:r w:rsidRPr="008B73A7">
              <w:rPr>
                <w:rFonts w:ascii="Arial" w:hAnsi="Arial"/>
                <w:sz w:val="18"/>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16ECDD23"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49261522"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FD268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b/>
                <w:i/>
                <w:sz w:val="18"/>
                <w:lang w:eastAsia="zh-CN"/>
              </w:rPr>
              <w:t>ul-256QAM</w:t>
            </w:r>
          </w:p>
          <w:p w14:paraId="6ABCDD2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en-GB"/>
              </w:rPr>
              <w:t>Indicates whether the UE supports 256QAM in UL</w:t>
            </w:r>
            <w:r w:rsidRPr="008B73A7">
              <w:rPr>
                <w:rFonts w:ascii="Arial" w:hAnsi="Arial"/>
                <w:sz w:val="18"/>
                <w:lang w:eastAsia="zh-CN"/>
              </w:rPr>
              <w:t xml:space="preserve"> on the </w:t>
            </w:r>
            <w:r w:rsidRPr="008B73A7">
              <w:rPr>
                <w:rFonts w:ascii="Arial" w:hAnsi="Arial"/>
                <w:sz w:val="18"/>
                <w:lang w:eastAsia="en-GB"/>
              </w:rPr>
              <w:t xml:space="preserve">band in the band combination. This field is only present when the field </w:t>
            </w:r>
            <w:proofErr w:type="spellStart"/>
            <w:r w:rsidRPr="008B73A7">
              <w:rPr>
                <w:rFonts w:ascii="Arial" w:hAnsi="Arial"/>
                <w:sz w:val="18"/>
                <w:lang w:eastAsia="en-GB"/>
              </w:rPr>
              <w:t>ue</w:t>
            </w:r>
            <w:r w:rsidRPr="008B73A7">
              <w:rPr>
                <w:rFonts w:ascii="Arial" w:hAnsi="Arial"/>
                <w:i/>
                <w:iCs/>
                <w:sz w:val="18"/>
                <w:lang w:eastAsia="en-GB"/>
              </w:rPr>
              <w:t>-CategoryUL</w:t>
            </w:r>
            <w:proofErr w:type="spellEnd"/>
            <w:r w:rsidRPr="008B73A7">
              <w:rPr>
                <w:rFonts w:ascii="Arial" w:hAnsi="Arial"/>
                <w:sz w:val="18"/>
                <w:lang w:eastAsia="en-GB"/>
              </w:rPr>
              <w:t xml:space="preserve"> indicates UL UE category that supports 256QAM in UL, see TS 36.306 [5], Table 4.1A-2. The UE includes this field only if the field </w:t>
            </w:r>
            <w:r w:rsidRPr="008B73A7">
              <w:rPr>
                <w:rFonts w:ascii="Arial" w:hAnsi="Arial"/>
                <w:i/>
                <w:sz w:val="18"/>
                <w:lang w:eastAsia="en-GB"/>
              </w:rPr>
              <w:t>ul-256QAM-perCC-InfoLis</w:t>
            </w:r>
            <w:r w:rsidRPr="008B73A7">
              <w:rPr>
                <w:rFonts w:ascii="Arial" w:hAnsi="Arial"/>
                <w:sz w:val="18"/>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A7C99D3"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0AA8D435"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059F4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b/>
                <w:i/>
                <w:sz w:val="18"/>
                <w:lang w:eastAsia="zh-CN"/>
              </w:rPr>
              <w:t>ul-256QAM-perCC-InfoList</w:t>
            </w:r>
          </w:p>
          <w:p w14:paraId="53BB5BA6"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zh-CN"/>
              </w:rPr>
            </w:pPr>
            <w:r w:rsidRPr="008B73A7">
              <w:rPr>
                <w:rFonts w:ascii="Arial" w:hAnsi="Arial"/>
                <w:sz w:val="18"/>
                <w:lang w:eastAsia="ja-JP"/>
              </w:rPr>
              <w:t>Indicates</w:t>
            </w:r>
            <w:r w:rsidRPr="008B73A7">
              <w:rPr>
                <w:rFonts w:ascii="Arial" w:hAnsi="Arial"/>
                <w:sz w:val="18"/>
                <w:lang w:eastAsia="ko-KR"/>
              </w:rPr>
              <w:t>,</w:t>
            </w:r>
            <w:r w:rsidRPr="008B73A7">
              <w:rPr>
                <w:rFonts w:ascii="Arial" w:hAnsi="Arial" w:cs="Arial"/>
                <w:sz w:val="18"/>
                <w:szCs w:val="18"/>
                <w:lang w:eastAsia="ja-JP"/>
              </w:rPr>
              <w:t xml:space="preserve"> per serving carrier of which the corresponding bandwidth class includes multiple serving carriers (i.e. bandwidth class B, C, D and so on)</w:t>
            </w:r>
            <w:r w:rsidRPr="008B73A7">
              <w:rPr>
                <w:rFonts w:ascii="Arial" w:hAnsi="Arial" w:cs="Arial"/>
                <w:sz w:val="18"/>
                <w:szCs w:val="18"/>
                <w:lang w:eastAsia="ko-KR"/>
              </w:rPr>
              <w:t xml:space="preserve">, </w:t>
            </w:r>
            <w:r w:rsidRPr="008B73A7">
              <w:rPr>
                <w:rFonts w:ascii="Arial" w:hAnsi="Arial"/>
                <w:sz w:val="18"/>
                <w:lang w:eastAsia="en-GB"/>
              </w:rPr>
              <w:t xml:space="preserve">whether the UE supports 256QAM in the band combination. </w:t>
            </w:r>
            <w:r w:rsidRPr="008B73A7">
              <w:rPr>
                <w:rFonts w:ascii="Arial" w:hAnsi="Arial"/>
                <w:sz w:val="18"/>
                <w:lang w:eastAsia="ko-KR"/>
              </w:rPr>
              <w:t xml:space="preserve">The number of entries is equal to the number of component carriers in the corresponding bandwidth class. </w:t>
            </w:r>
            <w:r w:rsidRPr="008B73A7">
              <w:rPr>
                <w:rFonts w:ascii="Arial" w:hAnsi="Arial" w:cs="Arial"/>
                <w:sz w:val="18"/>
                <w:szCs w:val="18"/>
                <w:lang w:eastAsia="ko-KR"/>
              </w:rPr>
              <w:t xml:space="preserve">The UE shall support the setting indicated in each entry of the list regardless of the order of entries in the list. This field is only present when the field </w:t>
            </w:r>
            <w:proofErr w:type="spellStart"/>
            <w:r w:rsidRPr="008B73A7">
              <w:rPr>
                <w:rFonts w:ascii="Arial" w:hAnsi="Arial" w:cs="Arial"/>
                <w:i/>
                <w:sz w:val="18"/>
                <w:szCs w:val="18"/>
                <w:lang w:eastAsia="ko-KR"/>
              </w:rPr>
              <w:t>ue-CategoryUL</w:t>
            </w:r>
            <w:proofErr w:type="spellEnd"/>
            <w:r w:rsidRPr="008B73A7">
              <w:rPr>
                <w:rFonts w:ascii="Arial" w:hAnsi="Arial" w:cs="Arial"/>
                <w:sz w:val="18"/>
                <w:szCs w:val="18"/>
                <w:lang w:eastAsia="ko-KR"/>
              </w:rPr>
              <w:t xml:space="preserve"> indicates UL UE category that supports 256QAM in UL, see TS 36.306 [5], Table 4.1A-2. The UE includes this field only if the field </w:t>
            </w:r>
            <w:r w:rsidRPr="008B73A7">
              <w:rPr>
                <w:rFonts w:ascii="Arial" w:hAnsi="Arial" w:cs="Arial"/>
                <w:i/>
                <w:sz w:val="18"/>
                <w:szCs w:val="18"/>
                <w:lang w:eastAsia="ko-KR"/>
              </w:rPr>
              <w:t>ul-256QAM</w:t>
            </w:r>
            <w:r w:rsidRPr="008B73A7">
              <w:rPr>
                <w:rFonts w:ascii="Arial" w:hAnsi="Arial" w:cs="Arial"/>
                <w:sz w:val="18"/>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5B7E3BE"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322D200C"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E1A31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b/>
                <w:i/>
                <w:sz w:val="18"/>
                <w:lang w:eastAsia="zh-CN"/>
              </w:rPr>
              <w:t>ul-256QAM-Slot</w:t>
            </w:r>
          </w:p>
          <w:p w14:paraId="303B494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en-GB"/>
              </w:rPr>
              <w:t>Indicates whether the UE supports 256QAM in UL</w:t>
            </w:r>
            <w:r w:rsidRPr="008B73A7">
              <w:rPr>
                <w:rFonts w:ascii="Arial" w:hAnsi="Arial"/>
                <w:sz w:val="18"/>
                <w:lang w:eastAsia="zh-CN"/>
              </w:rPr>
              <w:t xml:space="preserve"> for slot TTI operation on the </w:t>
            </w:r>
            <w:r w:rsidRPr="008B73A7">
              <w:rPr>
                <w:rFonts w:ascii="Arial"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6D7810E5"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22B960B8"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3333C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b/>
                <w:i/>
                <w:sz w:val="18"/>
                <w:lang w:eastAsia="zh-CN"/>
              </w:rPr>
              <w:t>ul-256QAM-Subslot</w:t>
            </w:r>
          </w:p>
          <w:p w14:paraId="2F55C40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en-GB"/>
              </w:rPr>
              <w:t>Indicates whether the UE supports 256QAM in UL</w:t>
            </w:r>
            <w:r w:rsidRPr="008B73A7">
              <w:rPr>
                <w:rFonts w:ascii="Arial" w:hAnsi="Arial"/>
                <w:sz w:val="18"/>
                <w:lang w:eastAsia="zh-CN"/>
              </w:rPr>
              <w:t xml:space="preserve"> for </w:t>
            </w:r>
            <w:proofErr w:type="spellStart"/>
            <w:r w:rsidRPr="008B73A7">
              <w:rPr>
                <w:rFonts w:ascii="Arial" w:hAnsi="Arial"/>
                <w:sz w:val="18"/>
                <w:lang w:eastAsia="zh-CN"/>
              </w:rPr>
              <w:t>subslot</w:t>
            </w:r>
            <w:proofErr w:type="spellEnd"/>
            <w:r w:rsidRPr="008B73A7">
              <w:rPr>
                <w:rFonts w:ascii="Arial" w:hAnsi="Arial"/>
                <w:sz w:val="18"/>
                <w:lang w:eastAsia="zh-CN"/>
              </w:rPr>
              <w:t xml:space="preserve"> TTI operation on the </w:t>
            </w:r>
            <w:r w:rsidRPr="008B73A7">
              <w:rPr>
                <w:rFonts w:ascii="Arial"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084D90D1"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7C3E8181"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C02E9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bookmarkStart w:id="72" w:name="_Hlk523748107"/>
            <w:r w:rsidRPr="008B73A7">
              <w:rPr>
                <w:rFonts w:ascii="Arial" w:hAnsi="Arial"/>
                <w:b/>
                <w:i/>
                <w:sz w:val="18"/>
                <w:lang w:eastAsia="zh-CN"/>
              </w:rPr>
              <w:t>ul-</w:t>
            </w:r>
            <w:proofErr w:type="spellStart"/>
            <w:r w:rsidRPr="008B73A7">
              <w:rPr>
                <w:rFonts w:ascii="Arial" w:hAnsi="Arial"/>
                <w:b/>
                <w:i/>
                <w:sz w:val="18"/>
                <w:lang w:eastAsia="zh-CN"/>
              </w:rPr>
              <w:t>AsyncHarqSharingDiff</w:t>
            </w:r>
            <w:proofErr w:type="spellEnd"/>
            <w:r w:rsidRPr="008B73A7">
              <w:rPr>
                <w:rFonts w:ascii="Arial" w:hAnsi="Arial"/>
                <w:b/>
                <w:i/>
                <w:sz w:val="18"/>
                <w:lang w:eastAsia="zh-CN"/>
              </w:rPr>
              <w:t>-TTI-Lengths</w:t>
            </w:r>
            <w:bookmarkEnd w:id="72"/>
          </w:p>
          <w:p w14:paraId="33C71B3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 xml:space="preserve">Indicates whether the UE supports </w:t>
            </w:r>
            <w:bookmarkStart w:id="73" w:name="_Hlk523748122"/>
            <w:r w:rsidRPr="008B73A7">
              <w:rPr>
                <w:rFonts w:ascii="Arial" w:hAnsi="Arial"/>
                <w:sz w:val="18"/>
                <w:lang w:eastAsia="zh-CN"/>
              </w:rPr>
              <w:t>UL asynchronous HARQ sharing between different TTI lengths for an UL serving cell</w:t>
            </w:r>
            <w:bookmarkEnd w:id="73"/>
            <w:r w:rsidRPr="008B73A7">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6CAD3A"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2221F7F9"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FB206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b/>
                <w:i/>
                <w:sz w:val="18"/>
                <w:lang w:eastAsia="zh-CN"/>
              </w:rPr>
              <w:lastRenderedPageBreak/>
              <w:t>ul-</w:t>
            </w:r>
            <w:proofErr w:type="spellStart"/>
            <w:r w:rsidRPr="008B73A7">
              <w:rPr>
                <w:rFonts w:ascii="Arial" w:hAnsi="Arial"/>
                <w:b/>
                <w:i/>
                <w:sz w:val="18"/>
                <w:lang w:eastAsia="zh-CN"/>
              </w:rPr>
              <w:t>CoMP</w:t>
            </w:r>
            <w:proofErr w:type="spellEnd"/>
          </w:p>
          <w:p w14:paraId="3116267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9CDAAE5"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No</w:t>
            </w:r>
          </w:p>
        </w:tc>
      </w:tr>
      <w:tr w:rsidR="008B73A7" w:rsidRPr="008B73A7" w14:paraId="511FDE1A"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32CAB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r w:rsidRPr="008B73A7">
              <w:rPr>
                <w:rFonts w:ascii="Arial" w:hAnsi="Arial"/>
                <w:b/>
                <w:i/>
                <w:sz w:val="18"/>
                <w:lang w:eastAsia="ja-JP"/>
              </w:rPr>
              <w:t>ul-</w:t>
            </w:r>
            <w:proofErr w:type="spellStart"/>
            <w:r w:rsidRPr="008B73A7">
              <w:rPr>
                <w:rFonts w:ascii="Arial" w:hAnsi="Arial"/>
                <w:b/>
                <w:i/>
                <w:sz w:val="18"/>
                <w:lang w:eastAsia="ja-JP"/>
              </w:rPr>
              <w:t>dmrs</w:t>
            </w:r>
            <w:proofErr w:type="spellEnd"/>
            <w:r w:rsidRPr="008B73A7">
              <w:rPr>
                <w:rFonts w:ascii="Arial" w:hAnsi="Arial"/>
                <w:b/>
                <w:i/>
                <w:sz w:val="18"/>
                <w:lang w:eastAsia="ja-JP"/>
              </w:rPr>
              <w:t>-Enhancements</w:t>
            </w:r>
          </w:p>
          <w:p w14:paraId="1396F43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 xml:space="preserve">Indicates whether the UE supports UL DMRS enhancements </w:t>
            </w:r>
            <w:r w:rsidRPr="008B73A7">
              <w:rPr>
                <w:rFonts w:ascii="Arial" w:hAnsi="Arial"/>
                <w:sz w:val="18"/>
                <w:lang w:eastAsia="ja-JP"/>
              </w:rPr>
              <w:t>as defined in TS 36.211 [21], clause 6.10.3A</w:t>
            </w:r>
            <w:r w:rsidRPr="008B73A7">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22DA5D"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FFS</w:t>
            </w:r>
          </w:p>
        </w:tc>
      </w:tr>
      <w:tr w:rsidR="008B73A7" w:rsidRPr="008B73A7" w14:paraId="4A22A4F0"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986DC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b/>
                <w:i/>
                <w:sz w:val="18"/>
                <w:lang w:eastAsia="zh-CN"/>
              </w:rPr>
              <w:t>ul-PDCP-</w:t>
            </w:r>
            <w:proofErr w:type="spellStart"/>
            <w:r w:rsidRPr="008B73A7">
              <w:rPr>
                <w:rFonts w:ascii="Arial" w:hAnsi="Arial"/>
                <w:b/>
                <w:i/>
                <w:sz w:val="18"/>
                <w:lang w:eastAsia="zh-CN"/>
              </w:rPr>
              <w:t>AvgDelay</w:t>
            </w:r>
            <w:proofErr w:type="spellEnd"/>
          </w:p>
          <w:p w14:paraId="48B7449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r w:rsidRPr="008B73A7">
              <w:rPr>
                <w:rFonts w:ascii="Arial" w:hAnsi="Arial"/>
                <w:sz w:val="18"/>
                <w:lang w:eastAsia="zh-CN"/>
              </w:rPr>
              <w:t xml:space="preserve">Indicates whether the UE supports </w:t>
            </w:r>
            <w:r w:rsidRPr="008B73A7">
              <w:rPr>
                <w:rFonts w:ascii="Arial" w:hAnsi="Arial"/>
                <w:kern w:val="2"/>
                <w:sz w:val="18"/>
                <w:lang w:eastAsia="zh-CN"/>
              </w:rPr>
              <w:t>UL PDCP Packet Average Delay</w:t>
            </w:r>
            <w:r w:rsidRPr="008B73A7">
              <w:rPr>
                <w:rFonts w:ascii="Arial" w:hAnsi="Arial"/>
                <w:sz w:val="18"/>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39CEB5D6"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4B1D57B4" w14:textId="77777777" w:rsidTr="00D36DF6">
        <w:tc>
          <w:tcPr>
            <w:tcW w:w="7793" w:type="dxa"/>
            <w:gridSpan w:val="2"/>
            <w:tcBorders>
              <w:top w:val="single" w:sz="4" w:space="0" w:color="808080"/>
              <w:left w:val="single" w:sz="4" w:space="0" w:color="808080"/>
              <w:bottom w:val="single" w:sz="4" w:space="0" w:color="808080"/>
              <w:right w:val="single" w:sz="4" w:space="0" w:color="808080"/>
            </w:tcBorders>
          </w:tcPr>
          <w:p w14:paraId="2E1E6EF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b/>
                <w:i/>
                <w:sz w:val="18"/>
                <w:lang w:eastAsia="zh-CN"/>
              </w:rPr>
              <w:t>ul-PDCP-Delay</w:t>
            </w:r>
          </w:p>
          <w:p w14:paraId="6094DE03"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zh-CN"/>
              </w:rPr>
            </w:pPr>
            <w:r w:rsidRPr="008B73A7">
              <w:rPr>
                <w:rFonts w:ascii="Arial" w:hAnsi="Arial"/>
                <w:sz w:val="18"/>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4A160DD4"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254076E8" w14:textId="77777777" w:rsidTr="00D36DF6">
        <w:tc>
          <w:tcPr>
            <w:tcW w:w="7793" w:type="dxa"/>
            <w:gridSpan w:val="2"/>
            <w:tcBorders>
              <w:top w:val="single" w:sz="4" w:space="0" w:color="808080"/>
              <w:left w:val="single" w:sz="4" w:space="0" w:color="808080"/>
              <w:bottom w:val="single" w:sz="4" w:space="0" w:color="808080"/>
              <w:right w:val="single" w:sz="4" w:space="0" w:color="808080"/>
            </w:tcBorders>
          </w:tcPr>
          <w:p w14:paraId="3FBA7E7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b/>
                <w:i/>
                <w:sz w:val="18"/>
                <w:lang w:eastAsia="zh-CN"/>
              </w:rPr>
              <w:t>ul-</w:t>
            </w:r>
            <w:proofErr w:type="spellStart"/>
            <w:r w:rsidRPr="008B73A7">
              <w:rPr>
                <w:rFonts w:ascii="Arial" w:hAnsi="Arial"/>
                <w:b/>
                <w:i/>
                <w:sz w:val="18"/>
                <w:lang w:eastAsia="zh-CN"/>
              </w:rPr>
              <w:t>powerControlEnhancements</w:t>
            </w:r>
            <w:proofErr w:type="spellEnd"/>
          </w:p>
          <w:p w14:paraId="7093630A"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zh-CN"/>
              </w:rPr>
            </w:pPr>
            <w:r w:rsidRPr="008B73A7">
              <w:rPr>
                <w:rFonts w:ascii="Arial" w:hAnsi="Arial"/>
                <w:sz w:val="18"/>
                <w:lang w:eastAsia="zh-CN"/>
              </w:rPr>
              <w:t xml:space="preserve">Indicates whether UE supports </w:t>
            </w:r>
            <w:proofErr w:type="spellStart"/>
            <w:r w:rsidRPr="008B73A7">
              <w:rPr>
                <w:rFonts w:ascii="Arial" w:hAnsi="Arial"/>
                <w:sz w:val="18"/>
                <w:lang w:eastAsia="zh-CN"/>
              </w:rPr>
              <w:t>UplinkPowerControlDedicated</w:t>
            </w:r>
            <w:proofErr w:type="spellEnd"/>
            <w:r w:rsidRPr="008B73A7">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4B6A78"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5A4AB04C" w14:textId="77777777" w:rsidTr="00D36DF6">
        <w:tc>
          <w:tcPr>
            <w:tcW w:w="7793" w:type="dxa"/>
            <w:gridSpan w:val="2"/>
            <w:tcBorders>
              <w:top w:val="single" w:sz="4" w:space="0" w:color="808080"/>
              <w:left w:val="single" w:sz="4" w:space="0" w:color="808080"/>
              <w:bottom w:val="single" w:sz="4" w:space="0" w:color="808080"/>
              <w:right w:val="single" w:sz="4" w:space="0" w:color="808080"/>
            </w:tcBorders>
          </w:tcPr>
          <w:p w14:paraId="351E58A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zh-CN"/>
              </w:rPr>
              <w:t>up</w:t>
            </w:r>
            <w:r w:rsidRPr="008B73A7">
              <w:rPr>
                <w:rFonts w:ascii="Arial" w:hAnsi="Arial"/>
                <w:b/>
                <w:i/>
                <w:sz w:val="18"/>
                <w:lang w:eastAsia="en-GB"/>
              </w:rPr>
              <w:t>linkLAA</w:t>
            </w:r>
            <w:proofErr w:type="spellEnd"/>
          </w:p>
          <w:p w14:paraId="683CE01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en-GB"/>
              </w:rPr>
              <w:t xml:space="preserve">Presence of the field indicates that the UE supports </w:t>
            </w:r>
            <w:r w:rsidRPr="008B73A7">
              <w:rPr>
                <w:rFonts w:ascii="Arial" w:hAnsi="Arial"/>
                <w:sz w:val="18"/>
                <w:lang w:eastAsia="zh-CN"/>
              </w:rPr>
              <w:t>uplink</w:t>
            </w:r>
            <w:r w:rsidRPr="008B73A7">
              <w:rPr>
                <w:rFonts w:ascii="Arial" w:hAnsi="Arial"/>
                <w:sz w:val="18"/>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26E3DEF"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32B868C1"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5A2F7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uss-BlindDecodingAdjustment</w:t>
            </w:r>
            <w:proofErr w:type="spellEnd"/>
          </w:p>
          <w:p w14:paraId="64DC19F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sz w:val="18"/>
                <w:lang w:eastAsia="zh-CN"/>
              </w:rPr>
            </w:pPr>
            <w:r w:rsidRPr="008B73A7">
              <w:rPr>
                <w:rFonts w:ascii="Arial" w:hAnsi="Arial"/>
                <w:sz w:val="18"/>
                <w:lang w:eastAsia="en-GB"/>
              </w:rPr>
              <w:t>Indicates whether the UE</w:t>
            </w:r>
            <w:r w:rsidRPr="008B73A7">
              <w:rPr>
                <w:rFonts w:ascii="Arial" w:hAnsi="Arial"/>
                <w:b/>
                <w:sz w:val="18"/>
                <w:lang w:eastAsia="zh-CN"/>
              </w:rPr>
              <w:t xml:space="preserve"> </w:t>
            </w:r>
            <w:r w:rsidRPr="008B73A7">
              <w:rPr>
                <w:rFonts w:ascii="Arial" w:hAnsi="Arial"/>
                <w:sz w:val="18"/>
                <w:lang w:eastAsia="zh-CN"/>
              </w:rPr>
              <w:t>supports</w:t>
            </w:r>
            <w:r w:rsidRPr="008B73A7">
              <w:rPr>
                <w:rFonts w:ascii="Arial" w:hAnsi="Arial"/>
                <w:sz w:val="18"/>
                <w:lang w:eastAsia="ja-JP"/>
              </w:rPr>
              <w:t xml:space="preserve"> blind decoding adjustment on UE specific search space as defined in TS 36.213 [22]. This field can be included only if </w:t>
            </w:r>
            <w:proofErr w:type="spellStart"/>
            <w:r w:rsidRPr="008B73A7">
              <w:rPr>
                <w:rFonts w:ascii="Arial" w:hAnsi="Arial"/>
                <w:sz w:val="18"/>
                <w:lang w:eastAsia="ja-JP"/>
              </w:rPr>
              <w:t>uplinkLAA</w:t>
            </w:r>
            <w:proofErr w:type="spellEnd"/>
            <w:r w:rsidRPr="008B73A7">
              <w:rPr>
                <w:rFonts w:ascii="Arial" w:hAnsi="Arial"/>
                <w:sz w:val="18"/>
                <w:lang w:eastAsia="ja-JP"/>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ADCC682"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3AFEB196"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9793F2"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proofErr w:type="spellStart"/>
            <w:r w:rsidRPr="008B73A7">
              <w:rPr>
                <w:rFonts w:ascii="Arial" w:hAnsi="Arial"/>
                <w:b/>
                <w:i/>
                <w:sz w:val="18"/>
                <w:lang w:eastAsia="zh-CN"/>
              </w:rPr>
              <w:t>uss-BlindDecodingReduction</w:t>
            </w:r>
            <w:proofErr w:type="spellEnd"/>
          </w:p>
          <w:p w14:paraId="3D1390F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sz w:val="18"/>
                <w:lang w:eastAsia="zh-CN"/>
              </w:rPr>
            </w:pPr>
            <w:r w:rsidRPr="008B73A7">
              <w:rPr>
                <w:rFonts w:ascii="Arial" w:hAnsi="Arial"/>
                <w:sz w:val="18"/>
                <w:lang w:eastAsia="en-GB"/>
              </w:rPr>
              <w:t xml:space="preserve">Indicates </w:t>
            </w:r>
            <w:r w:rsidRPr="008B73A7">
              <w:rPr>
                <w:rFonts w:ascii="Arial" w:hAnsi="Arial"/>
                <w:sz w:val="18"/>
                <w:lang w:eastAsia="ja-JP"/>
              </w:rPr>
              <w:t xml:space="preserve">whether the UE supports blind decoding reduction on UE specific search space by not monitoring DCI format 0A/0B/4A/4B as defined in TS 36.213 [22]. This field can be included only if </w:t>
            </w:r>
            <w:proofErr w:type="spellStart"/>
            <w:r w:rsidRPr="008B73A7">
              <w:rPr>
                <w:rFonts w:ascii="Arial" w:hAnsi="Arial"/>
                <w:sz w:val="18"/>
                <w:lang w:eastAsia="ja-JP"/>
              </w:rPr>
              <w:t>uplinkLAA</w:t>
            </w:r>
            <w:proofErr w:type="spellEnd"/>
            <w:r w:rsidRPr="008B73A7">
              <w:rPr>
                <w:rFonts w:ascii="Arial" w:hAnsi="Arial"/>
                <w:sz w:val="18"/>
                <w:lang w:eastAsia="ja-JP"/>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2AD3CB5"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21132846"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EFAC6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t>unicastFrequencyHopping</w:t>
            </w:r>
            <w:proofErr w:type="spellEnd"/>
          </w:p>
          <w:p w14:paraId="20B6786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ja-JP"/>
              </w:rPr>
              <w:t xml:space="preserve">Indicates whether the UE supports frequency hopping for unicast </w:t>
            </w:r>
            <w:r w:rsidRPr="008B73A7">
              <w:rPr>
                <w:rFonts w:ascii="Arial" w:hAnsi="Arial"/>
                <w:noProof/>
                <w:sz w:val="18"/>
                <w:lang w:eastAsia="ja-JP"/>
              </w:rPr>
              <w:t xml:space="preserve">MPDCCH/PDSCH (configured by </w:t>
            </w:r>
            <w:r w:rsidRPr="008B73A7">
              <w:rPr>
                <w:rFonts w:ascii="Arial" w:hAnsi="Arial"/>
                <w:i/>
                <w:noProof/>
                <w:sz w:val="18"/>
                <w:lang w:eastAsia="ja-JP"/>
              </w:rPr>
              <w:t>mpdcch-pdsch-HoppingConfig</w:t>
            </w:r>
            <w:r w:rsidRPr="008B73A7">
              <w:rPr>
                <w:rFonts w:ascii="Arial" w:hAnsi="Arial"/>
                <w:noProof/>
                <w:sz w:val="18"/>
                <w:lang w:eastAsia="ja-JP"/>
              </w:rPr>
              <w:t xml:space="preserve">) and </w:t>
            </w:r>
            <w:r w:rsidRPr="008B73A7">
              <w:rPr>
                <w:rFonts w:ascii="Arial" w:hAnsi="Arial"/>
                <w:sz w:val="18"/>
                <w:lang w:eastAsia="en-GB"/>
              </w:rPr>
              <w:t xml:space="preserve">unicast PUSCH (configured by </w:t>
            </w:r>
            <w:proofErr w:type="spellStart"/>
            <w:r w:rsidRPr="008B73A7">
              <w:rPr>
                <w:rFonts w:ascii="Arial" w:hAnsi="Arial"/>
                <w:i/>
                <w:sz w:val="18"/>
                <w:lang w:eastAsia="en-GB"/>
              </w:rPr>
              <w:t>pusch-HoppingConfig</w:t>
            </w:r>
            <w:proofErr w:type="spellEnd"/>
            <w:r w:rsidRPr="008B73A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36316F"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2FF75CBE"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FCBAB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r w:rsidRPr="008B73A7">
              <w:rPr>
                <w:rFonts w:ascii="Arial" w:hAnsi="Arial"/>
                <w:b/>
                <w:i/>
                <w:sz w:val="18"/>
                <w:lang w:eastAsia="ja-JP"/>
              </w:rPr>
              <w:t>unicast-</w:t>
            </w:r>
            <w:proofErr w:type="spellStart"/>
            <w:r w:rsidRPr="008B73A7">
              <w:rPr>
                <w:rFonts w:ascii="Arial" w:hAnsi="Arial"/>
                <w:b/>
                <w:i/>
                <w:sz w:val="18"/>
                <w:lang w:eastAsia="ja-JP"/>
              </w:rPr>
              <w:t>fembmsMixedSCell</w:t>
            </w:r>
            <w:proofErr w:type="spellEnd"/>
          </w:p>
          <w:p w14:paraId="58936AD9"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r w:rsidRPr="008B73A7">
              <w:rPr>
                <w:rFonts w:ascii="Arial" w:hAnsi="Arial"/>
                <w:sz w:val="18"/>
                <w:lang w:eastAsia="ja-JP"/>
              </w:rPr>
              <w:t xml:space="preserve">Indicates whether the UE supports unicast reception from </w:t>
            </w:r>
            <w:proofErr w:type="spellStart"/>
            <w:r w:rsidRPr="008B73A7">
              <w:rPr>
                <w:rFonts w:ascii="Arial" w:hAnsi="Arial"/>
                <w:sz w:val="18"/>
                <w:lang w:eastAsia="ja-JP"/>
              </w:rPr>
              <w:t>FeMBMS</w:t>
            </w:r>
            <w:proofErr w:type="spellEnd"/>
            <w:r w:rsidRPr="008B73A7">
              <w:rPr>
                <w:rFonts w:ascii="Arial" w:hAnsi="Arial"/>
                <w:sz w:val="18"/>
                <w:lang w:eastAsia="ja-JP"/>
              </w:rPr>
              <w:t>/Unicast mixed cell. Thi</w:t>
            </w:r>
            <w:r w:rsidRPr="008B73A7">
              <w:rPr>
                <w:rFonts w:ascii="Arial" w:hAnsi="Arial"/>
                <w:iCs/>
                <w:noProof/>
                <w:sz w:val="18"/>
                <w:lang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2A76F08F"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No</w:t>
            </w:r>
          </w:p>
        </w:tc>
      </w:tr>
      <w:tr w:rsidR="008B73A7" w:rsidRPr="008B73A7" w14:paraId="4FFFAC68" w14:textId="77777777" w:rsidTr="00D36DF6">
        <w:tc>
          <w:tcPr>
            <w:tcW w:w="7808" w:type="dxa"/>
            <w:gridSpan w:val="3"/>
            <w:tcBorders>
              <w:top w:val="single" w:sz="4" w:space="0" w:color="808080"/>
              <w:left w:val="single" w:sz="4" w:space="0" w:color="808080"/>
              <w:bottom w:val="single" w:sz="4" w:space="0" w:color="808080"/>
              <w:right w:val="single" w:sz="4" w:space="0" w:color="808080"/>
            </w:tcBorders>
          </w:tcPr>
          <w:p w14:paraId="3FADA0B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utra</w:t>
            </w:r>
            <w:proofErr w:type="spellEnd"/>
            <w:r w:rsidRPr="008B73A7">
              <w:rPr>
                <w:rFonts w:ascii="Arial" w:hAnsi="Arial"/>
                <w:b/>
                <w:i/>
                <w:sz w:val="18"/>
                <w:lang w:eastAsia="zh-CN"/>
              </w:rPr>
              <w:t>-GERAN-CGI-Reporting-ENDC</w:t>
            </w:r>
          </w:p>
          <w:p w14:paraId="02FC69F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 xml:space="preserve">Indicates </w:t>
            </w:r>
            <w:r w:rsidRPr="008B73A7">
              <w:rPr>
                <w:rFonts w:ascii="Arial" w:hAnsi="Arial"/>
                <w:sz w:val="18"/>
                <w:lang w:eastAsia="en-GB"/>
              </w:rPr>
              <w:t xml:space="preserve">whether the UE supports </w:t>
            </w:r>
            <w:r w:rsidRPr="008B73A7">
              <w:rPr>
                <w:rFonts w:ascii="Arial"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28794959"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zh-CN"/>
              </w:rPr>
              <w:t>Yes</w:t>
            </w:r>
          </w:p>
        </w:tc>
      </w:tr>
      <w:tr w:rsidR="008B73A7" w:rsidRPr="008B73A7" w14:paraId="1A7DABB3"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85F0C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utran-ProximityIndication</w:t>
            </w:r>
            <w:proofErr w:type="spellEnd"/>
          </w:p>
          <w:p w14:paraId="13735B8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B8A7A2B"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w:t>
            </w:r>
          </w:p>
        </w:tc>
      </w:tr>
      <w:tr w:rsidR="008B73A7" w:rsidRPr="008B73A7" w14:paraId="305C2E25"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30B0F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proofErr w:type="spellStart"/>
            <w:r w:rsidRPr="008B73A7">
              <w:rPr>
                <w:rFonts w:ascii="Arial" w:hAnsi="Arial"/>
                <w:b/>
                <w:i/>
                <w:sz w:val="18"/>
                <w:lang w:eastAsia="zh-CN"/>
              </w:rPr>
              <w:t>utran</w:t>
            </w:r>
            <w:proofErr w:type="spellEnd"/>
            <w:r w:rsidRPr="008B73A7">
              <w:rPr>
                <w:rFonts w:ascii="Arial" w:hAnsi="Arial"/>
                <w:b/>
                <w:i/>
                <w:sz w:val="18"/>
                <w:lang w:eastAsia="zh-CN"/>
              </w:rPr>
              <w:t>-SI-</w:t>
            </w:r>
            <w:proofErr w:type="spellStart"/>
            <w:r w:rsidRPr="008B73A7">
              <w:rPr>
                <w:rFonts w:ascii="Arial" w:hAnsi="Arial"/>
                <w:b/>
                <w:i/>
                <w:sz w:val="18"/>
                <w:lang w:eastAsia="zh-CN"/>
              </w:rPr>
              <w:t>AcquisitionForHO</w:t>
            </w:r>
            <w:proofErr w:type="spellEnd"/>
          </w:p>
          <w:p w14:paraId="0101E3C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zh-CN"/>
              </w:rPr>
              <w:t xml:space="preserve">Indicates whether the UE supports, upon configuration of </w:t>
            </w:r>
            <w:proofErr w:type="spellStart"/>
            <w:r w:rsidRPr="008B73A7">
              <w:rPr>
                <w:rFonts w:ascii="Arial" w:hAnsi="Arial"/>
                <w:sz w:val="18"/>
                <w:lang w:eastAsia="zh-CN"/>
              </w:rPr>
              <w:t>si-RequestForHO</w:t>
            </w:r>
            <w:proofErr w:type="spellEnd"/>
            <w:r w:rsidRPr="008B73A7">
              <w:rPr>
                <w:rFonts w:ascii="Arial" w:hAnsi="Arial"/>
                <w:sz w:val="18"/>
                <w:lang w:eastAsia="zh-CN"/>
              </w:rPr>
              <w:t xml:space="preserve">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408B056E"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sz w:val="18"/>
                <w:lang w:eastAsia="zh-CN"/>
              </w:rPr>
              <w:t>Y</w:t>
            </w:r>
            <w:r w:rsidRPr="008B73A7">
              <w:rPr>
                <w:rFonts w:ascii="Arial" w:hAnsi="Arial"/>
                <w:sz w:val="18"/>
                <w:lang w:eastAsia="en-GB"/>
              </w:rPr>
              <w:t>es</w:t>
            </w:r>
          </w:p>
        </w:tc>
      </w:tr>
      <w:tr w:rsidR="008B73A7" w:rsidRPr="008B73A7" w14:paraId="297AD83F"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6316E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b/>
                <w:i/>
                <w:sz w:val="18"/>
                <w:lang w:eastAsia="en-GB"/>
              </w:rPr>
              <w:lastRenderedPageBreak/>
              <w:t>v2x-BandParametersNR</w:t>
            </w:r>
          </w:p>
          <w:p w14:paraId="0373B25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bCs/>
                <w:noProof/>
                <w:sz w:val="18"/>
                <w:lang w:eastAsia="en-GB"/>
              </w:rPr>
              <w:t xml:space="preserve">Includes the NR </w:t>
            </w:r>
            <w:r w:rsidRPr="008B73A7">
              <w:rPr>
                <w:rFonts w:ascii="Arial" w:hAnsi="Arial"/>
                <w:i/>
                <w:sz w:val="18"/>
                <w:lang w:eastAsia="ja-JP"/>
              </w:rPr>
              <w:t>BandParametersSidelink-r16</w:t>
            </w:r>
            <w:r w:rsidRPr="008B73A7">
              <w:rPr>
                <w:rFonts w:ascii="Arial" w:hAnsi="Arial"/>
                <w:bCs/>
                <w:i/>
                <w:noProof/>
                <w:sz w:val="18"/>
                <w:lang w:eastAsia="en-GB"/>
              </w:rPr>
              <w:t xml:space="preserve"> </w:t>
            </w:r>
            <w:r w:rsidRPr="008B73A7">
              <w:rPr>
                <w:rFonts w:ascii="Arial" w:hAnsi="Arial"/>
                <w:bCs/>
                <w:noProof/>
                <w:sz w:val="18"/>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088D22C0"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ko-KR"/>
              </w:rPr>
            </w:pPr>
            <w:r w:rsidRPr="008B73A7">
              <w:rPr>
                <w:rFonts w:ascii="Arial" w:hAnsi="Arial"/>
                <w:bCs/>
                <w:noProof/>
                <w:sz w:val="18"/>
                <w:lang w:eastAsia="ko-KR"/>
              </w:rPr>
              <w:t>-</w:t>
            </w:r>
          </w:p>
        </w:tc>
      </w:tr>
      <w:tr w:rsidR="008B73A7" w:rsidRPr="008B73A7" w14:paraId="355F9C6F"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C6C11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b/>
                <w:i/>
                <w:sz w:val="18"/>
                <w:lang w:eastAsia="en-GB"/>
              </w:rPr>
              <w:t>v2x-BandwidthClassTxSL, v2x-BandwidthClassRxSL</w:t>
            </w:r>
          </w:p>
          <w:p w14:paraId="2BE9EE17" w14:textId="77777777" w:rsidR="008B73A7" w:rsidRPr="008B73A7" w:rsidRDefault="008B73A7" w:rsidP="008B73A7">
            <w:pPr>
              <w:keepNext/>
              <w:keepLines/>
              <w:overflowPunct w:val="0"/>
              <w:autoSpaceDE w:val="0"/>
              <w:autoSpaceDN w:val="0"/>
              <w:adjustRightInd w:val="0"/>
              <w:spacing w:after="0"/>
              <w:textAlignment w:val="baseline"/>
              <w:rPr>
                <w:rFonts w:ascii="Arial" w:hAnsi="Arial"/>
                <w:iCs/>
                <w:noProof/>
                <w:kern w:val="2"/>
                <w:sz w:val="18"/>
                <w:lang w:eastAsia="zh-CN"/>
              </w:rPr>
            </w:pPr>
            <w:r w:rsidRPr="008B73A7">
              <w:rPr>
                <w:rFonts w:ascii="Arial" w:hAnsi="Arial"/>
                <w:iCs/>
                <w:noProof/>
                <w:sz w:val="18"/>
                <w:lang w:eastAsia="en-GB"/>
              </w:rPr>
              <w:t xml:space="preserve">The bandwidth class </w:t>
            </w:r>
            <w:r w:rsidRPr="008B73A7">
              <w:rPr>
                <w:rFonts w:ascii="Arial" w:hAnsi="Arial"/>
                <w:iCs/>
                <w:noProof/>
                <w:sz w:val="18"/>
                <w:lang w:eastAsia="zh-CN"/>
              </w:rPr>
              <w:t xml:space="preserve">for V2X sidelink transmission and reception </w:t>
            </w:r>
            <w:r w:rsidRPr="008B73A7">
              <w:rPr>
                <w:rFonts w:ascii="Arial" w:hAnsi="Arial"/>
                <w:iCs/>
                <w:noProof/>
                <w:sz w:val="18"/>
                <w:lang w:eastAsia="en-GB"/>
              </w:rPr>
              <w:t>supported by the UE as defined in TS 36.101 [42], Table 5.6</w:t>
            </w:r>
            <w:r w:rsidRPr="008B73A7">
              <w:rPr>
                <w:rFonts w:ascii="Arial" w:hAnsi="Arial"/>
                <w:iCs/>
                <w:noProof/>
                <w:sz w:val="18"/>
                <w:lang w:eastAsia="zh-CN"/>
              </w:rPr>
              <w:t>G.1</w:t>
            </w:r>
            <w:r w:rsidRPr="008B73A7">
              <w:rPr>
                <w:rFonts w:ascii="Arial" w:hAnsi="Arial"/>
                <w:iCs/>
                <w:noProof/>
                <w:sz w:val="18"/>
                <w:lang w:eastAsia="en-GB"/>
              </w:rPr>
              <w:t>-</w:t>
            </w:r>
            <w:r w:rsidRPr="008B73A7">
              <w:rPr>
                <w:rFonts w:ascii="Arial" w:hAnsi="Arial"/>
                <w:iCs/>
                <w:noProof/>
                <w:sz w:val="18"/>
                <w:lang w:eastAsia="zh-CN"/>
              </w:rPr>
              <w:t>3</w:t>
            </w:r>
            <w:r w:rsidRPr="008B73A7">
              <w:rPr>
                <w:rFonts w:ascii="Arial" w:hAnsi="Arial"/>
                <w:iCs/>
                <w:noProof/>
                <w:sz w:val="18"/>
                <w:lang w:eastAsia="en-GB"/>
              </w:rPr>
              <w:t>.</w:t>
            </w:r>
          </w:p>
          <w:p w14:paraId="485FA95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iCs/>
                <w:noProof/>
                <w:kern w:val="2"/>
                <w:sz w:val="18"/>
                <w:lang w:eastAsia="zh-CN"/>
              </w:rPr>
              <w:t xml:space="preserve">The UE explicitly includes all the supported bandwidth class combinations </w:t>
            </w:r>
            <w:r w:rsidRPr="008B73A7">
              <w:rPr>
                <w:rFonts w:ascii="Arial" w:hAnsi="Arial"/>
                <w:iCs/>
                <w:noProof/>
                <w:sz w:val="18"/>
                <w:lang w:eastAsia="zh-CN"/>
              </w:rPr>
              <w:t>for V2X sidelink transmission or reception</w:t>
            </w:r>
            <w:r w:rsidRPr="008B73A7">
              <w:rPr>
                <w:rFonts w:ascii="Arial" w:hAnsi="Arial"/>
                <w:iCs/>
                <w:noProof/>
                <w:kern w:val="2"/>
                <w:sz w:val="18"/>
                <w:lang w:eastAsia="zh-CN"/>
              </w:rPr>
              <w:t xml:space="preserve"> in the band combination signalling. Support for one bandwidth class does not implicitly indicate support for another bandwidth class</w:t>
            </w:r>
            <w:r w:rsidRPr="008B73A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EF74C6"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zh-CN"/>
              </w:rPr>
              <w:t>-</w:t>
            </w:r>
          </w:p>
        </w:tc>
      </w:tr>
      <w:tr w:rsidR="008B73A7" w:rsidRPr="008B73A7" w14:paraId="28066BDA"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01134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b/>
                <w:i/>
                <w:sz w:val="18"/>
                <w:lang w:eastAsia="en-GB"/>
              </w:rPr>
              <w:t>v2x-eNB-Scheduled</w:t>
            </w:r>
          </w:p>
          <w:p w14:paraId="344CA90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ja-JP"/>
              </w:rPr>
              <w:t xml:space="preserve">Indicates whether the UE supports transmitting PSCCH/PSSCH using dynamic scheduling, SPS in </w:t>
            </w:r>
            <w:proofErr w:type="spellStart"/>
            <w:r w:rsidRPr="008B73A7">
              <w:rPr>
                <w:rFonts w:ascii="Arial" w:hAnsi="Arial"/>
                <w:sz w:val="18"/>
                <w:lang w:eastAsia="ja-JP"/>
              </w:rPr>
              <w:t>eNB</w:t>
            </w:r>
            <w:proofErr w:type="spellEnd"/>
            <w:r w:rsidRPr="008B73A7">
              <w:rPr>
                <w:rFonts w:ascii="Arial" w:hAnsi="Arial"/>
                <w:sz w:val="18"/>
                <w:lang w:eastAsia="ja-JP"/>
              </w:rPr>
              <w:t xml:space="preserve"> scheduled mode for V2X sidelink communication, reporting SPS assistance information and the UE supports maximum transmit power </w:t>
            </w:r>
            <w:r w:rsidRPr="008B73A7">
              <w:rPr>
                <w:rFonts w:ascii="Arial" w:hAnsi="Arial"/>
                <w:sz w:val="18"/>
                <w:lang w:eastAsia="ko-KR"/>
              </w:rPr>
              <w:t xml:space="preserve">associated with Power class 3 V2X UE, see </w:t>
            </w:r>
            <w:r w:rsidRPr="008B73A7">
              <w:rPr>
                <w:rFonts w:ascii="Arial" w:hAnsi="Arial"/>
                <w:sz w:val="18"/>
                <w:lang w:eastAsia="en-GB"/>
              </w:rPr>
              <w:t>TS 36.101 [42]</w:t>
            </w:r>
            <w:r w:rsidRPr="008B73A7">
              <w:rPr>
                <w:rFonts w:ascii="Arial" w:hAnsi="Arial"/>
                <w:sz w:val="18"/>
                <w:lang w:eastAsia="ja-JP"/>
              </w:rPr>
              <w:t xml:space="preserve"> in a band</w:t>
            </w:r>
            <w:r w:rsidRPr="008B73A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FCB05A"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ko-KR"/>
              </w:rPr>
            </w:pPr>
            <w:r w:rsidRPr="008B73A7">
              <w:rPr>
                <w:rFonts w:ascii="Arial" w:hAnsi="Arial"/>
                <w:bCs/>
                <w:noProof/>
                <w:sz w:val="18"/>
                <w:lang w:eastAsia="ko-KR"/>
              </w:rPr>
              <w:t>-</w:t>
            </w:r>
          </w:p>
        </w:tc>
      </w:tr>
      <w:tr w:rsidR="008B73A7" w:rsidRPr="008B73A7" w14:paraId="29A44983"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964471D"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r w:rsidRPr="008B73A7">
              <w:rPr>
                <w:rFonts w:ascii="Arial" w:hAnsi="Arial"/>
                <w:b/>
                <w:i/>
                <w:sz w:val="18"/>
                <w:lang w:eastAsia="ja-JP"/>
              </w:rPr>
              <w:t>v2x-EnhancedHighReception</w:t>
            </w:r>
          </w:p>
          <w:p w14:paraId="3708F0DD" w14:textId="77777777" w:rsidR="008B73A7" w:rsidRPr="008B73A7" w:rsidRDefault="008B73A7" w:rsidP="008B73A7">
            <w:pPr>
              <w:keepNext/>
              <w:keepLines/>
              <w:overflowPunct w:val="0"/>
              <w:autoSpaceDE w:val="0"/>
              <w:autoSpaceDN w:val="0"/>
              <w:adjustRightInd w:val="0"/>
              <w:spacing w:after="0"/>
              <w:textAlignment w:val="baseline"/>
              <w:rPr>
                <w:rFonts w:ascii="Arial" w:hAnsi="Arial" w:cs="Arial"/>
                <w:sz w:val="18"/>
                <w:szCs w:val="18"/>
                <w:lang w:eastAsia="ja-JP"/>
              </w:rPr>
            </w:pPr>
            <w:r w:rsidRPr="008B73A7">
              <w:rPr>
                <w:rFonts w:ascii="Arial" w:hAnsi="Arial" w:cs="Arial"/>
                <w:sz w:val="18"/>
                <w:szCs w:val="18"/>
                <w:lang w:eastAsia="ja-JP"/>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6D0D1324"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zh-CN"/>
              </w:rPr>
            </w:pPr>
            <w:r w:rsidRPr="008B73A7">
              <w:rPr>
                <w:rFonts w:ascii="Arial" w:hAnsi="Arial"/>
                <w:bCs/>
                <w:noProof/>
                <w:sz w:val="18"/>
                <w:lang w:eastAsia="zh-CN"/>
              </w:rPr>
              <w:t>-</w:t>
            </w:r>
          </w:p>
        </w:tc>
      </w:tr>
      <w:tr w:rsidR="008B73A7" w:rsidRPr="008B73A7" w14:paraId="38810D3C"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A4DCC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b/>
                <w:i/>
                <w:sz w:val="18"/>
                <w:lang w:eastAsia="en-GB"/>
              </w:rPr>
              <w:t>v2x-HighPower</w:t>
            </w:r>
          </w:p>
          <w:p w14:paraId="35B60B3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ja-JP"/>
              </w:rPr>
              <w:t xml:space="preserve">Indicates whether the UE supports </w:t>
            </w:r>
            <w:r w:rsidRPr="008B73A7">
              <w:rPr>
                <w:rFonts w:ascii="Arial" w:hAnsi="Arial"/>
                <w:sz w:val="18"/>
                <w:lang w:eastAsia="ko-KR"/>
              </w:rPr>
              <w:t xml:space="preserve">maximum transmit power associated with Power class 2 V2X UE for V2X sidelink transmission in a band, </w:t>
            </w:r>
            <w:r w:rsidRPr="008B73A7">
              <w:rPr>
                <w:rFonts w:ascii="Arial" w:hAnsi="Arial"/>
                <w:sz w:val="18"/>
                <w:lang w:eastAsia="en-GB"/>
              </w:rPr>
              <w:t>see TS 36.101 [42]</w:t>
            </w:r>
            <w:r w:rsidRPr="008B73A7">
              <w:rPr>
                <w:rFonts w:ascii="Arial" w:hAnsi="Arial"/>
                <w:sz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D8354A"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ko-KR"/>
              </w:rPr>
            </w:pPr>
            <w:r w:rsidRPr="008B73A7">
              <w:rPr>
                <w:rFonts w:ascii="Arial" w:hAnsi="Arial"/>
                <w:bCs/>
                <w:noProof/>
                <w:sz w:val="18"/>
                <w:lang w:eastAsia="ko-KR"/>
              </w:rPr>
              <w:t>-</w:t>
            </w:r>
          </w:p>
        </w:tc>
      </w:tr>
      <w:tr w:rsidR="008B73A7" w:rsidRPr="008B73A7" w14:paraId="0C75A10A"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E576DC"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b/>
                <w:i/>
                <w:sz w:val="18"/>
                <w:lang w:eastAsia="en-GB"/>
              </w:rPr>
              <w:t>v2x-HighReception</w:t>
            </w:r>
          </w:p>
          <w:p w14:paraId="030DBB6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ja-JP"/>
              </w:rPr>
              <w:t>Indicates whether the UE supports reception of 20 PSCCH in a subframe and decoding of 136 RBs per subframe counting both PSCCH and PSSCH in a band for V2X sidelink communication</w:t>
            </w:r>
            <w:r w:rsidRPr="008B73A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DA2977"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ko-KR"/>
              </w:rPr>
              <w:t>-</w:t>
            </w:r>
          </w:p>
        </w:tc>
      </w:tr>
      <w:tr w:rsidR="008B73A7" w:rsidRPr="008B73A7" w14:paraId="455B287B"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AFA8D8"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b/>
                <w:i/>
                <w:sz w:val="18"/>
                <w:lang w:eastAsia="en-GB"/>
              </w:rPr>
              <w:t>v2x-nonAdjacentPSCCH-PSSCH</w:t>
            </w:r>
          </w:p>
          <w:p w14:paraId="48ED206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ja-JP"/>
              </w:rPr>
              <w:t>Indicates whether the UE supports transmission and reception in the configuration of non-adjacent PSCCH and PSSCH for V2X sidelink communication</w:t>
            </w:r>
            <w:r w:rsidRPr="008B73A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005F77"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ko-KR"/>
              </w:rPr>
            </w:pPr>
            <w:r w:rsidRPr="008B73A7">
              <w:rPr>
                <w:rFonts w:ascii="Arial" w:hAnsi="Arial"/>
                <w:bCs/>
                <w:noProof/>
                <w:sz w:val="18"/>
                <w:lang w:eastAsia="ko-KR"/>
              </w:rPr>
              <w:t>-</w:t>
            </w:r>
          </w:p>
        </w:tc>
      </w:tr>
      <w:tr w:rsidR="008B73A7" w:rsidRPr="008B73A7" w14:paraId="1BC1BE2A"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2CBEC3"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b/>
                <w:i/>
                <w:sz w:val="18"/>
                <w:lang w:eastAsia="en-GB"/>
              </w:rPr>
              <w:t>v2x-numberTxRxTiming</w:t>
            </w:r>
          </w:p>
          <w:p w14:paraId="309F350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ja-JP"/>
              </w:rP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6C12BFF"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ko-KR"/>
              </w:rPr>
            </w:pPr>
            <w:r w:rsidRPr="008B73A7">
              <w:rPr>
                <w:rFonts w:ascii="Arial" w:hAnsi="Arial"/>
                <w:bCs/>
                <w:noProof/>
                <w:sz w:val="18"/>
                <w:lang w:eastAsia="ko-KR"/>
              </w:rPr>
              <w:t>-</w:t>
            </w:r>
          </w:p>
        </w:tc>
      </w:tr>
      <w:tr w:rsidR="008B73A7" w:rsidRPr="008B73A7" w14:paraId="66766B7E"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A913A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rPr>
            </w:pPr>
            <w:r w:rsidRPr="008B73A7">
              <w:rPr>
                <w:rFonts w:ascii="Arial" w:hAnsi="Arial"/>
                <w:b/>
                <w:i/>
                <w:sz w:val="18"/>
                <w:lang w:eastAsia="ja-JP"/>
              </w:rPr>
              <w:t>v2x-SensingReportingMode3</w:t>
            </w:r>
          </w:p>
          <w:p w14:paraId="5B63783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cs="Arial"/>
                <w:sz w:val="18"/>
                <w:lang w:eastAsia="ja-JP"/>
              </w:rPr>
              <w:t xml:space="preserve">Indicates whether the UE supports sensing measurements and reporting of measurement results in </w:t>
            </w:r>
            <w:proofErr w:type="spellStart"/>
            <w:r w:rsidRPr="008B73A7">
              <w:rPr>
                <w:rFonts w:ascii="Arial" w:hAnsi="Arial" w:cs="Arial"/>
                <w:sz w:val="18"/>
                <w:lang w:eastAsia="ja-JP"/>
              </w:rPr>
              <w:t>eNB</w:t>
            </w:r>
            <w:proofErr w:type="spellEnd"/>
            <w:r w:rsidRPr="008B73A7">
              <w:rPr>
                <w:rFonts w:ascii="Arial" w:hAnsi="Arial" w:cs="Arial"/>
                <w:sz w:val="18"/>
                <w:lang w:eastAsia="ja-JP"/>
              </w:rPr>
              <w:t xml:space="preserve">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20860CE"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ko-KR"/>
              </w:rPr>
            </w:pPr>
            <w:r w:rsidRPr="008B73A7">
              <w:rPr>
                <w:rFonts w:ascii="Arial" w:hAnsi="Arial" w:cs="Arial"/>
                <w:bCs/>
                <w:noProof/>
                <w:sz w:val="18"/>
                <w:lang w:eastAsia="zh-CN"/>
              </w:rPr>
              <w:t>-</w:t>
            </w:r>
          </w:p>
        </w:tc>
      </w:tr>
      <w:tr w:rsidR="008B73A7" w:rsidRPr="008B73A7" w14:paraId="05D94370"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06A48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b/>
                <w:i/>
                <w:sz w:val="18"/>
                <w:lang w:eastAsia="en-GB"/>
              </w:rPr>
              <w:t>v2x-SupportedBandCombinationList</w:t>
            </w:r>
          </w:p>
          <w:p w14:paraId="61E1B9A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ko-KR"/>
              </w:rPr>
              <w:t xml:space="preserve">Indicates the supported band combination list </w:t>
            </w:r>
            <w:r w:rsidRPr="008B73A7">
              <w:rPr>
                <w:rFonts w:ascii="Arial" w:hAnsi="Arial"/>
                <w:sz w:val="18"/>
                <w:lang w:eastAsia="ja-JP"/>
              </w:rPr>
              <w:t xml:space="preserve">on which the UE supports simultaneous transmission and/or reception of V2X </w:t>
            </w:r>
            <w:r w:rsidRPr="008B73A7">
              <w:rPr>
                <w:rFonts w:ascii="Arial" w:eastAsia="SimSun" w:hAnsi="Arial"/>
                <w:sz w:val="18"/>
                <w:lang w:eastAsia="zh-CN"/>
              </w:rPr>
              <w:t>sidelink</w:t>
            </w:r>
            <w:r w:rsidRPr="008B73A7">
              <w:rPr>
                <w:rFonts w:ascii="Arial" w:hAnsi="Arial"/>
                <w:sz w:val="18"/>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B9B74B6"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ko-KR"/>
              </w:rPr>
            </w:pPr>
          </w:p>
        </w:tc>
      </w:tr>
      <w:tr w:rsidR="008B73A7" w:rsidRPr="008B73A7" w14:paraId="13CC38E1"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FCC09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b/>
                <w:i/>
                <w:sz w:val="18"/>
                <w:lang w:eastAsia="en-GB"/>
              </w:rPr>
              <w:t>v2x-SupportedBandCombinationListNR</w:t>
            </w:r>
          </w:p>
          <w:p w14:paraId="4D74E40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ko-KR"/>
              </w:rPr>
              <w:t xml:space="preserve">Indicates the supported band combination list </w:t>
            </w:r>
            <w:r w:rsidRPr="008B73A7">
              <w:rPr>
                <w:rFonts w:ascii="Arial" w:hAnsi="Arial"/>
                <w:sz w:val="18"/>
                <w:lang w:eastAsia="ja-JP"/>
              </w:rPr>
              <w:t xml:space="preserve">on which the UE supports simultaneous transmission and/or reception of NR sidelink communication only, or joint V2X </w:t>
            </w:r>
            <w:r w:rsidRPr="008B73A7">
              <w:rPr>
                <w:rFonts w:ascii="Arial" w:eastAsia="SimSun" w:hAnsi="Arial"/>
                <w:sz w:val="18"/>
                <w:lang w:eastAsia="zh-CN"/>
              </w:rPr>
              <w:t>sidelink</w:t>
            </w:r>
            <w:r w:rsidRPr="008B73A7">
              <w:rPr>
                <w:rFonts w:ascii="Arial" w:hAnsi="Arial"/>
                <w:sz w:val="18"/>
                <w:lang w:eastAsia="ja-JP"/>
              </w:rPr>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185BC61E"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ko-KR"/>
              </w:rPr>
            </w:pPr>
            <w:r w:rsidRPr="008B73A7">
              <w:rPr>
                <w:rFonts w:ascii="Arial" w:hAnsi="Arial"/>
                <w:bCs/>
                <w:noProof/>
                <w:sz w:val="18"/>
                <w:lang w:eastAsia="ko-KR"/>
              </w:rPr>
              <w:t>-</w:t>
            </w:r>
          </w:p>
        </w:tc>
      </w:tr>
      <w:tr w:rsidR="008B73A7" w:rsidRPr="008B73A7" w14:paraId="1E7476D0"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AECA4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b/>
                <w:i/>
                <w:sz w:val="18"/>
                <w:lang w:eastAsia="en-GB"/>
              </w:rPr>
              <w:lastRenderedPageBreak/>
              <w:t>v2x-SupportedTxBandCombListPerBC, v2x-SupportedRxBandCombListPerBC</w:t>
            </w:r>
          </w:p>
          <w:p w14:paraId="78921A7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ja-JP"/>
              </w:rPr>
              <w:t xml:space="preserve">Indicates, for a particular band combination of EUTRA, the supported band combination list among </w:t>
            </w:r>
            <w:r w:rsidRPr="008B73A7">
              <w:rPr>
                <w:rFonts w:ascii="Arial" w:hAnsi="Arial"/>
                <w:i/>
                <w:sz w:val="18"/>
                <w:lang w:eastAsia="ja-JP"/>
              </w:rPr>
              <w:t>v2x-SupportedBandCombinationList</w:t>
            </w:r>
            <w:r w:rsidRPr="008B73A7">
              <w:rPr>
                <w:rFonts w:ascii="Arial" w:hAnsi="Arial"/>
                <w:sz w:val="18"/>
                <w:lang w:eastAsia="ja-JP"/>
              </w:rPr>
              <w:t xml:space="preserve"> on which the UE supports simultaneous transmission or reception of EUTRA and V2X </w:t>
            </w:r>
            <w:r w:rsidRPr="008B73A7">
              <w:rPr>
                <w:rFonts w:ascii="Arial" w:eastAsia="SimSun" w:hAnsi="Arial"/>
                <w:sz w:val="18"/>
                <w:lang w:eastAsia="zh-CN"/>
              </w:rPr>
              <w:t>sidelink</w:t>
            </w:r>
            <w:r w:rsidRPr="008B73A7">
              <w:rPr>
                <w:rFonts w:ascii="Arial" w:hAnsi="Arial"/>
                <w:sz w:val="18"/>
                <w:lang w:eastAsia="ja-JP"/>
              </w:rPr>
              <w:t xml:space="preserve"> communication respectively. The first bit refers to the first entry of </w:t>
            </w:r>
            <w:r w:rsidRPr="008B73A7">
              <w:rPr>
                <w:rFonts w:ascii="Arial" w:hAnsi="Arial"/>
                <w:i/>
                <w:sz w:val="18"/>
                <w:lang w:eastAsia="ja-JP"/>
              </w:rPr>
              <w:t>v2x-SupportedBandCombinationList</w:t>
            </w:r>
            <w:r w:rsidRPr="008B73A7">
              <w:rPr>
                <w:rFonts w:ascii="Arial" w:hAnsi="Arial"/>
                <w:sz w:val="18"/>
                <w:lang w:eastAsia="ja-JP"/>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80F4FC8"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ko-KR"/>
              </w:rPr>
            </w:pPr>
            <w:r w:rsidRPr="008B73A7">
              <w:rPr>
                <w:rFonts w:ascii="Arial" w:hAnsi="Arial"/>
                <w:bCs/>
                <w:noProof/>
                <w:sz w:val="18"/>
                <w:lang w:eastAsia="ko-KR"/>
              </w:rPr>
              <w:t>-</w:t>
            </w:r>
          </w:p>
        </w:tc>
      </w:tr>
      <w:tr w:rsidR="008B73A7" w:rsidRPr="008B73A7" w14:paraId="23696002"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FEC42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b/>
                <w:i/>
                <w:sz w:val="18"/>
                <w:lang w:eastAsia="en-GB"/>
              </w:rPr>
              <w:t>v2x-TxWithShortResvInterval</w:t>
            </w:r>
          </w:p>
          <w:p w14:paraId="6CB80E0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ja-JP"/>
              </w:rPr>
              <w:t xml:space="preserve">Indicates whether the UE supports 20 </w:t>
            </w:r>
            <w:proofErr w:type="spellStart"/>
            <w:r w:rsidRPr="008B73A7">
              <w:rPr>
                <w:rFonts w:ascii="Arial" w:hAnsi="Arial"/>
                <w:sz w:val="18"/>
                <w:lang w:eastAsia="ja-JP"/>
              </w:rPr>
              <w:t>ms</w:t>
            </w:r>
            <w:proofErr w:type="spellEnd"/>
            <w:r w:rsidRPr="008B73A7">
              <w:rPr>
                <w:rFonts w:ascii="Arial" w:hAnsi="Arial"/>
                <w:sz w:val="18"/>
                <w:lang w:eastAsia="ja-JP"/>
              </w:rPr>
              <w:t xml:space="preserve"> and 50 </w:t>
            </w:r>
            <w:proofErr w:type="spellStart"/>
            <w:r w:rsidRPr="008B73A7">
              <w:rPr>
                <w:rFonts w:ascii="Arial" w:hAnsi="Arial"/>
                <w:sz w:val="18"/>
                <w:lang w:eastAsia="ja-JP"/>
              </w:rPr>
              <w:t>ms</w:t>
            </w:r>
            <w:proofErr w:type="spellEnd"/>
            <w:r w:rsidRPr="008B73A7">
              <w:rPr>
                <w:rFonts w:ascii="Arial" w:hAnsi="Arial"/>
                <w:sz w:val="18"/>
                <w:lang w:eastAsia="ja-JP"/>
              </w:rPr>
              <w:t xml:space="preserve"> resource reservation periods for </w:t>
            </w:r>
            <w:r w:rsidRPr="008B73A7">
              <w:rPr>
                <w:rFonts w:ascii="Arial" w:hAnsi="Arial"/>
                <w:sz w:val="18"/>
                <w:lang w:eastAsia="ko-KR"/>
              </w:rPr>
              <w:t xml:space="preserve">UE autonomous resource selection and </w:t>
            </w:r>
            <w:proofErr w:type="spellStart"/>
            <w:r w:rsidRPr="008B73A7">
              <w:rPr>
                <w:rFonts w:ascii="Arial" w:hAnsi="Arial"/>
                <w:sz w:val="18"/>
                <w:lang w:eastAsia="ko-KR"/>
              </w:rPr>
              <w:t>eNB</w:t>
            </w:r>
            <w:proofErr w:type="spellEnd"/>
            <w:r w:rsidRPr="008B73A7">
              <w:rPr>
                <w:rFonts w:ascii="Arial" w:hAnsi="Arial"/>
                <w:sz w:val="18"/>
                <w:lang w:eastAsia="ko-KR"/>
              </w:rPr>
              <w:t xml:space="preserve"> scheduled resource allocation for V2X sidelink communication</w:t>
            </w:r>
            <w:r w:rsidRPr="008B73A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FEA769"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ko-KR"/>
              </w:rPr>
            </w:pPr>
            <w:r w:rsidRPr="008B73A7">
              <w:rPr>
                <w:rFonts w:ascii="Arial" w:hAnsi="Arial"/>
                <w:bCs/>
                <w:noProof/>
                <w:sz w:val="18"/>
                <w:lang w:eastAsia="ko-KR"/>
              </w:rPr>
              <w:t>-</w:t>
            </w:r>
          </w:p>
        </w:tc>
      </w:tr>
      <w:tr w:rsidR="008B73A7" w:rsidRPr="008B73A7" w14:paraId="5B505B66"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94DFC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virtualCellID-LegacySRS</w:t>
            </w:r>
            <w:proofErr w:type="spellEnd"/>
          </w:p>
          <w:p w14:paraId="1658BD5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ko-KR"/>
              </w:rPr>
              <w:t>This field indicates whether the UE supports virtual cell ID for legacy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65647E5B"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ko-KR"/>
              </w:rPr>
            </w:pPr>
            <w:r w:rsidRPr="008B73A7">
              <w:rPr>
                <w:rFonts w:ascii="Arial" w:hAnsi="Arial"/>
                <w:bCs/>
                <w:noProof/>
                <w:sz w:val="18"/>
                <w:lang w:eastAsia="ko-KR"/>
              </w:rPr>
              <w:t>-</w:t>
            </w:r>
          </w:p>
        </w:tc>
      </w:tr>
      <w:tr w:rsidR="008B73A7" w:rsidRPr="008B73A7" w14:paraId="4EF89022"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CF38F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virtualCellID-AddSRS</w:t>
            </w:r>
            <w:proofErr w:type="spellEnd"/>
          </w:p>
          <w:p w14:paraId="0CC823B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750EAC65"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ko-KR"/>
              </w:rPr>
            </w:pPr>
            <w:r w:rsidRPr="008B73A7">
              <w:rPr>
                <w:rFonts w:ascii="Arial" w:hAnsi="Arial"/>
                <w:bCs/>
                <w:noProof/>
                <w:sz w:val="18"/>
                <w:lang w:eastAsia="ko-KR"/>
              </w:rPr>
              <w:t>-</w:t>
            </w:r>
          </w:p>
        </w:tc>
      </w:tr>
      <w:tr w:rsidR="008B73A7" w:rsidRPr="008B73A7" w14:paraId="552F0F5E"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BE427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voiceOverPS-HS-UTRA-FDD</w:t>
            </w:r>
          </w:p>
          <w:p w14:paraId="0E09A2F5"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en-GB"/>
              </w:rPr>
              <w:t>Indicates whether UE supports IMS voice according to GSMA IR.58 profile in UTRA FDD</w:t>
            </w:r>
            <w:r w:rsidRPr="008B73A7">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BD59E9"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bCs/>
                <w:noProof/>
                <w:sz w:val="18"/>
                <w:lang w:eastAsia="en-GB"/>
              </w:rPr>
              <w:t>-</w:t>
            </w:r>
          </w:p>
        </w:tc>
      </w:tr>
      <w:tr w:rsidR="008B73A7" w:rsidRPr="008B73A7" w14:paraId="2DB76E1F"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6D6D2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b/>
                <w:bCs/>
                <w:i/>
                <w:noProof/>
                <w:sz w:val="18"/>
                <w:lang w:eastAsia="en-GB"/>
              </w:rPr>
              <w:t>voiceOverPS-HS-UTRA-TDD128</w:t>
            </w:r>
          </w:p>
          <w:p w14:paraId="460243F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zh-CN"/>
              </w:rPr>
            </w:pPr>
            <w:r w:rsidRPr="008B73A7">
              <w:rPr>
                <w:rFonts w:ascii="Arial" w:hAnsi="Arial"/>
                <w:sz w:val="18"/>
                <w:lang w:eastAsia="en-GB"/>
              </w:rPr>
              <w:t>Indicates whether UE supports IMS voice in UTRA TDD 1.28Mcps</w:t>
            </w:r>
            <w:r w:rsidRPr="008B73A7">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F74FA6"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zh-CN"/>
              </w:rPr>
            </w:pPr>
            <w:r w:rsidRPr="008B73A7">
              <w:rPr>
                <w:rFonts w:ascii="Arial" w:hAnsi="Arial"/>
                <w:bCs/>
                <w:noProof/>
                <w:sz w:val="18"/>
                <w:lang w:eastAsia="en-GB"/>
              </w:rPr>
              <w:t>-</w:t>
            </w:r>
          </w:p>
        </w:tc>
      </w:tr>
      <w:tr w:rsidR="008B73A7" w:rsidRPr="008B73A7" w14:paraId="454EFC71"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08546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whiteCellList</w:t>
            </w:r>
            <w:proofErr w:type="spellEnd"/>
          </w:p>
          <w:p w14:paraId="679BF080"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466581B"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en-GB"/>
              </w:rPr>
            </w:pPr>
            <w:r w:rsidRPr="008B73A7">
              <w:rPr>
                <w:rFonts w:ascii="Arial" w:hAnsi="Arial"/>
                <w:sz w:val="18"/>
                <w:lang w:eastAsia="en-GB"/>
              </w:rPr>
              <w:t>-</w:t>
            </w:r>
          </w:p>
        </w:tc>
      </w:tr>
      <w:tr w:rsidR="008B73A7" w:rsidRPr="008B73A7" w14:paraId="2CDEE8E2"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3765D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8B73A7">
              <w:rPr>
                <w:rFonts w:ascii="Arial" w:hAnsi="Arial"/>
                <w:b/>
                <w:bCs/>
                <w:i/>
                <w:iCs/>
                <w:sz w:val="18"/>
                <w:lang w:eastAsia="en-GB"/>
              </w:rPr>
              <w:t>widebandPRG</w:t>
            </w:r>
            <w:proofErr w:type="spellEnd"/>
            <w:r w:rsidRPr="008B73A7">
              <w:rPr>
                <w:rFonts w:ascii="Arial" w:hAnsi="Arial"/>
                <w:b/>
                <w:bCs/>
                <w:i/>
                <w:iCs/>
                <w:sz w:val="18"/>
                <w:lang w:eastAsia="en-GB"/>
              </w:rPr>
              <w:t xml:space="preserve">-Slot, </w:t>
            </w:r>
            <w:proofErr w:type="spellStart"/>
            <w:r w:rsidRPr="008B73A7">
              <w:rPr>
                <w:rFonts w:ascii="Arial" w:hAnsi="Arial"/>
                <w:b/>
                <w:bCs/>
                <w:i/>
                <w:iCs/>
                <w:sz w:val="18"/>
                <w:lang w:eastAsia="en-GB"/>
              </w:rPr>
              <w:t>widebandPRG-Subslot</w:t>
            </w:r>
            <w:proofErr w:type="spellEnd"/>
            <w:r w:rsidRPr="008B73A7">
              <w:rPr>
                <w:rFonts w:ascii="Arial" w:hAnsi="Arial"/>
                <w:b/>
                <w:bCs/>
                <w:i/>
                <w:iCs/>
                <w:sz w:val="18"/>
                <w:lang w:eastAsia="en-GB"/>
              </w:rPr>
              <w:t xml:space="preserve">, </w:t>
            </w:r>
            <w:proofErr w:type="spellStart"/>
            <w:r w:rsidRPr="008B73A7">
              <w:rPr>
                <w:rFonts w:ascii="Arial" w:hAnsi="Arial"/>
                <w:b/>
                <w:bCs/>
                <w:i/>
                <w:iCs/>
                <w:sz w:val="18"/>
                <w:lang w:eastAsia="en-GB"/>
              </w:rPr>
              <w:t>widebandPRG</w:t>
            </w:r>
            <w:proofErr w:type="spellEnd"/>
            <w:r w:rsidRPr="008B73A7">
              <w:rPr>
                <w:rFonts w:ascii="Arial" w:hAnsi="Arial"/>
                <w:b/>
                <w:bCs/>
                <w:i/>
                <w:iCs/>
                <w:sz w:val="18"/>
                <w:lang w:eastAsia="en-GB"/>
              </w:rPr>
              <w:t>-Subframe</w:t>
            </w:r>
          </w:p>
          <w:p w14:paraId="224A2346"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ja-JP"/>
              </w:rPr>
              <w:t xml:space="preserve">Indicates whether the UE supports wideband </w:t>
            </w:r>
            <w:r w:rsidRPr="008B73A7">
              <w:rPr>
                <w:rFonts w:ascii="Arial" w:hAnsi="Arial"/>
                <w:sz w:val="18"/>
                <w:lang w:eastAsia="en-GB"/>
              </w:rPr>
              <w:t>precoding resource block group</w:t>
            </w:r>
            <w:r w:rsidRPr="008B73A7">
              <w:rPr>
                <w:rFonts w:ascii="Arial" w:hAnsi="Arial"/>
                <w:sz w:val="18"/>
                <w:lang w:eastAsia="ja-JP"/>
              </w:rPr>
              <w:t xml:space="preserve"> size for slot/</w:t>
            </w:r>
            <w:proofErr w:type="spellStart"/>
            <w:r w:rsidRPr="008B73A7">
              <w:rPr>
                <w:rFonts w:ascii="Arial" w:hAnsi="Arial"/>
                <w:sz w:val="18"/>
                <w:lang w:eastAsia="ja-JP"/>
              </w:rPr>
              <w:t>subslot</w:t>
            </w:r>
            <w:proofErr w:type="spellEnd"/>
            <w:r w:rsidRPr="008B73A7">
              <w:rPr>
                <w:rFonts w:ascii="Arial" w:hAnsi="Arial"/>
                <w:sz w:val="18"/>
                <w:lang w:eastAsia="ja-JP"/>
              </w:rPr>
              <w: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138032F"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sz w:val="18"/>
                <w:lang w:eastAsia="en-GB"/>
              </w:rPr>
            </w:pPr>
            <w:r w:rsidRPr="008B73A7">
              <w:rPr>
                <w:rFonts w:ascii="Arial" w:hAnsi="Arial"/>
                <w:sz w:val="18"/>
                <w:lang w:eastAsia="zh-CN"/>
              </w:rPr>
              <w:t>-</w:t>
            </w:r>
          </w:p>
        </w:tc>
      </w:tr>
      <w:tr w:rsidR="008B73A7" w:rsidRPr="008B73A7" w14:paraId="48684EE2"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98F286"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wlan</w:t>
            </w:r>
            <w:proofErr w:type="spellEnd"/>
            <w:r w:rsidRPr="008B73A7">
              <w:rPr>
                <w:rFonts w:ascii="Arial" w:hAnsi="Arial"/>
                <w:b/>
                <w:i/>
                <w:sz w:val="18"/>
                <w:lang w:eastAsia="en-GB"/>
              </w:rPr>
              <w:t>-IW-RAN-Rules</w:t>
            </w:r>
          </w:p>
          <w:p w14:paraId="4C9D095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 xml:space="preserve">Indicates whether the UE supports </w:t>
            </w:r>
            <w:r w:rsidRPr="008B73A7">
              <w:rPr>
                <w:rFonts w:ascii="Arial" w:hAnsi="Arial"/>
                <w:noProof/>
                <w:sz w:val="18"/>
                <w:lang w:eastAsia="en-GB"/>
              </w:rPr>
              <w:t>RAN-assisted WLAN interworking based on access network selection and traffic steering rules</w:t>
            </w:r>
            <w:r w:rsidRPr="008B73A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7D63BE"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5168E4EC"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A70C4A"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wlan</w:t>
            </w:r>
            <w:proofErr w:type="spellEnd"/>
            <w:r w:rsidRPr="008B73A7">
              <w:rPr>
                <w:rFonts w:ascii="Arial" w:hAnsi="Arial"/>
                <w:b/>
                <w:i/>
                <w:sz w:val="18"/>
                <w:lang w:eastAsia="en-GB"/>
              </w:rPr>
              <w:t>-IW-ANDSF-Policies</w:t>
            </w:r>
          </w:p>
          <w:p w14:paraId="778F6B11"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bCs/>
                <w:i/>
                <w:noProof/>
                <w:sz w:val="18"/>
                <w:lang w:eastAsia="en-GB"/>
              </w:rPr>
            </w:pPr>
            <w:r w:rsidRPr="008B73A7">
              <w:rPr>
                <w:rFonts w:ascii="Arial" w:hAnsi="Arial"/>
                <w:sz w:val="18"/>
                <w:lang w:eastAsia="en-GB"/>
              </w:rPr>
              <w:t xml:space="preserve">Indicates whether the UE supports </w:t>
            </w:r>
            <w:r w:rsidRPr="008B73A7">
              <w:rPr>
                <w:rFonts w:ascii="Arial" w:hAnsi="Arial"/>
                <w:noProof/>
                <w:sz w:val="18"/>
                <w:lang w:eastAsia="en-GB"/>
              </w:rPr>
              <w:t>RAN-assisted WLAN interworking based on ANDSF policies</w:t>
            </w:r>
            <w:r w:rsidRPr="008B73A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0B5280"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4DB9AC3C"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230534"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wlan</w:t>
            </w:r>
            <w:proofErr w:type="spellEnd"/>
            <w:r w:rsidRPr="008B73A7">
              <w:rPr>
                <w:rFonts w:ascii="Arial" w:hAnsi="Arial"/>
                <w:b/>
                <w:i/>
                <w:sz w:val="18"/>
                <w:lang w:eastAsia="en-GB"/>
              </w:rPr>
              <w:t>-MAC-Address</w:t>
            </w:r>
          </w:p>
          <w:p w14:paraId="1A8B8312"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75300195"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58FA6334"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11646B"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wlan-PeriodicMeas</w:t>
            </w:r>
            <w:proofErr w:type="spellEnd"/>
          </w:p>
          <w:p w14:paraId="214648EB"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068365D"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4162A58D"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BC9E6E"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wlan-ReportAnyWLAN</w:t>
            </w:r>
            <w:proofErr w:type="spellEnd"/>
          </w:p>
          <w:p w14:paraId="1716A1F4"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 xml:space="preserve">Indicates whether the UE supports reporting of WLANs not listed in the </w:t>
            </w:r>
            <w:proofErr w:type="spellStart"/>
            <w:r w:rsidRPr="008B73A7">
              <w:rPr>
                <w:rFonts w:ascii="Arial" w:hAnsi="Arial"/>
                <w:i/>
                <w:sz w:val="18"/>
                <w:lang w:eastAsia="en-GB"/>
              </w:rPr>
              <w:t>measObjectWLAN</w:t>
            </w:r>
            <w:proofErr w:type="spellEnd"/>
            <w:r w:rsidRPr="008B73A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4FC5C3"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742C0570"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75F8A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proofErr w:type="spellStart"/>
            <w:r w:rsidRPr="008B73A7">
              <w:rPr>
                <w:rFonts w:ascii="Arial" w:hAnsi="Arial"/>
                <w:b/>
                <w:i/>
                <w:sz w:val="18"/>
                <w:lang w:eastAsia="en-GB"/>
              </w:rPr>
              <w:t>wlan-SupportedDataRate</w:t>
            </w:r>
            <w:proofErr w:type="spellEnd"/>
          </w:p>
          <w:p w14:paraId="48D0DDC2"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0FD83312"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w:t>
            </w:r>
          </w:p>
        </w:tc>
      </w:tr>
      <w:tr w:rsidR="008B73A7" w:rsidRPr="008B73A7" w14:paraId="17DFAD42" w14:textId="77777777" w:rsidTr="00D3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D999F7"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ja-JP"/>
              </w:rPr>
            </w:pPr>
            <w:proofErr w:type="spellStart"/>
            <w:r w:rsidRPr="008B73A7">
              <w:rPr>
                <w:rFonts w:ascii="Arial" w:hAnsi="Arial"/>
                <w:b/>
                <w:i/>
                <w:sz w:val="18"/>
                <w:lang w:eastAsia="ja-JP"/>
              </w:rPr>
              <w:lastRenderedPageBreak/>
              <w:t>zp</w:t>
            </w:r>
            <w:proofErr w:type="spellEnd"/>
            <w:r w:rsidRPr="008B73A7">
              <w:rPr>
                <w:rFonts w:ascii="Arial" w:hAnsi="Arial"/>
                <w:b/>
                <w:i/>
                <w:sz w:val="18"/>
                <w:lang w:eastAsia="ja-JP"/>
              </w:rPr>
              <w:t>-CSI-RS-</w:t>
            </w:r>
            <w:proofErr w:type="spellStart"/>
            <w:r w:rsidRPr="008B73A7">
              <w:rPr>
                <w:rFonts w:ascii="Arial" w:hAnsi="Arial"/>
                <w:b/>
                <w:i/>
                <w:sz w:val="18"/>
                <w:lang w:eastAsia="ja-JP"/>
              </w:rPr>
              <w:t>AperiodicInfo</w:t>
            </w:r>
            <w:proofErr w:type="spellEnd"/>
          </w:p>
          <w:p w14:paraId="51F4715F" w14:textId="77777777" w:rsidR="008B73A7" w:rsidRPr="008B73A7" w:rsidRDefault="008B73A7" w:rsidP="008B73A7">
            <w:pPr>
              <w:keepNext/>
              <w:keepLines/>
              <w:overflowPunct w:val="0"/>
              <w:autoSpaceDE w:val="0"/>
              <w:autoSpaceDN w:val="0"/>
              <w:adjustRightInd w:val="0"/>
              <w:spacing w:after="0"/>
              <w:textAlignment w:val="baseline"/>
              <w:rPr>
                <w:rFonts w:ascii="Arial" w:hAnsi="Arial"/>
                <w:b/>
                <w:i/>
                <w:sz w:val="18"/>
                <w:lang w:eastAsia="en-GB"/>
              </w:rPr>
            </w:pPr>
            <w:r w:rsidRPr="008B73A7">
              <w:rPr>
                <w:rFonts w:ascii="Arial" w:hAnsi="Arial"/>
                <w:sz w:val="18"/>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29AE1EC8"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Cs/>
                <w:noProof/>
                <w:sz w:val="18"/>
                <w:lang w:eastAsia="en-GB"/>
              </w:rPr>
            </w:pPr>
            <w:r w:rsidRPr="008B73A7">
              <w:rPr>
                <w:rFonts w:ascii="Arial" w:hAnsi="Arial"/>
                <w:bCs/>
                <w:noProof/>
                <w:sz w:val="18"/>
                <w:lang w:eastAsia="en-GB"/>
              </w:rPr>
              <w:t>FFS</w:t>
            </w:r>
          </w:p>
        </w:tc>
      </w:tr>
    </w:tbl>
    <w:p w14:paraId="7B068534" w14:textId="77777777" w:rsidR="008B73A7" w:rsidRPr="008B73A7" w:rsidRDefault="008B73A7" w:rsidP="008B73A7">
      <w:pPr>
        <w:overflowPunct w:val="0"/>
        <w:autoSpaceDE w:val="0"/>
        <w:autoSpaceDN w:val="0"/>
        <w:adjustRightInd w:val="0"/>
        <w:textAlignment w:val="baseline"/>
        <w:rPr>
          <w:lang w:eastAsia="ja-JP"/>
        </w:rPr>
      </w:pPr>
    </w:p>
    <w:p w14:paraId="44311FFD" w14:textId="77777777" w:rsidR="008B73A7" w:rsidRPr="008B73A7" w:rsidRDefault="008B73A7" w:rsidP="008B73A7">
      <w:pPr>
        <w:keepLines/>
        <w:overflowPunct w:val="0"/>
        <w:autoSpaceDE w:val="0"/>
        <w:autoSpaceDN w:val="0"/>
        <w:adjustRightInd w:val="0"/>
        <w:ind w:left="1135" w:hanging="851"/>
        <w:textAlignment w:val="baseline"/>
        <w:rPr>
          <w:lang w:eastAsia="ja-JP"/>
        </w:rPr>
      </w:pPr>
      <w:r w:rsidRPr="008B73A7">
        <w:rPr>
          <w:lang w:eastAsia="ja-JP"/>
        </w:rPr>
        <w:t>NOTE 1:</w:t>
      </w:r>
      <w:r w:rsidRPr="008B73A7">
        <w:rPr>
          <w:lang w:eastAsia="ja-JP"/>
        </w:rPr>
        <w:tab/>
        <w:t xml:space="preserve">The IE </w:t>
      </w:r>
      <w:r w:rsidRPr="008B73A7">
        <w:rPr>
          <w:i/>
          <w:noProof/>
          <w:lang w:eastAsia="ja-JP"/>
        </w:rPr>
        <w:t>UE-EUTRA-Capability</w:t>
      </w:r>
      <w:r w:rsidRPr="008B73A7">
        <w:rPr>
          <w:lang w:eastAsia="ja-JP"/>
        </w:rPr>
        <w:t xml:space="preserve"> does not include AS security capability information, since these are the same as the security capabilities that are signalled by NAS. Consequently, AS need not provide "man-in-the-middle" protection for the security capabilities.</w:t>
      </w:r>
    </w:p>
    <w:p w14:paraId="2BA50FBE" w14:textId="77777777" w:rsidR="008B73A7" w:rsidRPr="008B73A7" w:rsidRDefault="008B73A7" w:rsidP="008B73A7">
      <w:pPr>
        <w:keepLines/>
        <w:overflowPunct w:val="0"/>
        <w:autoSpaceDE w:val="0"/>
        <w:autoSpaceDN w:val="0"/>
        <w:adjustRightInd w:val="0"/>
        <w:ind w:left="1135" w:hanging="851"/>
        <w:textAlignment w:val="baseline"/>
        <w:rPr>
          <w:noProof/>
          <w:lang w:eastAsia="ko-KR"/>
        </w:rPr>
      </w:pPr>
      <w:r w:rsidRPr="008B73A7">
        <w:rPr>
          <w:noProof/>
          <w:lang w:eastAsia="ko-KR"/>
        </w:rPr>
        <w:t>NOTE 2:</w:t>
      </w:r>
      <w:r w:rsidRPr="008B73A7">
        <w:rPr>
          <w:noProof/>
          <w:lang w:eastAsia="ko-KR"/>
        </w:rPr>
        <w:tab/>
        <w:t xml:space="preserve">The column FDD/ TDD diff indicates if the UE is allowed to signal, as part of the additional capabilities for an XDD mode i.e. within </w:t>
      </w:r>
      <w:r w:rsidRPr="008B73A7">
        <w:rPr>
          <w:i/>
          <w:noProof/>
          <w:lang w:eastAsia="ko-KR"/>
        </w:rPr>
        <w:t>UE-EUTRA-CapabilityAddXDD-Mode-xNM</w:t>
      </w:r>
      <w:r w:rsidRPr="008B73A7">
        <w:rPr>
          <w:noProof/>
          <w:lang w:eastAsia="ko-KR"/>
        </w:rPr>
        <w:t xml:space="preserve">, a different value compared to the value signalled elsewhere within </w:t>
      </w:r>
      <w:r w:rsidRPr="008B73A7">
        <w:rPr>
          <w:i/>
          <w:noProof/>
          <w:lang w:eastAsia="ko-KR"/>
        </w:rPr>
        <w:t>UE-EUTRA-Capability</w:t>
      </w:r>
      <w:r w:rsidRPr="008B73A7">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7659B5E6" w14:textId="77777777" w:rsidR="008B73A7" w:rsidRPr="008B73A7" w:rsidRDefault="008B73A7" w:rsidP="008B73A7">
      <w:pPr>
        <w:keepLines/>
        <w:overflowPunct w:val="0"/>
        <w:autoSpaceDE w:val="0"/>
        <w:autoSpaceDN w:val="0"/>
        <w:adjustRightInd w:val="0"/>
        <w:ind w:left="1135" w:hanging="851"/>
        <w:textAlignment w:val="baseline"/>
        <w:rPr>
          <w:noProof/>
          <w:lang w:eastAsia="ko-KR"/>
        </w:rPr>
      </w:pPr>
      <w:r w:rsidRPr="008B73A7">
        <w:rPr>
          <w:noProof/>
          <w:lang w:eastAsia="ko-KR"/>
        </w:rPr>
        <w:t>NOTE 2a:</w:t>
      </w:r>
      <w:r w:rsidRPr="008B73A7">
        <w:rPr>
          <w:noProof/>
          <w:lang w:eastAsia="ko-KR"/>
        </w:rPr>
        <w:tab/>
        <w:t>From REL-15 onwards, the UE is not allowed to signal different values for FDD and TDD unless yes is indicated in column FDD/ TDD diff (i.e. no need to introduce field description solely for the purpose of indicate no)</w:t>
      </w:r>
      <w:r w:rsidRPr="008B73A7">
        <w:rPr>
          <w:noProof/>
          <w:lang w:eastAsia="zh-CN"/>
        </w:rPr>
        <w:t>.</w:t>
      </w:r>
    </w:p>
    <w:p w14:paraId="6AA43C80" w14:textId="77777777" w:rsidR="008B73A7" w:rsidRPr="008B73A7" w:rsidRDefault="008B73A7" w:rsidP="008B73A7">
      <w:pPr>
        <w:keepLines/>
        <w:overflowPunct w:val="0"/>
        <w:autoSpaceDE w:val="0"/>
        <w:autoSpaceDN w:val="0"/>
        <w:adjustRightInd w:val="0"/>
        <w:ind w:left="1135" w:hanging="851"/>
        <w:textAlignment w:val="baseline"/>
        <w:rPr>
          <w:iCs/>
          <w:noProof/>
          <w:lang w:eastAsia="ko-KR"/>
        </w:rPr>
      </w:pPr>
      <w:r w:rsidRPr="008B73A7">
        <w:rPr>
          <w:noProof/>
          <w:lang w:eastAsia="ko-KR"/>
        </w:rPr>
        <w:t>NOTE 3:</w:t>
      </w:r>
      <w:r w:rsidRPr="008B73A7">
        <w:rPr>
          <w:noProof/>
          <w:lang w:eastAsia="ko-KR"/>
        </w:rPr>
        <w:tab/>
        <w:t xml:space="preserve">The </w:t>
      </w:r>
      <w:r w:rsidRPr="008B73A7">
        <w:rPr>
          <w:i/>
          <w:iCs/>
          <w:noProof/>
          <w:lang w:eastAsia="ko-KR"/>
        </w:rPr>
        <w:t xml:space="preserve">BandCombinationParameters </w:t>
      </w:r>
      <w:r w:rsidRPr="008B73A7">
        <w:rPr>
          <w:iCs/>
          <w:noProof/>
          <w:lang w:eastAsia="ko-KR"/>
        </w:rPr>
        <w:t>for the same band combination can be included more than once.</w:t>
      </w:r>
    </w:p>
    <w:p w14:paraId="39B1F5C2" w14:textId="77777777" w:rsidR="008B73A7" w:rsidRPr="008B73A7" w:rsidRDefault="008B73A7" w:rsidP="008B73A7">
      <w:pPr>
        <w:keepLines/>
        <w:overflowPunct w:val="0"/>
        <w:autoSpaceDE w:val="0"/>
        <w:autoSpaceDN w:val="0"/>
        <w:adjustRightInd w:val="0"/>
        <w:ind w:left="1135" w:hanging="851"/>
        <w:textAlignment w:val="baseline"/>
        <w:rPr>
          <w:noProof/>
          <w:lang w:eastAsia="ko-KR"/>
        </w:rPr>
      </w:pPr>
      <w:r w:rsidRPr="008B73A7">
        <w:rPr>
          <w:noProof/>
          <w:lang w:eastAsia="ko-KR"/>
        </w:rPr>
        <w:t>NOTE 4:</w:t>
      </w:r>
      <w:r w:rsidRPr="008B73A7">
        <w:rPr>
          <w:noProof/>
          <w:lang w:eastAsia="ko-KR"/>
        </w:rPr>
        <w:tab/>
        <w:t>UE CA and measurement capabilities indicate the combinations of frequencies that can be configured as serving frequencies.</w:t>
      </w:r>
    </w:p>
    <w:p w14:paraId="7B2DE598" w14:textId="77777777" w:rsidR="008B73A7" w:rsidRPr="008B73A7" w:rsidRDefault="008B73A7" w:rsidP="008B73A7">
      <w:pPr>
        <w:keepLines/>
        <w:overflowPunct w:val="0"/>
        <w:autoSpaceDE w:val="0"/>
        <w:autoSpaceDN w:val="0"/>
        <w:adjustRightInd w:val="0"/>
        <w:ind w:left="1135" w:hanging="851"/>
        <w:textAlignment w:val="baseline"/>
        <w:rPr>
          <w:noProof/>
          <w:lang w:eastAsia="ko-KR"/>
        </w:rPr>
      </w:pPr>
      <w:r w:rsidRPr="008B73A7">
        <w:rPr>
          <w:noProof/>
          <w:lang w:eastAsia="ko-KR"/>
        </w:rPr>
        <w:t>NOTE 5:</w:t>
      </w:r>
      <w:r w:rsidRPr="008B73A7">
        <w:rPr>
          <w:noProof/>
          <w:lang w:eastAsia="ko-KR"/>
        </w:rPr>
        <w:tab/>
        <w:t xml:space="preserve">The grouping of the cells to the first and second cell group, as indicated by </w:t>
      </w:r>
      <w:r w:rsidRPr="008B73A7">
        <w:rPr>
          <w:i/>
          <w:noProof/>
          <w:lang w:eastAsia="ko-KR"/>
        </w:rPr>
        <w:t>supportedCellGrouping</w:t>
      </w:r>
      <w:r w:rsidRPr="008B73A7">
        <w:rPr>
          <w:noProof/>
          <w:lang w:eastAsia="ko-KR"/>
        </w:rPr>
        <w:t>, is shown in the table below.</w:t>
      </w:r>
      <w:r w:rsidRPr="008B73A7">
        <w:rPr>
          <w:noProof/>
          <w:lang w:eastAsia="zh-CN"/>
        </w:rPr>
        <w:t xml:space="preserve"> The leading / leftmost bit of </w:t>
      </w:r>
      <w:r w:rsidRPr="008B73A7">
        <w:rPr>
          <w:i/>
          <w:noProof/>
          <w:lang w:eastAsia="ko-KR"/>
        </w:rPr>
        <w:t>supportedCellGrouping</w:t>
      </w:r>
      <w:r w:rsidRPr="008B73A7">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8B73A7" w:rsidRPr="008B73A7" w14:paraId="615D89D5" w14:textId="77777777" w:rsidTr="00D36DF6">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2ACDFB6B"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
                <w:sz w:val="18"/>
                <w:lang w:eastAsia="en-GB"/>
              </w:rPr>
            </w:pPr>
            <w:r w:rsidRPr="008B73A7">
              <w:rPr>
                <w:rFonts w:ascii="Arial" w:hAnsi="Arial"/>
                <w:b/>
                <w:sz w:val="18"/>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3B3313CF"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318BC12B"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597E67B6"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3</w:t>
            </w:r>
          </w:p>
        </w:tc>
      </w:tr>
      <w:tr w:rsidR="008B73A7" w:rsidRPr="008B73A7" w14:paraId="1C899A3A" w14:textId="77777777" w:rsidTr="00D36DF6">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C7D8C9D"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
                <w:sz w:val="18"/>
                <w:lang w:eastAsia="en-GB"/>
              </w:rPr>
            </w:pPr>
            <w:r w:rsidRPr="008B73A7">
              <w:rPr>
                <w:rFonts w:ascii="Arial"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578853E0"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2406A759"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2E4EB52F"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3</w:t>
            </w:r>
          </w:p>
        </w:tc>
      </w:tr>
      <w:tr w:rsidR="008B73A7" w:rsidRPr="008B73A7" w14:paraId="23D9698A" w14:textId="77777777" w:rsidTr="00D36DF6">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5EE67DA"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
                <w:sz w:val="18"/>
                <w:lang w:eastAsia="en-GB"/>
              </w:rPr>
            </w:pPr>
            <w:r w:rsidRPr="008B73A7">
              <w:rPr>
                <w:rFonts w:ascii="Arial"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06130CA9" w14:textId="77777777" w:rsidR="008B73A7" w:rsidRPr="008B73A7" w:rsidRDefault="008B73A7" w:rsidP="008B73A7">
            <w:pPr>
              <w:keepNext/>
              <w:keepLines/>
              <w:overflowPunct w:val="0"/>
              <w:autoSpaceDE w:val="0"/>
              <w:autoSpaceDN w:val="0"/>
              <w:adjustRightInd w:val="0"/>
              <w:spacing w:after="0"/>
              <w:jc w:val="center"/>
              <w:textAlignment w:val="baseline"/>
              <w:rPr>
                <w:rFonts w:ascii="Arial" w:hAnsi="Arial"/>
                <w:b/>
                <w:sz w:val="18"/>
                <w:lang w:eastAsia="en-GB"/>
              </w:rPr>
            </w:pPr>
            <w:r w:rsidRPr="008B73A7">
              <w:rPr>
                <w:rFonts w:ascii="Arial" w:hAnsi="Arial"/>
                <w:b/>
                <w:sz w:val="18"/>
                <w:lang w:eastAsia="en-GB"/>
              </w:rPr>
              <w:t>Cell grouping option (0= first cell group, 1= second cell group)</w:t>
            </w:r>
          </w:p>
        </w:tc>
      </w:tr>
      <w:tr w:rsidR="008B73A7" w:rsidRPr="008B73A7" w14:paraId="305A6413" w14:textId="77777777" w:rsidTr="00D36DF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6B2AB2C"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6F5DA13B"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75FF4400"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5CE09FAC"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001</w:t>
            </w:r>
          </w:p>
        </w:tc>
      </w:tr>
      <w:tr w:rsidR="008B73A7" w:rsidRPr="008B73A7" w14:paraId="6B6379E8" w14:textId="77777777" w:rsidTr="00D36DF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6BDF789"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10CDF2F4"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47EE2640"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163E3427"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010</w:t>
            </w:r>
          </w:p>
        </w:tc>
      </w:tr>
      <w:tr w:rsidR="008B73A7" w:rsidRPr="008B73A7" w14:paraId="57939B24" w14:textId="77777777" w:rsidTr="00D36DF6">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248ACE5"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191DB186"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23301D79"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07E782DA"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011</w:t>
            </w:r>
          </w:p>
        </w:tc>
      </w:tr>
      <w:tr w:rsidR="008B73A7" w:rsidRPr="008B73A7" w14:paraId="1B353C27" w14:textId="77777777" w:rsidTr="00D36DF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4B3ABE3"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0BD60E51"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2DEFEDA7"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0100</w:t>
            </w:r>
          </w:p>
        </w:tc>
        <w:tc>
          <w:tcPr>
            <w:tcW w:w="960" w:type="dxa"/>
            <w:tcBorders>
              <w:top w:val="nil"/>
              <w:left w:val="nil"/>
              <w:bottom w:val="nil"/>
              <w:right w:val="nil"/>
            </w:tcBorders>
            <w:shd w:val="clear" w:color="auto" w:fill="auto"/>
            <w:noWrap/>
            <w:vAlign w:val="bottom"/>
            <w:hideMark/>
          </w:tcPr>
          <w:p w14:paraId="687CEA4B"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p>
        </w:tc>
      </w:tr>
      <w:tr w:rsidR="008B73A7" w:rsidRPr="008B73A7" w14:paraId="09D6A697" w14:textId="77777777" w:rsidTr="00D36DF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4517623"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242E11FB"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167487ED"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0101</w:t>
            </w:r>
          </w:p>
        </w:tc>
        <w:tc>
          <w:tcPr>
            <w:tcW w:w="960" w:type="dxa"/>
            <w:tcBorders>
              <w:top w:val="nil"/>
              <w:left w:val="nil"/>
              <w:bottom w:val="nil"/>
              <w:right w:val="nil"/>
            </w:tcBorders>
            <w:shd w:val="clear" w:color="auto" w:fill="auto"/>
            <w:noWrap/>
            <w:vAlign w:val="bottom"/>
            <w:hideMark/>
          </w:tcPr>
          <w:p w14:paraId="0F8F5C5A"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p>
        </w:tc>
      </w:tr>
      <w:tr w:rsidR="008B73A7" w:rsidRPr="008B73A7" w14:paraId="35292DBC" w14:textId="77777777" w:rsidTr="00D36DF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AC1A3AF"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41B12639"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441434A5"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0110</w:t>
            </w:r>
          </w:p>
        </w:tc>
        <w:tc>
          <w:tcPr>
            <w:tcW w:w="960" w:type="dxa"/>
            <w:tcBorders>
              <w:top w:val="nil"/>
              <w:left w:val="nil"/>
              <w:bottom w:val="nil"/>
              <w:right w:val="nil"/>
            </w:tcBorders>
            <w:shd w:val="clear" w:color="auto" w:fill="auto"/>
            <w:noWrap/>
            <w:vAlign w:val="bottom"/>
            <w:hideMark/>
          </w:tcPr>
          <w:p w14:paraId="563472E9"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p>
        </w:tc>
      </w:tr>
      <w:tr w:rsidR="008B73A7" w:rsidRPr="008B73A7" w14:paraId="12E870BD" w14:textId="77777777" w:rsidTr="00D36DF6">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7CC5E04"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463F7554"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0B84E1FF"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0111</w:t>
            </w:r>
          </w:p>
        </w:tc>
        <w:tc>
          <w:tcPr>
            <w:tcW w:w="960" w:type="dxa"/>
            <w:tcBorders>
              <w:top w:val="nil"/>
              <w:left w:val="nil"/>
              <w:bottom w:val="nil"/>
              <w:right w:val="nil"/>
            </w:tcBorders>
            <w:shd w:val="clear" w:color="auto" w:fill="auto"/>
            <w:noWrap/>
            <w:vAlign w:val="bottom"/>
            <w:hideMark/>
          </w:tcPr>
          <w:p w14:paraId="03DEBC3F"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p>
        </w:tc>
      </w:tr>
      <w:tr w:rsidR="008B73A7" w:rsidRPr="008B73A7" w14:paraId="53D2696A" w14:textId="77777777" w:rsidTr="00D36DF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A39D0CF"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170C8059"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01000</w:t>
            </w:r>
          </w:p>
        </w:tc>
        <w:tc>
          <w:tcPr>
            <w:tcW w:w="960" w:type="dxa"/>
            <w:tcBorders>
              <w:top w:val="nil"/>
              <w:left w:val="nil"/>
              <w:bottom w:val="nil"/>
              <w:right w:val="nil"/>
            </w:tcBorders>
            <w:shd w:val="clear" w:color="auto" w:fill="auto"/>
            <w:noWrap/>
            <w:vAlign w:val="bottom"/>
            <w:hideMark/>
          </w:tcPr>
          <w:p w14:paraId="55A4A694"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28976A36"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p>
        </w:tc>
      </w:tr>
      <w:tr w:rsidR="008B73A7" w:rsidRPr="008B73A7" w14:paraId="4CF9BEDC" w14:textId="77777777" w:rsidTr="00D36DF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A22F281"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39BE2764"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01001</w:t>
            </w:r>
          </w:p>
        </w:tc>
        <w:tc>
          <w:tcPr>
            <w:tcW w:w="960" w:type="dxa"/>
            <w:tcBorders>
              <w:top w:val="nil"/>
              <w:left w:val="nil"/>
              <w:bottom w:val="nil"/>
              <w:right w:val="nil"/>
            </w:tcBorders>
            <w:shd w:val="clear" w:color="auto" w:fill="auto"/>
            <w:noWrap/>
            <w:vAlign w:val="bottom"/>
            <w:hideMark/>
          </w:tcPr>
          <w:p w14:paraId="4EF9E9B7"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6487E8C5"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p>
        </w:tc>
      </w:tr>
      <w:tr w:rsidR="008B73A7" w:rsidRPr="008B73A7" w14:paraId="2D241E01" w14:textId="77777777" w:rsidTr="00D36DF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41BC9FA"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59203D4E"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01010</w:t>
            </w:r>
          </w:p>
        </w:tc>
        <w:tc>
          <w:tcPr>
            <w:tcW w:w="960" w:type="dxa"/>
            <w:tcBorders>
              <w:top w:val="nil"/>
              <w:left w:val="nil"/>
              <w:bottom w:val="nil"/>
              <w:right w:val="nil"/>
            </w:tcBorders>
            <w:shd w:val="clear" w:color="auto" w:fill="auto"/>
            <w:noWrap/>
            <w:vAlign w:val="bottom"/>
            <w:hideMark/>
          </w:tcPr>
          <w:p w14:paraId="44DCD019"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66282519"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p>
        </w:tc>
      </w:tr>
      <w:tr w:rsidR="008B73A7" w:rsidRPr="008B73A7" w14:paraId="14787F6B" w14:textId="77777777" w:rsidTr="00D36DF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D9FD1BF"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573E6DDE"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01011</w:t>
            </w:r>
          </w:p>
        </w:tc>
        <w:tc>
          <w:tcPr>
            <w:tcW w:w="960" w:type="dxa"/>
            <w:tcBorders>
              <w:top w:val="nil"/>
              <w:left w:val="nil"/>
              <w:bottom w:val="nil"/>
              <w:right w:val="nil"/>
            </w:tcBorders>
            <w:shd w:val="clear" w:color="auto" w:fill="auto"/>
            <w:noWrap/>
            <w:vAlign w:val="bottom"/>
            <w:hideMark/>
          </w:tcPr>
          <w:p w14:paraId="1109C38E"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3E9FD343"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p>
        </w:tc>
      </w:tr>
      <w:tr w:rsidR="008B73A7" w:rsidRPr="008B73A7" w14:paraId="37B78E48" w14:textId="77777777" w:rsidTr="00D36DF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DBCE9AF"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035DD929"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01100</w:t>
            </w:r>
          </w:p>
        </w:tc>
        <w:tc>
          <w:tcPr>
            <w:tcW w:w="960" w:type="dxa"/>
            <w:tcBorders>
              <w:top w:val="nil"/>
              <w:left w:val="nil"/>
              <w:bottom w:val="nil"/>
              <w:right w:val="nil"/>
            </w:tcBorders>
            <w:shd w:val="clear" w:color="auto" w:fill="auto"/>
            <w:noWrap/>
            <w:vAlign w:val="bottom"/>
            <w:hideMark/>
          </w:tcPr>
          <w:p w14:paraId="4260B3AA"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12D95C53"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p>
        </w:tc>
      </w:tr>
      <w:tr w:rsidR="008B73A7" w:rsidRPr="008B73A7" w14:paraId="290374BE" w14:textId="77777777" w:rsidTr="00D36DF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7DA277E"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2729BD41"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01101</w:t>
            </w:r>
          </w:p>
        </w:tc>
        <w:tc>
          <w:tcPr>
            <w:tcW w:w="960" w:type="dxa"/>
            <w:tcBorders>
              <w:top w:val="nil"/>
              <w:left w:val="nil"/>
              <w:bottom w:val="nil"/>
              <w:right w:val="nil"/>
            </w:tcBorders>
            <w:shd w:val="clear" w:color="auto" w:fill="auto"/>
            <w:noWrap/>
            <w:vAlign w:val="bottom"/>
            <w:hideMark/>
          </w:tcPr>
          <w:p w14:paraId="074E2E19"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5D4B337F"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p>
        </w:tc>
      </w:tr>
      <w:tr w:rsidR="008B73A7" w:rsidRPr="008B73A7" w14:paraId="113EC4C4" w14:textId="77777777" w:rsidTr="00D36DF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4A25C31"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63B77BFF"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01110</w:t>
            </w:r>
          </w:p>
        </w:tc>
        <w:tc>
          <w:tcPr>
            <w:tcW w:w="960" w:type="dxa"/>
            <w:tcBorders>
              <w:top w:val="nil"/>
              <w:left w:val="nil"/>
              <w:bottom w:val="nil"/>
              <w:right w:val="nil"/>
            </w:tcBorders>
            <w:shd w:val="clear" w:color="auto" w:fill="auto"/>
            <w:noWrap/>
            <w:vAlign w:val="bottom"/>
            <w:hideMark/>
          </w:tcPr>
          <w:p w14:paraId="111CC852"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183DADBC"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p>
        </w:tc>
      </w:tr>
      <w:tr w:rsidR="008B73A7" w:rsidRPr="008B73A7" w14:paraId="009C3D58" w14:textId="77777777" w:rsidTr="00D36DF6">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00F40E9"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5439FCD7"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r w:rsidRPr="008B73A7">
              <w:rPr>
                <w:rFonts w:ascii="Arial" w:hAnsi="Arial"/>
                <w:sz w:val="18"/>
                <w:lang w:eastAsia="en-GB"/>
              </w:rPr>
              <w:t>01111</w:t>
            </w:r>
          </w:p>
        </w:tc>
        <w:tc>
          <w:tcPr>
            <w:tcW w:w="960" w:type="dxa"/>
            <w:tcBorders>
              <w:top w:val="nil"/>
              <w:left w:val="nil"/>
              <w:bottom w:val="nil"/>
              <w:right w:val="nil"/>
            </w:tcBorders>
            <w:shd w:val="clear" w:color="auto" w:fill="auto"/>
            <w:noWrap/>
            <w:vAlign w:val="bottom"/>
            <w:hideMark/>
          </w:tcPr>
          <w:p w14:paraId="4FA5A7E9"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21276D63" w14:textId="77777777" w:rsidR="008B73A7" w:rsidRPr="008B73A7" w:rsidRDefault="008B73A7" w:rsidP="008B73A7">
            <w:pPr>
              <w:keepNext/>
              <w:keepLines/>
              <w:overflowPunct w:val="0"/>
              <w:autoSpaceDE w:val="0"/>
              <w:autoSpaceDN w:val="0"/>
              <w:adjustRightInd w:val="0"/>
              <w:spacing w:after="0"/>
              <w:textAlignment w:val="baseline"/>
              <w:rPr>
                <w:rFonts w:ascii="Arial" w:hAnsi="Arial"/>
                <w:sz w:val="18"/>
                <w:lang w:eastAsia="en-GB"/>
              </w:rPr>
            </w:pPr>
          </w:p>
        </w:tc>
      </w:tr>
    </w:tbl>
    <w:p w14:paraId="04EA0C4C" w14:textId="77777777" w:rsidR="008B73A7" w:rsidRPr="008B73A7" w:rsidRDefault="008B73A7" w:rsidP="008B73A7">
      <w:pPr>
        <w:overflowPunct w:val="0"/>
        <w:autoSpaceDE w:val="0"/>
        <w:autoSpaceDN w:val="0"/>
        <w:adjustRightInd w:val="0"/>
        <w:textAlignment w:val="baseline"/>
        <w:rPr>
          <w:noProof/>
          <w:lang w:eastAsia="ja-JP"/>
        </w:rPr>
      </w:pPr>
    </w:p>
    <w:p w14:paraId="21E68359" w14:textId="77777777" w:rsidR="008B73A7" w:rsidRPr="008B73A7" w:rsidRDefault="008B73A7" w:rsidP="008B73A7">
      <w:pPr>
        <w:keepLines/>
        <w:overflowPunct w:val="0"/>
        <w:autoSpaceDE w:val="0"/>
        <w:autoSpaceDN w:val="0"/>
        <w:adjustRightInd w:val="0"/>
        <w:ind w:left="1135" w:hanging="851"/>
        <w:textAlignment w:val="baseline"/>
        <w:rPr>
          <w:noProof/>
          <w:lang w:eastAsia="ja-JP"/>
        </w:rPr>
      </w:pPr>
      <w:r w:rsidRPr="008B73A7">
        <w:rPr>
          <w:noProof/>
          <w:lang w:eastAsia="ja-JP"/>
        </w:rPr>
        <w:t>NOTE 6:</w:t>
      </w:r>
      <w:r w:rsidRPr="008B73A7">
        <w:rPr>
          <w:noProof/>
          <w:lang w:eastAsia="ja-JP"/>
        </w:rPr>
        <w:tab/>
        <w:t xml:space="preserve">UE includes the </w:t>
      </w:r>
      <w:r w:rsidRPr="008B73A7">
        <w:rPr>
          <w:i/>
          <w:noProof/>
          <w:lang w:eastAsia="ja-JP"/>
        </w:rPr>
        <w:t>intraBandContiguousCC-InfoList-r12</w:t>
      </w:r>
      <w:r w:rsidRPr="008B73A7">
        <w:rPr>
          <w:noProof/>
          <w:lang w:eastAsia="ja-JP"/>
        </w:rPr>
        <w:t xml:space="preserve"> also for bandwidth class A because of the presence conditions in </w:t>
      </w:r>
      <w:r w:rsidRPr="008B73A7">
        <w:rPr>
          <w:i/>
          <w:noProof/>
          <w:lang w:eastAsia="ja-JP"/>
        </w:rPr>
        <w:t>BandCombinationParameters-v1270</w:t>
      </w:r>
      <w:r w:rsidRPr="008B73A7">
        <w:rPr>
          <w:noProof/>
          <w:lang w:eastAsia="ja-JP"/>
        </w:rPr>
        <w:t xml:space="preserve">. For example, if UE supports CA_1A_41D band combination, if UE includes the field </w:t>
      </w:r>
      <w:r w:rsidRPr="008B73A7">
        <w:rPr>
          <w:i/>
          <w:noProof/>
          <w:lang w:eastAsia="ja-JP"/>
        </w:rPr>
        <w:t>intraBandContiguousCC-InfoList-r12</w:t>
      </w:r>
      <w:r w:rsidRPr="008B73A7">
        <w:rPr>
          <w:noProof/>
          <w:lang w:eastAsia="ja-JP"/>
        </w:rPr>
        <w:t xml:space="preserve"> for band 41, the UE includes </w:t>
      </w:r>
      <w:r w:rsidRPr="008B73A7">
        <w:rPr>
          <w:i/>
          <w:noProof/>
          <w:lang w:eastAsia="ja-JP"/>
        </w:rPr>
        <w:t>intraBandContiguousCC-InfoList-r12</w:t>
      </w:r>
      <w:r w:rsidRPr="008B73A7">
        <w:rPr>
          <w:noProof/>
          <w:lang w:eastAsia="ja-JP"/>
        </w:rPr>
        <w:t xml:space="preserve"> also for band 1.</w:t>
      </w:r>
    </w:p>
    <w:p w14:paraId="2349B419" w14:textId="77777777" w:rsidR="008B73A7" w:rsidRPr="008B73A7" w:rsidRDefault="008B73A7" w:rsidP="008B73A7">
      <w:pPr>
        <w:keepLines/>
        <w:overflowPunct w:val="0"/>
        <w:autoSpaceDE w:val="0"/>
        <w:autoSpaceDN w:val="0"/>
        <w:adjustRightInd w:val="0"/>
        <w:ind w:left="1135" w:hanging="851"/>
        <w:textAlignment w:val="baseline"/>
        <w:rPr>
          <w:noProof/>
          <w:lang w:eastAsia="ko-KR"/>
        </w:rPr>
      </w:pPr>
      <w:r w:rsidRPr="008B73A7">
        <w:rPr>
          <w:noProof/>
          <w:lang w:eastAsia="ko-KR"/>
        </w:rPr>
        <w:t>NOTE 7:</w:t>
      </w:r>
      <w:r w:rsidRPr="008B73A7">
        <w:rPr>
          <w:noProof/>
          <w:lang w:eastAsia="ko-KR"/>
        </w:rPr>
        <w:tab/>
        <w:t xml:space="preserve">For a UE that indicates release X in field </w:t>
      </w:r>
      <w:r w:rsidRPr="008B73A7">
        <w:rPr>
          <w:i/>
          <w:noProof/>
          <w:lang w:eastAsia="ko-KR"/>
        </w:rPr>
        <w:t>accessStratumRelease</w:t>
      </w:r>
      <w:r w:rsidRPr="008B73A7">
        <w:rPr>
          <w:noProof/>
          <w:lang w:eastAsia="ko-KR"/>
        </w:rPr>
        <w:t xml:space="preserve"> but supports a feature specified in release X+ N (i.e. early UE implementation), the ASN.1 comprehension requirement are specified in Annex F.</w:t>
      </w:r>
    </w:p>
    <w:p w14:paraId="5D8EF790" w14:textId="77777777" w:rsidR="008B73A7" w:rsidRPr="008B73A7" w:rsidRDefault="008B73A7" w:rsidP="008B73A7">
      <w:pPr>
        <w:keepLines/>
        <w:overflowPunct w:val="0"/>
        <w:autoSpaceDE w:val="0"/>
        <w:autoSpaceDN w:val="0"/>
        <w:adjustRightInd w:val="0"/>
        <w:ind w:left="1135" w:hanging="851"/>
        <w:textAlignment w:val="baseline"/>
        <w:rPr>
          <w:noProof/>
          <w:lang w:eastAsia="ja-JP"/>
        </w:rPr>
      </w:pPr>
      <w:bookmarkStart w:id="74" w:name="_Hlk6668875"/>
      <w:r w:rsidRPr="008B73A7">
        <w:rPr>
          <w:lang w:eastAsia="ja-JP"/>
        </w:rPr>
        <w:t>NOTE 8:</w:t>
      </w:r>
      <w:r w:rsidRPr="008B73A7">
        <w:rPr>
          <w:lang w:eastAsia="ja-JP"/>
        </w:rPr>
        <w:tab/>
        <w:t xml:space="preserve">For a UE that does not include </w:t>
      </w:r>
      <w:r w:rsidRPr="008B73A7">
        <w:rPr>
          <w:i/>
          <w:lang w:eastAsia="ja-JP"/>
        </w:rPr>
        <w:t>mimo-WeightedLayersCapabilities-r13</w:t>
      </w:r>
      <w:r w:rsidRPr="008B73A7">
        <w:rPr>
          <w:lang w:eastAsia="ja-JP"/>
        </w:rPr>
        <w:t xml:space="preserve">, or for the case with no CC configured with FD-MIMO, the </w:t>
      </w:r>
      <w:r w:rsidRPr="008B73A7">
        <w:rPr>
          <w:lang w:eastAsia="en-GB"/>
        </w:rPr>
        <w:t>FD-MIMO processing capability</w:t>
      </w:r>
      <w:r w:rsidRPr="008B73A7">
        <w:rPr>
          <w:lang w:eastAsia="ja-JP"/>
        </w:rPr>
        <w:t xml:space="preserve"> condition is not applicable (i.e. considered as satisfied). For a UE that includes </w:t>
      </w:r>
      <w:r w:rsidRPr="008B73A7">
        <w:rPr>
          <w:i/>
          <w:lang w:eastAsia="ja-JP"/>
        </w:rPr>
        <w:t>mimo-WeightedLayersCapabilities-r13</w:t>
      </w:r>
      <w:r w:rsidRPr="008B73A7">
        <w:rPr>
          <w:lang w:eastAsia="ja-JP"/>
        </w:rPr>
        <w:t xml:space="preserve">, the </w:t>
      </w:r>
      <w:r w:rsidRPr="008B73A7">
        <w:rPr>
          <w:lang w:eastAsia="en-GB"/>
        </w:rPr>
        <w:t>FD-MIMO processing capability</w:t>
      </w:r>
      <w:r w:rsidRPr="008B73A7">
        <w:rPr>
          <w:lang w:eastAsia="ja-JP"/>
        </w:rPr>
        <w:t xml:space="preserve"> condition is satisfied if the </w:t>
      </w:r>
      <w:r w:rsidRPr="008B73A7">
        <w:rPr>
          <w:noProof/>
          <w:lang w:eastAsia="ja-JP"/>
        </w:rPr>
        <w:t>equation 4.3.28.13-1 in TS 36.306 [5] is satisfied.</w:t>
      </w:r>
      <w:bookmarkEnd w:id="74"/>
    </w:p>
    <w:p w14:paraId="2704C62A" w14:textId="77777777" w:rsidR="00DE4697" w:rsidRPr="00FA45AC" w:rsidRDefault="00DE4697" w:rsidP="00DE4697">
      <w:pPr>
        <w:rPr>
          <w:rFonts w:eastAsia="Malgun Gothic"/>
          <w:lang w:val="x-none"/>
        </w:rPr>
      </w:pPr>
    </w:p>
    <w:p w14:paraId="25AA0524" w14:textId="3F23EF07" w:rsidR="001D7E46" w:rsidRDefault="00FC4254" w:rsidP="001D7E46">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End</w:t>
      </w:r>
      <w:r w:rsidR="001D7E46">
        <w:rPr>
          <w:sz w:val="32"/>
          <w:lang w:val="en-US" w:eastAsia="zh-CN"/>
        </w:rPr>
        <w:t xml:space="preserve"> of</w:t>
      </w:r>
      <w:r w:rsidR="001D7E46">
        <w:rPr>
          <w:sz w:val="32"/>
          <w:lang w:eastAsia="zh-CN"/>
        </w:rPr>
        <w:t xml:space="preserve"> 1</w:t>
      </w:r>
      <w:r w:rsidR="001D7E46">
        <w:rPr>
          <w:sz w:val="32"/>
          <w:vertAlign w:val="superscript"/>
          <w:lang w:eastAsia="zh-CN"/>
        </w:rPr>
        <w:t>st</w:t>
      </w:r>
      <w:r w:rsidR="001D7E46">
        <w:rPr>
          <w:sz w:val="32"/>
          <w:lang w:eastAsia="zh-CN"/>
        </w:rPr>
        <w:t xml:space="preserve"> change</w:t>
      </w:r>
    </w:p>
    <w:sectPr w:rsidR="001D7E46" w:rsidSect="002C15D2">
      <w:footnotePr>
        <w:numRestart w:val="eachSect"/>
      </w:footnotePr>
      <w:pgSz w:w="16840" w:h="11907" w:orient="landscape" w:code="9"/>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E4B74" w14:textId="77777777" w:rsidR="008C5E43" w:rsidRDefault="008C5E43">
      <w:pPr>
        <w:spacing w:after="0"/>
      </w:pPr>
      <w:r>
        <w:separator/>
      </w:r>
    </w:p>
  </w:endnote>
  <w:endnote w:type="continuationSeparator" w:id="0">
    <w:p w14:paraId="51BE32E3" w14:textId="77777777" w:rsidR="008C5E43" w:rsidRDefault="008C5E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E9D7E8" w14:textId="77777777" w:rsidR="008C5E43" w:rsidRDefault="008C5E43">
      <w:pPr>
        <w:spacing w:after="0"/>
      </w:pPr>
      <w:r>
        <w:separator/>
      </w:r>
    </w:p>
  </w:footnote>
  <w:footnote w:type="continuationSeparator" w:id="0">
    <w:p w14:paraId="2749D86C" w14:textId="77777777" w:rsidR="008C5E43" w:rsidRDefault="008C5E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542B" w14:textId="77777777" w:rsidR="00DA7D10" w:rsidRDefault="00DA7D1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9EB53B2"/>
    <w:multiLevelType w:val="hybridMultilevel"/>
    <w:tmpl w:val="0A92E3D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66F05FCF"/>
    <w:multiLevelType w:val="hybridMultilevel"/>
    <w:tmpl w:val="C9346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2F50C0"/>
    <w:multiLevelType w:val="hybridMultilevel"/>
    <w:tmpl w:val="2E0CD5B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16"/>
  </w:num>
  <w:num w:numId="2">
    <w:abstractNumId w:val="12"/>
  </w:num>
  <w:num w:numId="3">
    <w:abstractNumId w:val="11"/>
  </w:num>
  <w:num w:numId="4">
    <w:abstractNumId w:val="4"/>
  </w:num>
  <w:num w:numId="5">
    <w:abstractNumId w:val="1"/>
  </w:num>
  <w:num w:numId="6">
    <w:abstractNumId w:val="7"/>
  </w:num>
  <w:num w:numId="7">
    <w:abstractNumId w:val="2"/>
  </w:num>
  <w:num w:numId="8">
    <w:abstractNumId w:val="5"/>
  </w:num>
  <w:num w:numId="9">
    <w:abstractNumId w:val="3"/>
  </w:num>
  <w:num w:numId="10">
    <w:abstractNumId w:val="13"/>
  </w:num>
  <w:num w:numId="11">
    <w:abstractNumId w:val="15"/>
  </w:num>
  <w:num w:numId="12">
    <w:abstractNumId w:val="0"/>
    <w:lvlOverride w:ilvl="0">
      <w:startOverride w:val="1"/>
    </w:lvlOverride>
  </w:num>
  <w:num w:numId="13">
    <w:abstractNumId w:val="14"/>
  </w:num>
  <w:num w:numId="14">
    <w:abstractNumId w:val="9"/>
  </w:num>
  <w:num w:numId="15">
    <w:abstractNumId w:val="10"/>
  </w:num>
  <w:num w:numId="16">
    <w:abstractNumId w:val="8"/>
  </w:num>
  <w:num w:numId="17">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 Peng Cheng">
    <w15:presenceInfo w15:providerId="None" w15:userId="Qualcomm - Pe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68"/>
    <w:rsid w:val="00001C63"/>
    <w:rsid w:val="00001E36"/>
    <w:rsid w:val="000024E5"/>
    <w:rsid w:val="00003B89"/>
    <w:rsid w:val="00003BC0"/>
    <w:rsid w:val="00003D61"/>
    <w:rsid w:val="0000585A"/>
    <w:rsid w:val="0000593D"/>
    <w:rsid w:val="000076B3"/>
    <w:rsid w:val="00010045"/>
    <w:rsid w:val="000105C6"/>
    <w:rsid w:val="00010A7F"/>
    <w:rsid w:val="00011130"/>
    <w:rsid w:val="00011C70"/>
    <w:rsid w:val="00012C82"/>
    <w:rsid w:val="000133D6"/>
    <w:rsid w:val="000157F4"/>
    <w:rsid w:val="000158F8"/>
    <w:rsid w:val="00017EA9"/>
    <w:rsid w:val="00020409"/>
    <w:rsid w:val="000211F7"/>
    <w:rsid w:val="000213C2"/>
    <w:rsid w:val="00022F8F"/>
    <w:rsid w:val="000236D8"/>
    <w:rsid w:val="00023B5D"/>
    <w:rsid w:val="000246EB"/>
    <w:rsid w:val="00024EFF"/>
    <w:rsid w:val="000253D7"/>
    <w:rsid w:val="00026378"/>
    <w:rsid w:val="00027A47"/>
    <w:rsid w:val="00027BBF"/>
    <w:rsid w:val="0003007D"/>
    <w:rsid w:val="00032467"/>
    <w:rsid w:val="0003275B"/>
    <w:rsid w:val="00032E19"/>
    <w:rsid w:val="000338FB"/>
    <w:rsid w:val="00033D95"/>
    <w:rsid w:val="00035B74"/>
    <w:rsid w:val="00036849"/>
    <w:rsid w:val="0003696A"/>
    <w:rsid w:val="00036D11"/>
    <w:rsid w:val="00037170"/>
    <w:rsid w:val="00037398"/>
    <w:rsid w:val="000403D3"/>
    <w:rsid w:val="00040DAD"/>
    <w:rsid w:val="00041299"/>
    <w:rsid w:val="000445A7"/>
    <w:rsid w:val="00045E5E"/>
    <w:rsid w:val="00050E7A"/>
    <w:rsid w:val="000520D1"/>
    <w:rsid w:val="0005246A"/>
    <w:rsid w:val="00053EB2"/>
    <w:rsid w:val="00054ED0"/>
    <w:rsid w:val="00060F78"/>
    <w:rsid w:val="00061102"/>
    <w:rsid w:val="00061D41"/>
    <w:rsid w:val="00064474"/>
    <w:rsid w:val="000649F8"/>
    <w:rsid w:val="000654E3"/>
    <w:rsid w:val="00065FC1"/>
    <w:rsid w:val="00066149"/>
    <w:rsid w:val="00067F1C"/>
    <w:rsid w:val="000724FD"/>
    <w:rsid w:val="00074778"/>
    <w:rsid w:val="00074BAB"/>
    <w:rsid w:val="00074C6E"/>
    <w:rsid w:val="0007557C"/>
    <w:rsid w:val="00076316"/>
    <w:rsid w:val="00080169"/>
    <w:rsid w:val="00081D59"/>
    <w:rsid w:val="00082869"/>
    <w:rsid w:val="00084673"/>
    <w:rsid w:val="00085279"/>
    <w:rsid w:val="00087D2A"/>
    <w:rsid w:val="00090025"/>
    <w:rsid w:val="00090493"/>
    <w:rsid w:val="00091062"/>
    <w:rsid w:val="00093469"/>
    <w:rsid w:val="00094C52"/>
    <w:rsid w:val="00095E64"/>
    <w:rsid w:val="00096BE5"/>
    <w:rsid w:val="00096F84"/>
    <w:rsid w:val="000976A6"/>
    <w:rsid w:val="000A27D8"/>
    <w:rsid w:val="000A2CEF"/>
    <w:rsid w:val="000A3233"/>
    <w:rsid w:val="000A4281"/>
    <w:rsid w:val="000A6224"/>
    <w:rsid w:val="000A709A"/>
    <w:rsid w:val="000A7A1B"/>
    <w:rsid w:val="000A7C37"/>
    <w:rsid w:val="000B2C17"/>
    <w:rsid w:val="000B32A6"/>
    <w:rsid w:val="000B7CA4"/>
    <w:rsid w:val="000C06F5"/>
    <w:rsid w:val="000C0EB2"/>
    <w:rsid w:val="000C2FA5"/>
    <w:rsid w:val="000C337C"/>
    <w:rsid w:val="000C59B4"/>
    <w:rsid w:val="000D124C"/>
    <w:rsid w:val="000D1AE7"/>
    <w:rsid w:val="000D2073"/>
    <w:rsid w:val="000D2A2E"/>
    <w:rsid w:val="000D2C8B"/>
    <w:rsid w:val="000D4404"/>
    <w:rsid w:val="000D4F5C"/>
    <w:rsid w:val="000D50D3"/>
    <w:rsid w:val="000D5320"/>
    <w:rsid w:val="000D60A9"/>
    <w:rsid w:val="000E0632"/>
    <w:rsid w:val="000E1592"/>
    <w:rsid w:val="000E5DB9"/>
    <w:rsid w:val="000F075F"/>
    <w:rsid w:val="000F1396"/>
    <w:rsid w:val="000F14AA"/>
    <w:rsid w:val="000F4614"/>
    <w:rsid w:val="000F52DA"/>
    <w:rsid w:val="000F53B9"/>
    <w:rsid w:val="000F559C"/>
    <w:rsid w:val="000F6509"/>
    <w:rsid w:val="000F6992"/>
    <w:rsid w:val="000F753D"/>
    <w:rsid w:val="000F79BD"/>
    <w:rsid w:val="001011F0"/>
    <w:rsid w:val="00101A6A"/>
    <w:rsid w:val="00103877"/>
    <w:rsid w:val="00103FCA"/>
    <w:rsid w:val="00104398"/>
    <w:rsid w:val="001053B4"/>
    <w:rsid w:val="00107AB0"/>
    <w:rsid w:val="00107D8A"/>
    <w:rsid w:val="00111AE2"/>
    <w:rsid w:val="001120FF"/>
    <w:rsid w:val="00112639"/>
    <w:rsid w:val="00112922"/>
    <w:rsid w:val="00113C3C"/>
    <w:rsid w:val="0011411A"/>
    <w:rsid w:val="0011558A"/>
    <w:rsid w:val="001157BD"/>
    <w:rsid w:val="00115E9E"/>
    <w:rsid w:val="0011720A"/>
    <w:rsid w:val="0011756E"/>
    <w:rsid w:val="001208AD"/>
    <w:rsid w:val="00122EF5"/>
    <w:rsid w:val="00124409"/>
    <w:rsid w:val="00126674"/>
    <w:rsid w:val="0012764F"/>
    <w:rsid w:val="00127822"/>
    <w:rsid w:val="0013008A"/>
    <w:rsid w:val="00130483"/>
    <w:rsid w:val="00131950"/>
    <w:rsid w:val="0013296E"/>
    <w:rsid w:val="00133448"/>
    <w:rsid w:val="00134A17"/>
    <w:rsid w:val="00136897"/>
    <w:rsid w:val="00136D01"/>
    <w:rsid w:val="00137AF8"/>
    <w:rsid w:val="00141620"/>
    <w:rsid w:val="001446B0"/>
    <w:rsid w:val="00145DA1"/>
    <w:rsid w:val="00147256"/>
    <w:rsid w:val="00147CDB"/>
    <w:rsid w:val="00147F26"/>
    <w:rsid w:val="00154BE7"/>
    <w:rsid w:val="00156DCE"/>
    <w:rsid w:val="0015708B"/>
    <w:rsid w:val="00160D97"/>
    <w:rsid w:val="0016215E"/>
    <w:rsid w:val="00162C4E"/>
    <w:rsid w:val="00163333"/>
    <w:rsid w:val="00163613"/>
    <w:rsid w:val="00164E25"/>
    <w:rsid w:val="001652D6"/>
    <w:rsid w:val="00166D41"/>
    <w:rsid w:val="0017036F"/>
    <w:rsid w:val="0017042C"/>
    <w:rsid w:val="00170D36"/>
    <w:rsid w:val="00170EC4"/>
    <w:rsid w:val="00171D37"/>
    <w:rsid w:val="001727A8"/>
    <w:rsid w:val="00175659"/>
    <w:rsid w:val="00175963"/>
    <w:rsid w:val="00175CE6"/>
    <w:rsid w:val="00182806"/>
    <w:rsid w:val="00183F1E"/>
    <w:rsid w:val="0018528C"/>
    <w:rsid w:val="00185439"/>
    <w:rsid w:val="00186352"/>
    <w:rsid w:val="001866D4"/>
    <w:rsid w:val="0019163F"/>
    <w:rsid w:val="00193E13"/>
    <w:rsid w:val="00194923"/>
    <w:rsid w:val="00194A8A"/>
    <w:rsid w:val="00194C98"/>
    <w:rsid w:val="00194D3D"/>
    <w:rsid w:val="00195CC0"/>
    <w:rsid w:val="00196893"/>
    <w:rsid w:val="00196AA4"/>
    <w:rsid w:val="001A2C61"/>
    <w:rsid w:val="001A3676"/>
    <w:rsid w:val="001A3E7C"/>
    <w:rsid w:val="001A4F51"/>
    <w:rsid w:val="001A5CC1"/>
    <w:rsid w:val="001B1190"/>
    <w:rsid w:val="001B3104"/>
    <w:rsid w:val="001B574D"/>
    <w:rsid w:val="001C128A"/>
    <w:rsid w:val="001C16F9"/>
    <w:rsid w:val="001C3189"/>
    <w:rsid w:val="001C74B5"/>
    <w:rsid w:val="001C7E19"/>
    <w:rsid w:val="001D1300"/>
    <w:rsid w:val="001D242C"/>
    <w:rsid w:val="001D2CB4"/>
    <w:rsid w:val="001D327D"/>
    <w:rsid w:val="001D4016"/>
    <w:rsid w:val="001D4D18"/>
    <w:rsid w:val="001D6C89"/>
    <w:rsid w:val="001D7E46"/>
    <w:rsid w:val="001D7EFB"/>
    <w:rsid w:val="001E03DC"/>
    <w:rsid w:val="001E0BD7"/>
    <w:rsid w:val="001E131A"/>
    <w:rsid w:val="001E390F"/>
    <w:rsid w:val="001E3C0C"/>
    <w:rsid w:val="001E5559"/>
    <w:rsid w:val="001F151B"/>
    <w:rsid w:val="001F2955"/>
    <w:rsid w:val="001F2E57"/>
    <w:rsid w:val="001F32B5"/>
    <w:rsid w:val="001F573A"/>
    <w:rsid w:val="001F5B04"/>
    <w:rsid w:val="001F5BEE"/>
    <w:rsid w:val="001F5F0C"/>
    <w:rsid w:val="002019E0"/>
    <w:rsid w:val="00202B7B"/>
    <w:rsid w:val="002040FA"/>
    <w:rsid w:val="00205945"/>
    <w:rsid w:val="00206AD7"/>
    <w:rsid w:val="00206BBB"/>
    <w:rsid w:val="00206BE2"/>
    <w:rsid w:val="00210BA8"/>
    <w:rsid w:val="0021245C"/>
    <w:rsid w:val="0021293C"/>
    <w:rsid w:val="00212F95"/>
    <w:rsid w:val="002154D8"/>
    <w:rsid w:val="0021553A"/>
    <w:rsid w:val="00216232"/>
    <w:rsid w:val="00216600"/>
    <w:rsid w:val="0021698C"/>
    <w:rsid w:val="00217569"/>
    <w:rsid w:val="002209BA"/>
    <w:rsid w:val="00221621"/>
    <w:rsid w:val="00221BD1"/>
    <w:rsid w:val="00221F82"/>
    <w:rsid w:val="00222A99"/>
    <w:rsid w:val="00224599"/>
    <w:rsid w:val="002245DE"/>
    <w:rsid w:val="002247BE"/>
    <w:rsid w:val="00225902"/>
    <w:rsid w:val="0022730C"/>
    <w:rsid w:val="0023039D"/>
    <w:rsid w:val="0023207D"/>
    <w:rsid w:val="00232384"/>
    <w:rsid w:val="00233CFF"/>
    <w:rsid w:val="00233FAC"/>
    <w:rsid w:val="002369CF"/>
    <w:rsid w:val="00236A0D"/>
    <w:rsid w:val="00236B6B"/>
    <w:rsid w:val="00240A74"/>
    <w:rsid w:val="00241FE6"/>
    <w:rsid w:val="00243CA6"/>
    <w:rsid w:val="00244741"/>
    <w:rsid w:val="002451D2"/>
    <w:rsid w:val="00245F28"/>
    <w:rsid w:val="00250E1C"/>
    <w:rsid w:val="002511B0"/>
    <w:rsid w:val="00255B6B"/>
    <w:rsid w:val="00256B38"/>
    <w:rsid w:val="002579CA"/>
    <w:rsid w:val="0026112E"/>
    <w:rsid w:val="0026201C"/>
    <w:rsid w:val="002640C1"/>
    <w:rsid w:val="002670A3"/>
    <w:rsid w:val="002671ED"/>
    <w:rsid w:val="0027066D"/>
    <w:rsid w:val="0027487E"/>
    <w:rsid w:val="00274B12"/>
    <w:rsid w:val="0027540B"/>
    <w:rsid w:val="00275E75"/>
    <w:rsid w:val="0027665A"/>
    <w:rsid w:val="00276800"/>
    <w:rsid w:val="0027712E"/>
    <w:rsid w:val="00277371"/>
    <w:rsid w:val="00277732"/>
    <w:rsid w:val="002801B1"/>
    <w:rsid w:val="00280F5B"/>
    <w:rsid w:val="002814C5"/>
    <w:rsid w:val="00282F9B"/>
    <w:rsid w:val="0028491D"/>
    <w:rsid w:val="00287541"/>
    <w:rsid w:val="00287C93"/>
    <w:rsid w:val="00290E9D"/>
    <w:rsid w:val="00291E32"/>
    <w:rsid w:val="0029204C"/>
    <w:rsid w:val="00292FBF"/>
    <w:rsid w:val="002932CF"/>
    <w:rsid w:val="0029370E"/>
    <w:rsid w:val="00294EC4"/>
    <w:rsid w:val="00295846"/>
    <w:rsid w:val="00295C01"/>
    <w:rsid w:val="0029724F"/>
    <w:rsid w:val="002A0882"/>
    <w:rsid w:val="002A2231"/>
    <w:rsid w:val="002A391F"/>
    <w:rsid w:val="002A4A03"/>
    <w:rsid w:val="002A5001"/>
    <w:rsid w:val="002A50E8"/>
    <w:rsid w:val="002A6D73"/>
    <w:rsid w:val="002B139E"/>
    <w:rsid w:val="002B1FCC"/>
    <w:rsid w:val="002B3E8A"/>
    <w:rsid w:val="002B4361"/>
    <w:rsid w:val="002B4A5E"/>
    <w:rsid w:val="002B4C94"/>
    <w:rsid w:val="002C1024"/>
    <w:rsid w:val="002C15D2"/>
    <w:rsid w:val="002C2AE0"/>
    <w:rsid w:val="002C431F"/>
    <w:rsid w:val="002C6F9E"/>
    <w:rsid w:val="002D2046"/>
    <w:rsid w:val="002D22F8"/>
    <w:rsid w:val="002D292B"/>
    <w:rsid w:val="002D635D"/>
    <w:rsid w:val="002D6E1A"/>
    <w:rsid w:val="002D710D"/>
    <w:rsid w:val="002D71AC"/>
    <w:rsid w:val="002D77A6"/>
    <w:rsid w:val="002E003D"/>
    <w:rsid w:val="002E0B58"/>
    <w:rsid w:val="002E1AE8"/>
    <w:rsid w:val="002E326C"/>
    <w:rsid w:val="002E3E81"/>
    <w:rsid w:val="002E5B44"/>
    <w:rsid w:val="002E6128"/>
    <w:rsid w:val="002E67E3"/>
    <w:rsid w:val="002E6C17"/>
    <w:rsid w:val="002E718F"/>
    <w:rsid w:val="002F0F54"/>
    <w:rsid w:val="002F12C3"/>
    <w:rsid w:val="002F2784"/>
    <w:rsid w:val="002F36FA"/>
    <w:rsid w:val="002F4115"/>
    <w:rsid w:val="002F5AB4"/>
    <w:rsid w:val="002F61E1"/>
    <w:rsid w:val="002F6A11"/>
    <w:rsid w:val="002F7637"/>
    <w:rsid w:val="00301105"/>
    <w:rsid w:val="003019F1"/>
    <w:rsid w:val="00302AE9"/>
    <w:rsid w:val="00302C11"/>
    <w:rsid w:val="00303BA4"/>
    <w:rsid w:val="00305C5A"/>
    <w:rsid w:val="0030617E"/>
    <w:rsid w:val="00306E21"/>
    <w:rsid w:val="00307032"/>
    <w:rsid w:val="00310B1A"/>
    <w:rsid w:val="003112DB"/>
    <w:rsid w:val="00312903"/>
    <w:rsid w:val="00312EF0"/>
    <w:rsid w:val="00313D53"/>
    <w:rsid w:val="00314DB9"/>
    <w:rsid w:val="00315521"/>
    <w:rsid w:val="00315CCC"/>
    <w:rsid w:val="00317C22"/>
    <w:rsid w:val="00320568"/>
    <w:rsid w:val="003213B7"/>
    <w:rsid w:val="00321528"/>
    <w:rsid w:val="00321D82"/>
    <w:rsid w:val="00324300"/>
    <w:rsid w:val="00324A61"/>
    <w:rsid w:val="00325679"/>
    <w:rsid w:val="00326A54"/>
    <w:rsid w:val="00326E4C"/>
    <w:rsid w:val="00327B22"/>
    <w:rsid w:val="00327D83"/>
    <w:rsid w:val="00327E03"/>
    <w:rsid w:val="00330765"/>
    <w:rsid w:val="003308BF"/>
    <w:rsid w:val="00330E13"/>
    <w:rsid w:val="00331475"/>
    <w:rsid w:val="003326C3"/>
    <w:rsid w:val="00332BBA"/>
    <w:rsid w:val="003336C3"/>
    <w:rsid w:val="00333E46"/>
    <w:rsid w:val="00336775"/>
    <w:rsid w:val="0034008A"/>
    <w:rsid w:val="0034167F"/>
    <w:rsid w:val="00342F22"/>
    <w:rsid w:val="0034477A"/>
    <w:rsid w:val="003459D3"/>
    <w:rsid w:val="00352208"/>
    <w:rsid w:val="00352D4A"/>
    <w:rsid w:val="00353DFF"/>
    <w:rsid w:val="0035641A"/>
    <w:rsid w:val="0035729E"/>
    <w:rsid w:val="00360AF0"/>
    <w:rsid w:val="003613B1"/>
    <w:rsid w:val="00362581"/>
    <w:rsid w:val="0036488A"/>
    <w:rsid w:val="0036493B"/>
    <w:rsid w:val="00366818"/>
    <w:rsid w:val="00367C95"/>
    <w:rsid w:val="00367D2B"/>
    <w:rsid w:val="00371087"/>
    <w:rsid w:val="003747A4"/>
    <w:rsid w:val="003755A2"/>
    <w:rsid w:val="0037569F"/>
    <w:rsid w:val="003757F8"/>
    <w:rsid w:val="003815C8"/>
    <w:rsid w:val="003824DB"/>
    <w:rsid w:val="003833D8"/>
    <w:rsid w:val="003857A8"/>
    <w:rsid w:val="0038790F"/>
    <w:rsid w:val="00387CE0"/>
    <w:rsid w:val="003937BB"/>
    <w:rsid w:val="00394178"/>
    <w:rsid w:val="00396200"/>
    <w:rsid w:val="00396651"/>
    <w:rsid w:val="003968D0"/>
    <w:rsid w:val="00396E8E"/>
    <w:rsid w:val="003973DB"/>
    <w:rsid w:val="00397FE3"/>
    <w:rsid w:val="003A4FDC"/>
    <w:rsid w:val="003A65F5"/>
    <w:rsid w:val="003A67E4"/>
    <w:rsid w:val="003A725C"/>
    <w:rsid w:val="003B1114"/>
    <w:rsid w:val="003B1302"/>
    <w:rsid w:val="003B1DF5"/>
    <w:rsid w:val="003B1EDB"/>
    <w:rsid w:val="003B2169"/>
    <w:rsid w:val="003B4C13"/>
    <w:rsid w:val="003B5C85"/>
    <w:rsid w:val="003B5D1A"/>
    <w:rsid w:val="003B7EB0"/>
    <w:rsid w:val="003C3C0D"/>
    <w:rsid w:val="003C41EE"/>
    <w:rsid w:val="003C4439"/>
    <w:rsid w:val="003C55D5"/>
    <w:rsid w:val="003C6C75"/>
    <w:rsid w:val="003C745B"/>
    <w:rsid w:val="003D0DC5"/>
    <w:rsid w:val="003D1445"/>
    <w:rsid w:val="003D15EE"/>
    <w:rsid w:val="003D18C4"/>
    <w:rsid w:val="003D4569"/>
    <w:rsid w:val="003D4993"/>
    <w:rsid w:val="003D786B"/>
    <w:rsid w:val="003E0BFE"/>
    <w:rsid w:val="003E0E39"/>
    <w:rsid w:val="003E3162"/>
    <w:rsid w:val="003E7B81"/>
    <w:rsid w:val="003E7C18"/>
    <w:rsid w:val="003F1748"/>
    <w:rsid w:val="003F2474"/>
    <w:rsid w:val="003F2734"/>
    <w:rsid w:val="003F2D4A"/>
    <w:rsid w:val="003F3445"/>
    <w:rsid w:val="003F569C"/>
    <w:rsid w:val="003F5B2B"/>
    <w:rsid w:val="003F795E"/>
    <w:rsid w:val="003F7A07"/>
    <w:rsid w:val="00400742"/>
    <w:rsid w:val="004007C5"/>
    <w:rsid w:val="004013D3"/>
    <w:rsid w:val="00401867"/>
    <w:rsid w:val="00401B96"/>
    <w:rsid w:val="00401E43"/>
    <w:rsid w:val="004025FD"/>
    <w:rsid w:val="0040449D"/>
    <w:rsid w:val="004057F7"/>
    <w:rsid w:val="00405D84"/>
    <w:rsid w:val="00406410"/>
    <w:rsid w:val="0040726D"/>
    <w:rsid w:val="00410C82"/>
    <w:rsid w:val="00411838"/>
    <w:rsid w:val="00411DB9"/>
    <w:rsid w:val="00411FB2"/>
    <w:rsid w:val="004124F3"/>
    <w:rsid w:val="004135BA"/>
    <w:rsid w:val="00415309"/>
    <w:rsid w:val="0041584A"/>
    <w:rsid w:val="00417F4D"/>
    <w:rsid w:val="004206E6"/>
    <w:rsid w:val="00423540"/>
    <w:rsid w:val="004271E5"/>
    <w:rsid w:val="004272D1"/>
    <w:rsid w:val="0042753D"/>
    <w:rsid w:val="00427A67"/>
    <w:rsid w:val="00427F94"/>
    <w:rsid w:val="0043028D"/>
    <w:rsid w:val="00430849"/>
    <w:rsid w:val="00430878"/>
    <w:rsid w:val="00431322"/>
    <w:rsid w:val="00431CFA"/>
    <w:rsid w:val="00432691"/>
    <w:rsid w:val="00432935"/>
    <w:rsid w:val="00432C1C"/>
    <w:rsid w:val="004335BA"/>
    <w:rsid w:val="00434143"/>
    <w:rsid w:val="004358F1"/>
    <w:rsid w:val="004372BB"/>
    <w:rsid w:val="00441C5E"/>
    <w:rsid w:val="004428F4"/>
    <w:rsid w:val="004441CE"/>
    <w:rsid w:val="0044435F"/>
    <w:rsid w:val="00452343"/>
    <w:rsid w:val="00454867"/>
    <w:rsid w:val="0045552D"/>
    <w:rsid w:val="00455815"/>
    <w:rsid w:val="00455C62"/>
    <w:rsid w:val="00460216"/>
    <w:rsid w:val="00460C1D"/>
    <w:rsid w:val="004618BC"/>
    <w:rsid w:val="00462D6F"/>
    <w:rsid w:val="00466109"/>
    <w:rsid w:val="00466FFF"/>
    <w:rsid w:val="004703F2"/>
    <w:rsid w:val="00470815"/>
    <w:rsid w:val="0047257B"/>
    <w:rsid w:val="00473B66"/>
    <w:rsid w:val="0047577A"/>
    <w:rsid w:val="00481524"/>
    <w:rsid w:val="00482563"/>
    <w:rsid w:val="004831A2"/>
    <w:rsid w:val="0048338F"/>
    <w:rsid w:val="00483394"/>
    <w:rsid w:val="004836E0"/>
    <w:rsid w:val="004850D4"/>
    <w:rsid w:val="004870EA"/>
    <w:rsid w:val="00487475"/>
    <w:rsid w:val="00493DD7"/>
    <w:rsid w:val="00494C61"/>
    <w:rsid w:val="0049511B"/>
    <w:rsid w:val="00495D18"/>
    <w:rsid w:val="004963BD"/>
    <w:rsid w:val="00496CCD"/>
    <w:rsid w:val="004A05D3"/>
    <w:rsid w:val="004A12F6"/>
    <w:rsid w:val="004A1408"/>
    <w:rsid w:val="004A2660"/>
    <w:rsid w:val="004A26D9"/>
    <w:rsid w:val="004A2D94"/>
    <w:rsid w:val="004A5C42"/>
    <w:rsid w:val="004A64F5"/>
    <w:rsid w:val="004A79EB"/>
    <w:rsid w:val="004A7C7D"/>
    <w:rsid w:val="004B0488"/>
    <w:rsid w:val="004B08C1"/>
    <w:rsid w:val="004B2989"/>
    <w:rsid w:val="004B3FDF"/>
    <w:rsid w:val="004B5078"/>
    <w:rsid w:val="004B5865"/>
    <w:rsid w:val="004B58B9"/>
    <w:rsid w:val="004B6E8A"/>
    <w:rsid w:val="004C20EC"/>
    <w:rsid w:val="004C23AB"/>
    <w:rsid w:val="004C3C09"/>
    <w:rsid w:val="004C3D53"/>
    <w:rsid w:val="004C48F7"/>
    <w:rsid w:val="004C49AD"/>
    <w:rsid w:val="004C514B"/>
    <w:rsid w:val="004C5587"/>
    <w:rsid w:val="004C7127"/>
    <w:rsid w:val="004D0D44"/>
    <w:rsid w:val="004D10B5"/>
    <w:rsid w:val="004D1115"/>
    <w:rsid w:val="004D28A4"/>
    <w:rsid w:val="004D2ACB"/>
    <w:rsid w:val="004D319C"/>
    <w:rsid w:val="004D3BE9"/>
    <w:rsid w:val="004D5D62"/>
    <w:rsid w:val="004D7730"/>
    <w:rsid w:val="004E14C3"/>
    <w:rsid w:val="004E15CF"/>
    <w:rsid w:val="004E6258"/>
    <w:rsid w:val="004E6C32"/>
    <w:rsid w:val="004F1BB3"/>
    <w:rsid w:val="004F24ED"/>
    <w:rsid w:val="004F4032"/>
    <w:rsid w:val="004F68BA"/>
    <w:rsid w:val="004F68EE"/>
    <w:rsid w:val="004F71BB"/>
    <w:rsid w:val="00500B85"/>
    <w:rsid w:val="00501033"/>
    <w:rsid w:val="00501A3B"/>
    <w:rsid w:val="00502996"/>
    <w:rsid w:val="00504CBA"/>
    <w:rsid w:val="00505C7D"/>
    <w:rsid w:val="005064A6"/>
    <w:rsid w:val="00507BDC"/>
    <w:rsid w:val="00511273"/>
    <w:rsid w:val="00511280"/>
    <w:rsid w:val="005131DE"/>
    <w:rsid w:val="00513821"/>
    <w:rsid w:val="00513B6C"/>
    <w:rsid w:val="00514C6A"/>
    <w:rsid w:val="00516FC3"/>
    <w:rsid w:val="00520249"/>
    <w:rsid w:val="0052135E"/>
    <w:rsid w:val="0052307E"/>
    <w:rsid w:val="00523584"/>
    <w:rsid w:val="00524230"/>
    <w:rsid w:val="00524A00"/>
    <w:rsid w:val="0052512F"/>
    <w:rsid w:val="005276A5"/>
    <w:rsid w:val="00527960"/>
    <w:rsid w:val="00530F97"/>
    <w:rsid w:val="00531386"/>
    <w:rsid w:val="00535C97"/>
    <w:rsid w:val="00535CBC"/>
    <w:rsid w:val="00535E9E"/>
    <w:rsid w:val="00536C16"/>
    <w:rsid w:val="00537385"/>
    <w:rsid w:val="00541639"/>
    <w:rsid w:val="00541690"/>
    <w:rsid w:val="00541984"/>
    <w:rsid w:val="00543DE0"/>
    <w:rsid w:val="005447C6"/>
    <w:rsid w:val="00544F6C"/>
    <w:rsid w:val="005454D2"/>
    <w:rsid w:val="00546323"/>
    <w:rsid w:val="00546591"/>
    <w:rsid w:val="00546BE5"/>
    <w:rsid w:val="005472E5"/>
    <w:rsid w:val="0055197C"/>
    <w:rsid w:val="00553738"/>
    <w:rsid w:val="00553E28"/>
    <w:rsid w:val="00554419"/>
    <w:rsid w:val="00554DED"/>
    <w:rsid w:val="00554E5B"/>
    <w:rsid w:val="00555113"/>
    <w:rsid w:val="005553AD"/>
    <w:rsid w:val="00555A1C"/>
    <w:rsid w:val="00557641"/>
    <w:rsid w:val="00557867"/>
    <w:rsid w:val="00560749"/>
    <w:rsid w:val="00562C82"/>
    <w:rsid w:val="00562DA2"/>
    <w:rsid w:val="0056488F"/>
    <w:rsid w:val="005658E0"/>
    <w:rsid w:val="00565FCC"/>
    <w:rsid w:val="00567F3A"/>
    <w:rsid w:val="0057294C"/>
    <w:rsid w:val="00574D7B"/>
    <w:rsid w:val="005759B7"/>
    <w:rsid w:val="00576D4E"/>
    <w:rsid w:val="005772DD"/>
    <w:rsid w:val="005772E6"/>
    <w:rsid w:val="0057738B"/>
    <w:rsid w:val="005773BE"/>
    <w:rsid w:val="005808A7"/>
    <w:rsid w:val="00580ECA"/>
    <w:rsid w:val="005812A0"/>
    <w:rsid w:val="005841E5"/>
    <w:rsid w:val="005869AE"/>
    <w:rsid w:val="00587CB9"/>
    <w:rsid w:val="00587DAD"/>
    <w:rsid w:val="005904FF"/>
    <w:rsid w:val="005916F8"/>
    <w:rsid w:val="00594F01"/>
    <w:rsid w:val="005A200E"/>
    <w:rsid w:val="005A2247"/>
    <w:rsid w:val="005A3C78"/>
    <w:rsid w:val="005A4485"/>
    <w:rsid w:val="005A4B19"/>
    <w:rsid w:val="005A4DBD"/>
    <w:rsid w:val="005A503F"/>
    <w:rsid w:val="005A553B"/>
    <w:rsid w:val="005A5CD1"/>
    <w:rsid w:val="005A6799"/>
    <w:rsid w:val="005A7892"/>
    <w:rsid w:val="005B126B"/>
    <w:rsid w:val="005B1309"/>
    <w:rsid w:val="005B145F"/>
    <w:rsid w:val="005B1BD2"/>
    <w:rsid w:val="005B2606"/>
    <w:rsid w:val="005B2A28"/>
    <w:rsid w:val="005B47C5"/>
    <w:rsid w:val="005B504E"/>
    <w:rsid w:val="005B5581"/>
    <w:rsid w:val="005B5D5A"/>
    <w:rsid w:val="005C0724"/>
    <w:rsid w:val="005C08DB"/>
    <w:rsid w:val="005C1710"/>
    <w:rsid w:val="005C2256"/>
    <w:rsid w:val="005C54BB"/>
    <w:rsid w:val="005C5A3D"/>
    <w:rsid w:val="005C76ED"/>
    <w:rsid w:val="005D00E9"/>
    <w:rsid w:val="005D0CEB"/>
    <w:rsid w:val="005D1572"/>
    <w:rsid w:val="005D19AA"/>
    <w:rsid w:val="005D1EBE"/>
    <w:rsid w:val="005D55FE"/>
    <w:rsid w:val="005D59D5"/>
    <w:rsid w:val="005D5D5D"/>
    <w:rsid w:val="005D6282"/>
    <w:rsid w:val="005D697B"/>
    <w:rsid w:val="005D6B4D"/>
    <w:rsid w:val="005D7E1B"/>
    <w:rsid w:val="005E23EA"/>
    <w:rsid w:val="005E28BF"/>
    <w:rsid w:val="005E33E1"/>
    <w:rsid w:val="005E4B59"/>
    <w:rsid w:val="005E4CA7"/>
    <w:rsid w:val="005E538A"/>
    <w:rsid w:val="005E6247"/>
    <w:rsid w:val="005E75CD"/>
    <w:rsid w:val="005E77DD"/>
    <w:rsid w:val="005E7EC8"/>
    <w:rsid w:val="005F0480"/>
    <w:rsid w:val="005F1110"/>
    <w:rsid w:val="005F13D0"/>
    <w:rsid w:val="005F14E7"/>
    <w:rsid w:val="005F1912"/>
    <w:rsid w:val="005F1A36"/>
    <w:rsid w:val="005F1AA4"/>
    <w:rsid w:val="005F1DB7"/>
    <w:rsid w:val="005F286C"/>
    <w:rsid w:val="005F2872"/>
    <w:rsid w:val="005F4C40"/>
    <w:rsid w:val="005F5019"/>
    <w:rsid w:val="005F5050"/>
    <w:rsid w:val="005F5548"/>
    <w:rsid w:val="005F76EC"/>
    <w:rsid w:val="0060050D"/>
    <w:rsid w:val="00600933"/>
    <w:rsid w:val="00602D08"/>
    <w:rsid w:val="00603249"/>
    <w:rsid w:val="006051B5"/>
    <w:rsid w:val="00606CFA"/>
    <w:rsid w:val="00607DDF"/>
    <w:rsid w:val="006103F0"/>
    <w:rsid w:val="006113BE"/>
    <w:rsid w:val="00612092"/>
    <w:rsid w:val="00612780"/>
    <w:rsid w:val="00612DA8"/>
    <w:rsid w:val="0061384A"/>
    <w:rsid w:val="00613948"/>
    <w:rsid w:val="0061400C"/>
    <w:rsid w:val="00614987"/>
    <w:rsid w:val="006152F2"/>
    <w:rsid w:val="00615899"/>
    <w:rsid w:val="00615D98"/>
    <w:rsid w:val="00615E9C"/>
    <w:rsid w:val="00616309"/>
    <w:rsid w:val="0061673F"/>
    <w:rsid w:val="00616E36"/>
    <w:rsid w:val="00617473"/>
    <w:rsid w:val="006177CB"/>
    <w:rsid w:val="006204A4"/>
    <w:rsid w:val="006222CF"/>
    <w:rsid w:val="00623472"/>
    <w:rsid w:val="006258BB"/>
    <w:rsid w:val="006275BF"/>
    <w:rsid w:val="00630156"/>
    <w:rsid w:val="00632D8F"/>
    <w:rsid w:val="00635178"/>
    <w:rsid w:val="006368D5"/>
    <w:rsid w:val="00636F1A"/>
    <w:rsid w:val="00641B56"/>
    <w:rsid w:val="00645284"/>
    <w:rsid w:val="00645A54"/>
    <w:rsid w:val="00645E3C"/>
    <w:rsid w:val="00646250"/>
    <w:rsid w:val="0064652D"/>
    <w:rsid w:val="006474BA"/>
    <w:rsid w:val="0064770C"/>
    <w:rsid w:val="00650635"/>
    <w:rsid w:val="006510A8"/>
    <w:rsid w:val="00651CC0"/>
    <w:rsid w:val="00652FDF"/>
    <w:rsid w:val="006534BA"/>
    <w:rsid w:val="00654025"/>
    <w:rsid w:val="00655806"/>
    <w:rsid w:val="006558AB"/>
    <w:rsid w:val="00656852"/>
    <w:rsid w:val="00660EED"/>
    <w:rsid w:val="006629F9"/>
    <w:rsid w:val="00664D51"/>
    <w:rsid w:val="00664D73"/>
    <w:rsid w:val="006672B4"/>
    <w:rsid w:val="00670981"/>
    <w:rsid w:val="00670B3D"/>
    <w:rsid w:val="00670C45"/>
    <w:rsid w:val="006716E6"/>
    <w:rsid w:val="00671CF0"/>
    <w:rsid w:val="00672170"/>
    <w:rsid w:val="00672624"/>
    <w:rsid w:val="0067262C"/>
    <w:rsid w:val="0067448D"/>
    <w:rsid w:val="006753CB"/>
    <w:rsid w:val="00676983"/>
    <w:rsid w:val="00681595"/>
    <w:rsid w:val="0068238F"/>
    <w:rsid w:val="00683876"/>
    <w:rsid w:val="00684F2C"/>
    <w:rsid w:val="00685403"/>
    <w:rsid w:val="0068585A"/>
    <w:rsid w:val="0069100B"/>
    <w:rsid w:val="00692C8E"/>
    <w:rsid w:val="00693C94"/>
    <w:rsid w:val="00694DE4"/>
    <w:rsid w:val="00695174"/>
    <w:rsid w:val="006951D9"/>
    <w:rsid w:val="00695DDF"/>
    <w:rsid w:val="00696F24"/>
    <w:rsid w:val="0069728E"/>
    <w:rsid w:val="006A1647"/>
    <w:rsid w:val="006A2CFA"/>
    <w:rsid w:val="006A4010"/>
    <w:rsid w:val="006A4F2E"/>
    <w:rsid w:val="006A54D6"/>
    <w:rsid w:val="006A686A"/>
    <w:rsid w:val="006B0D98"/>
    <w:rsid w:val="006B0DEA"/>
    <w:rsid w:val="006B1545"/>
    <w:rsid w:val="006B174D"/>
    <w:rsid w:val="006B3052"/>
    <w:rsid w:val="006B3DF2"/>
    <w:rsid w:val="006B3E65"/>
    <w:rsid w:val="006B5B59"/>
    <w:rsid w:val="006B645A"/>
    <w:rsid w:val="006C10C2"/>
    <w:rsid w:val="006C1A15"/>
    <w:rsid w:val="006C1C70"/>
    <w:rsid w:val="006C3224"/>
    <w:rsid w:val="006C36F1"/>
    <w:rsid w:val="006C681C"/>
    <w:rsid w:val="006C71BF"/>
    <w:rsid w:val="006D01F0"/>
    <w:rsid w:val="006D02F3"/>
    <w:rsid w:val="006D1E70"/>
    <w:rsid w:val="006D7FA9"/>
    <w:rsid w:val="006E08E2"/>
    <w:rsid w:val="006E0ADA"/>
    <w:rsid w:val="006E1173"/>
    <w:rsid w:val="006E4EFD"/>
    <w:rsid w:val="006E590D"/>
    <w:rsid w:val="006E61C4"/>
    <w:rsid w:val="006E6388"/>
    <w:rsid w:val="006E67ED"/>
    <w:rsid w:val="006F1CDD"/>
    <w:rsid w:val="006F2571"/>
    <w:rsid w:val="006F472E"/>
    <w:rsid w:val="006F6E68"/>
    <w:rsid w:val="006F7E37"/>
    <w:rsid w:val="00700670"/>
    <w:rsid w:val="007013E1"/>
    <w:rsid w:val="00703B89"/>
    <w:rsid w:val="00704B2C"/>
    <w:rsid w:val="0070506E"/>
    <w:rsid w:val="00706799"/>
    <w:rsid w:val="00712387"/>
    <w:rsid w:val="00713714"/>
    <w:rsid w:val="007147F3"/>
    <w:rsid w:val="00714CFA"/>
    <w:rsid w:val="007150E5"/>
    <w:rsid w:val="00715454"/>
    <w:rsid w:val="0071587F"/>
    <w:rsid w:val="007163EF"/>
    <w:rsid w:val="00721C53"/>
    <w:rsid w:val="00721F05"/>
    <w:rsid w:val="00721F89"/>
    <w:rsid w:val="00722572"/>
    <w:rsid w:val="00722B7D"/>
    <w:rsid w:val="00723276"/>
    <w:rsid w:val="0072391F"/>
    <w:rsid w:val="00723DA2"/>
    <w:rsid w:val="00724696"/>
    <w:rsid w:val="00725933"/>
    <w:rsid w:val="007269A0"/>
    <w:rsid w:val="007273AB"/>
    <w:rsid w:val="007279D9"/>
    <w:rsid w:val="0073075D"/>
    <w:rsid w:val="007308A2"/>
    <w:rsid w:val="00734268"/>
    <w:rsid w:val="007358CD"/>
    <w:rsid w:val="0073735F"/>
    <w:rsid w:val="0073752E"/>
    <w:rsid w:val="0074051B"/>
    <w:rsid w:val="00740AF1"/>
    <w:rsid w:val="00740DB0"/>
    <w:rsid w:val="0074174B"/>
    <w:rsid w:val="00741FFE"/>
    <w:rsid w:val="00743D9D"/>
    <w:rsid w:val="00744A52"/>
    <w:rsid w:val="00745A88"/>
    <w:rsid w:val="007463DE"/>
    <w:rsid w:val="00747720"/>
    <w:rsid w:val="00752047"/>
    <w:rsid w:val="00755B36"/>
    <w:rsid w:val="00755EDC"/>
    <w:rsid w:val="0075671F"/>
    <w:rsid w:val="0075700E"/>
    <w:rsid w:val="00764D84"/>
    <w:rsid w:val="007659A7"/>
    <w:rsid w:val="00766618"/>
    <w:rsid w:val="00766DAE"/>
    <w:rsid w:val="00767C3E"/>
    <w:rsid w:val="00770F21"/>
    <w:rsid w:val="00771718"/>
    <w:rsid w:val="00771943"/>
    <w:rsid w:val="00771A0A"/>
    <w:rsid w:val="007725EC"/>
    <w:rsid w:val="007734DE"/>
    <w:rsid w:val="0077386A"/>
    <w:rsid w:val="007740C2"/>
    <w:rsid w:val="00774FE3"/>
    <w:rsid w:val="0077551A"/>
    <w:rsid w:val="007756E1"/>
    <w:rsid w:val="0077607C"/>
    <w:rsid w:val="00776560"/>
    <w:rsid w:val="00777750"/>
    <w:rsid w:val="00782765"/>
    <w:rsid w:val="007838DE"/>
    <w:rsid w:val="00783C85"/>
    <w:rsid w:val="00783EA6"/>
    <w:rsid w:val="00784753"/>
    <w:rsid w:val="00784CC7"/>
    <w:rsid w:val="007850AF"/>
    <w:rsid w:val="0078604C"/>
    <w:rsid w:val="007864BF"/>
    <w:rsid w:val="0078651D"/>
    <w:rsid w:val="00786FB7"/>
    <w:rsid w:val="0078761F"/>
    <w:rsid w:val="00790A82"/>
    <w:rsid w:val="00792B89"/>
    <w:rsid w:val="007934D1"/>
    <w:rsid w:val="007951E2"/>
    <w:rsid w:val="00797243"/>
    <w:rsid w:val="007976B4"/>
    <w:rsid w:val="007A16CC"/>
    <w:rsid w:val="007A2114"/>
    <w:rsid w:val="007A265D"/>
    <w:rsid w:val="007A2B93"/>
    <w:rsid w:val="007A348D"/>
    <w:rsid w:val="007A38A6"/>
    <w:rsid w:val="007B0E7A"/>
    <w:rsid w:val="007B1750"/>
    <w:rsid w:val="007B192A"/>
    <w:rsid w:val="007B22B3"/>
    <w:rsid w:val="007B2598"/>
    <w:rsid w:val="007B39F6"/>
    <w:rsid w:val="007B3B52"/>
    <w:rsid w:val="007B477F"/>
    <w:rsid w:val="007B4F68"/>
    <w:rsid w:val="007B53CF"/>
    <w:rsid w:val="007B5F41"/>
    <w:rsid w:val="007B6C1A"/>
    <w:rsid w:val="007B7B9E"/>
    <w:rsid w:val="007C004E"/>
    <w:rsid w:val="007C0FBB"/>
    <w:rsid w:val="007C1B08"/>
    <w:rsid w:val="007C288B"/>
    <w:rsid w:val="007C510D"/>
    <w:rsid w:val="007C5D48"/>
    <w:rsid w:val="007C6240"/>
    <w:rsid w:val="007C663D"/>
    <w:rsid w:val="007C713E"/>
    <w:rsid w:val="007C73BA"/>
    <w:rsid w:val="007D18A3"/>
    <w:rsid w:val="007D2591"/>
    <w:rsid w:val="007D26BF"/>
    <w:rsid w:val="007D3428"/>
    <w:rsid w:val="007D5070"/>
    <w:rsid w:val="007E006A"/>
    <w:rsid w:val="007E1035"/>
    <w:rsid w:val="007E10DA"/>
    <w:rsid w:val="007E168D"/>
    <w:rsid w:val="007E24B8"/>
    <w:rsid w:val="007E2DD5"/>
    <w:rsid w:val="007E2F97"/>
    <w:rsid w:val="007E3055"/>
    <w:rsid w:val="007E6A38"/>
    <w:rsid w:val="007E77B7"/>
    <w:rsid w:val="007F25CF"/>
    <w:rsid w:val="007F27A7"/>
    <w:rsid w:val="007F2A25"/>
    <w:rsid w:val="007F47FA"/>
    <w:rsid w:val="007F5521"/>
    <w:rsid w:val="0080143D"/>
    <w:rsid w:val="0080265C"/>
    <w:rsid w:val="008029F0"/>
    <w:rsid w:val="00802D6F"/>
    <w:rsid w:val="00803F58"/>
    <w:rsid w:val="00804272"/>
    <w:rsid w:val="0080467E"/>
    <w:rsid w:val="0080470F"/>
    <w:rsid w:val="00805150"/>
    <w:rsid w:val="00807A20"/>
    <w:rsid w:val="00807A36"/>
    <w:rsid w:val="00810143"/>
    <w:rsid w:val="0081049A"/>
    <w:rsid w:val="008110E7"/>
    <w:rsid w:val="00811F67"/>
    <w:rsid w:val="00813CAC"/>
    <w:rsid w:val="0081427D"/>
    <w:rsid w:val="00814AA4"/>
    <w:rsid w:val="008168CF"/>
    <w:rsid w:val="00816C17"/>
    <w:rsid w:val="00817040"/>
    <w:rsid w:val="00817124"/>
    <w:rsid w:val="00817B79"/>
    <w:rsid w:val="00820AA2"/>
    <w:rsid w:val="00825600"/>
    <w:rsid w:val="008268C2"/>
    <w:rsid w:val="0083450A"/>
    <w:rsid w:val="0083451B"/>
    <w:rsid w:val="008367C0"/>
    <w:rsid w:val="008372E6"/>
    <w:rsid w:val="00841FED"/>
    <w:rsid w:val="00842AA5"/>
    <w:rsid w:val="00842B79"/>
    <w:rsid w:val="00842FA6"/>
    <w:rsid w:val="00843AC6"/>
    <w:rsid w:val="00844658"/>
    <w:rsid w:val="0084496F"/>
    <w:rsid w:val="00845226"/>
    <w:rsid w:val="00846FFB"/>
    <w:rsid w:val="00847872"/>
    <w:rsid w:val="00850197"/>
    <w:rsid w:val="00850A26"/>
    <w:rsid w:val="00850A99"/>
    <w:rsid w:val="008526D2"/>
    <w:rsid w:val="00853222"/>
    <w:rsid w:val="00853F8A"/>
    <w:rsid w:val="00854D67"/>
    <w:rsid w:val="00855D21"/>
    <w:rsid w:val="00855F7A"/>
    <w:rsid w:val="00857419"/>
    <w:rsid w:val="0085783B"/>
    <w:rsid w:val="00857990"/>
    <w:rsid w:val="0086201E"/>
    <w:rsid w:val="008621E0"/>
    <w:rsid w:val="00862278"/>
    <w:rsid w:val="00862E63"/>
    <w:rsid w:val="008636F1"/>
    <w:rsid w:val="0086581D"/>
    <w:rsid w:val="0086781C"/>
    <w:rsid w:val="00871245"/>
    <w:rsid w:val="008768BC"/>
    <w:rsid w:val="0088229C"/>
    <w:rsid w:val="00882CBC"/>
    <w:rsid w:val="008834AB"/>
    <w:rsid w:val="008843E4"/>
    <w:rsid w:val="00884644"/>
    <w:rsid w:val="00884CF1"/>
    <w:rsid w:val="008908D1"/>
    <w:rsid w:val="00892314"/>
    <w:rsid w:val="008941E1"/>
    <w:rsid w:val="00894C58"/>
    <w:rsid w:val="008956A7"/>
    <w:rsid w:val="0089584E"/>
    <w:rsid w:val="00895BDE"/>
    <w:rsid w:val="008A00EC"/>
    <w:rsid w:val="008A08E5"/>
    <w:rsid w:val="008A0DDE"/>
    <w:rsid w:val="008A159E"/>
    <w:rsid w:val="008A218B"/>
    <w:rsid w:val="008A2341"/>
    <w:rsid w:val="008A2704"/>
    <w:rsid w:val="008A37DD"/>
    <w:rsid w:val="008A393E"/>
    <w:rsid w:val="008A5009"/>
    <w:rsid w:val="008B05E7"/>
    <w:rsid w:val="008B079F"/>
    <w:rsid w:val="008B16A5"/>
    <w:rsid w:val="008B33F5"/>
    <w:rsid w:val="008B3A70"/>
    <w:rsid w:val="008B440A"/>
    <w:rsid w:val="008B5626"/>
    <w:rsid w:val="008B5A82"/>
    <w:rsid w:val="008B63C9"/>
    <w:rsid w:val="008B73A7"/>
    <w:rsid w:val="008B78E6"/>
    <w:rsid w:val="008B7FC2"/>
    <w:rsid w:val="008C07A1"/>
    <w:rsid w:val="008C1DA0"/>
    <w:rsid w:val="008C3250"/>
    <w:rsid w:val="008C36C8"/>
    <w:rsid w:val="008C4501"/>
    <w:rsid w:val="008C4F25"/>
    <w:rsid w:val="008C5E43"/>
    <w:rsid w:val="008C62B2"/>
    <w:rsid w:val="008C7C32"/>
    <w:rsid w:val="008D05C4"/>
    <w:rsid w:val="008D0636"/>
    <w:rsid w:val="008D17E9"/>
    <w:rsid w:val="008D1BDD"/>
    <w:rsid w:val="008D6F86"/>
    <w:rsid w:val="008D7643"/>
    <w:rsid w:val="008E1639"/>
    <w:rsid w:val="008E4178"/>
    <w:rsid w:val="008E4EA4"/>
    <w:rsid w:val="008E502C"/>
    <w:rsid w:val="008E5801"/>
    <w:rsid w:val="008E5E1B"/>
    <w:rsid w:val="008E664C"/>
    <w:rsid w:val="008E6973"/>
    <w:rsid w:val="008F0562"/>
    <w:rsid w:val="008F05BE"/>
    <w:rsid w:val="008F17E2"/>
    <w:rsid w:val="008F1A6A"/>
    <w:rsid w:val="008F3EA6"/>
    <w:rsid w:val="008F4D84"/>
    <w:rsid w:val="008F5F8C"/>
    <w:rsid w:val="008F7D7B"/>
    <w:rsid w:val="00901A6E"/>
    <w:rsid w:val="00902620"/>
    <w:rsid w:val="00902E94"/>
    <w:rsid w:val="009039A7"/>
    <w:rsid w:val="00903C10"/>
    <w:rsid w:val="009046D4"/>
    <w:rsid w:val="0090544A"/>
    <w:rsid w:val="009060F5"/>
    <w:rsid w:val="00906632"/>
    <w:rsid w:val="00907033"/>
    <w:rsid w:val="009126AD"/>
    <w:rsid w:val="009129C9"/>
    <w:rsid w:val="00912D8F"/>
    <w:rsid w:val="009139C8"/>
    <w:rsid w:val="00913B53"/>
    <w:rsid w:val="00916422"/>
    <w:rsid w:val="00916472"/>
    <w:rsid w:val="0091697A"/>
    <w:rsid w:val="00916A7B"/>
    <w:rsid w:val="00921B01"/>
    <w:rsid w:val="00921DAC"/>
    <w:rsid w:val="009220E1"/>
    <w:rsid w:val="009236EF"/>
    <w:rsid w:val="009260ED"/>
    <w:rsid w:val="009262BC"/>
    <w:rsid w:val="0092709E"/>
    <w:rsid w:val="00930B3C"/>
    <w:rsid w:val="00931819"/>
    <w:rsid w:val="00931A43"/>
    <w:rsid w:val="0093206D"/>
    <w:rsid w:val="009339E9"/>
    <w:rsid w:val="009341C6"/>
    <w:rsid w:val="00934A36"/>
    <w:rsid w:val="0093525C"/>
    <w:rsid w:val="00937B1D"/>
    <w:rsid w:val="009409FE"/>
    <w:rsid w:val="00940F8B"/>
    <w:rsid w:val="009426E2"/>
    <w:rsid w:val="00943730"/>
    <w:rsid w:val="00943A49"/>
    <w:rsid w:val="00944F00"/>
    <w:rsid w:val="00945F60"/>
    <w:rsid w:val="00946761"/>
    <w:rsid w:val="00947038"/>
    <w:rsid w:val="00947838"/>
    <w:rsid w:val="00947D2E"/>
    <w:rsid w:val="0095078C"/>
    <w:rsid w:val="00950CB4"/>
    <w:rsid w:val="00952768"/>
    <w:rsid w:val="00952A4C"/>
    <w:rsid w:val="00952AD4"/>
    <w:rsid w:val="009542A0"/>
    <w:rsid w:val="00955E94"/>
    <w:rsid w:val="00956A4C"/>
    <w:rsid w:val="00956F6F"/>
    <w:rsid w:val="00957801"/>
    <w:rsid w:val="00957E42"/>
    <w:rsid w:val="009602D2"/>
    <w:rsid w:val="00960AFC"/>
    <w:rsid w:val="00961235"/>
    <w:rsid w:val="00962B19"/>
    <w:rsid w:val="00963100"/>
    <w:rsid w:val="00964E93"/>
    <w:rsid w:val="00965970"/>
    <w:rsid w:val="00967281"/>
    <w:rsid w:val="00967F0D"/>
    <w:rsid w:val="0097051C"/>
    <w:rsid w:val="00970CAD"/>
    <w:rsid w:val="00971A64"/>
    <w:rsid w:val="00972803"/>
    <w:rsid w:val="00972CB2"/>
    <w:rsid w:val="00973634"/>
    <w:rsid w:val="00973BA2"/>
    <w:rsid w:val="00974376"/>
    <w:rsid w:val="009754F0"/>
    <w:rsid w:val="00977161"/>
    <w:rsid w:val="00977922"/>
    <w:rsid w:val="00977E73"/>
    <w:rsid w:val="00977F65"/>
    <w:rsid w:val="00980A68"/>
    <w:rsid w:val="00981E3E"/>
    <w:rsid w:val="00983238"/>
    <w:rsid w:val="00984CC8"/>
    <w:rsid w:val="00985AB6"/>
    <w:rsid w:val="009865E2"/>
    <w:rsid w:val="0098679C"/>
    <w:rsid w:val="00990057"/>
    <w:rsid w:val="00990D85"/>
    <w:rsid w:val="00992380"/>
    <w:rsid w:val="009930E3"/>
    <w:rsid w:val="00993984"/>
    <w:rsid w:val="00995215"/>
    <w:rsid w:val="00996128"/>
    <w:rsid w:val="00997EC5"/>
    <w:rsid w:val="009A1019"/>
    <w:rsid w:val="009A1410"/>
    <w:rsid w:val="009A1679"/>
    <w:rsid w:val="009A248D"/>
    <w:rsid w:val="009A27A8"/>
    <w:rsid w:val="009A3263"/>
    <w:rsid w:val="009A4D6C"/>
    <w:rsid w:val="009A5A03"/>
    <w:rsid w:val="009B0041"/>
    <w:rsid w:val="009B0068"/>
    <w:rsid w:val="009B1936"/>
    <w:rsid w:val="009B25E9"/>
    <w:rsid w:val="009B31BC"/>
    <w:rsid w:val="009B3494"/>
    <w:rsid w:val="009B3D41"/>
    <w:rsid w:val="009B4248"/>
    <w:rsid w:val="009B5242"/>
    <w:rsid w:val="009B5823"/>
    <w:rsid w:val="009B6A20"/>
    <w:rsid w:val="009B7C84"/>
    <w:rsid w:val="009C0338"/>
    <w:rsid w:val="009C08DB"/>
    <w:rsid w:val="009C3F0B"/>
    <w:rsid w:val="009C4DBE"/>
    <w:rsid w:val="009C75B4"/>
    <w:rsid w:val="009C7BD5"/>
    <w:rsid w:val="009D131D"/>
    <w:rsid w:val="009D21B0"/>
    <w:rsid w:val="009D24F7"/>
    <w:rsid w:val="009D2CB0"/>
    <w:rsid w:val="009D2F5C"/>
    <w:rsid w:val="009D3751"/>
    <w:rsid w:val="009D38A6"/>
    <w:rsid w:val="009D54F0"/>
    <w:rsid w:val="009E0327"/>
    <w:rsid w:val="009E064D"/>
    <w:rsid w:val="009E0712"/>
    <w:rsid w:val="009E0D70"/>
    <w:rsid w:val="009E110F"/>
    <w:rsid w:val="009E21A5"/>
    <w:rsid w:val="009E27AF"/>
    <w:rsid w:val="009E5FD2"/>
    <w:rsid w:val="009E6E31"/>
    <w:rsid w:val="009E7CBE"/>
    <w:rsid w:val="009F1893"/>
    <w:rsid w:val="009F35CA"/>
    <w:rsid w:val="009F49C1"/>
    <w:rsid w:val="009F4B4B"/>
    <w:rsid w:val="009F5942"/>
    <w:rsid w:val="009F6844"/>
    <w:rsid w:val="009F70F9"/>
    <w:rsid w:val="009F7916"/>
    <w:rsid w:val="00A03E43"/>
    <w:rsid w:val="00A04931"/>
    <w:rsid w:val="00A060DF"/>
    <w:rsid w:val="00A0689D"/>
    <w:rsid w:val="00A06CEB"/>
    <w:rsid w:val="00A07EB4"/>
    <w:rsid w:val="00A155BA"/>
    <w:rsid w:val="00A16C06"/>
    <w:rsid w:val="00A17335"/>
    <w:rsid w:val="00A219D3"/>
    <w:rsid w:val="00A21B4B"/>
    <w:rsid w:val="00A21D14"/>
    <w:rsid w:val="00A22251"/>
    <w:rsid w:val="00A22A78"/>
    <w:rsid w:val="00A23F56"/>
    <w:rsid w:val="00A24957"/>
    <w:rsid w:val="00A24E4E"/>
    <w:rsid w:val="00A24F24"/>
    <w:rsid w:val="00A26761"/>
    <w:rsid w:val="00A27558"/>
    <w:rsid w:val="00A30278"/>
    <w:rsid w:val="00A3282D"/>
    <w:rsid w:val="00A32C45"/>
    <w:rsid w:val="00A351A6"/>
    <w:rsid w:val="00A366F5"/>
    <w:rsid w:val="00A37896"/>
    <w:rsid w:val="00A37B4F"/>
    <w:rsid w:val="00A37D91"/>
    <w:rsid w:val="00A37E1F"/>
    <w:rsid w:val="00A40934"/>
    <w:rsid w:val="00A409C5"/>
    <w:rsid w:val="00A41814"/>
    <w:rsid w:val="00A4295E"/>
    <w:rsid w:val="00A52FF2"/>
    <w:rsid w:val="00A538F3"/>
    <w:rsid w:val="00A550BA"/>
    <w:rsid w:val="00A554C2"/>
    <w:rsid w:val="00A55845"/>
    <w:rsid w:val="00A600FC"/>
    <w:rsid w:val="00A60F32"/>
    <w:rsid w:val="00A613AC"/>
    <w:rsid w:val="00A628F6"/>
    <w:rsid w:val="00A62DCB"/>
    <w:rsid w:val="00A63464"/>
    <w:rsid w:val="00A63801"/>
    <w:rsid w:val="00A6641D"/>
    <w:rsid w:val="00A67F63"/>
    <w:rsid w:val="00A719C0"/>
    <w:rsid w:val="00A72499"/>
    <w:rsid w:val="00A72864"/>
    <w:rsid w:val="00A72993"/>
    <w:rsid w:val="00A74EBB"/>
    <w:rsid w:val="00A75FCA"/>
    <w:rsid w:val="00A76095"/>
    <w:rsid w:val="00A76F84"/>
    <w:rsid w:val="00A80D0C"/>
    <w:rsid w:val="00A817E3"/>
    <w:rsid w:val="00A82303"/>
    <w:rsid w:val="00A84310"/>
    <w:rsid w:val="00A868D6"/>
    <w:rsid w:val="00A8728D"/>
    <w:rsid w:val="00A91EDE"/>
    <w:rsid w:val="00A93584"/>
    <w:rsid w:val="00A93967"/>
    <w:rsid w:val="00A93A5D"/>
    <w:rsid w:val="00A93C49"/>
    <w:rsid w:val="00A945D2"/>
    <w:rsid w:val="00A968AB"/>
    <w:rsid w:val="00AA0E50"/>
    <w:rsid w:val="00AA2858"/>
    <w:rsid w:val="00AA2A88"/>
    <w:rsid w:val="00AA3077"/>
    <w:rsid w:val="00AA3D4C"/>
    <w:rsid w:val="00AA73A9"/>
    <w:rsid w:val="00AB00A2"/>
    <w:rsid w:val="00AB08B0"/>
    <w:rsid w:val="00AB0E5C"/>
    <w:rsid w:val="00AB0EED"/>
    <w:rsid w:val="00AB143E"/>
    <w:rsid w:val="00AB2629"/>
    <w:rsid w:val="00AB2EC5"/>
    <w:rsid w:val="00AB330C"/>
    <w:rsid w:val="00AB3538"/>
    <w:rsid w:val="00AB3932"/>
    <w:rsid w:val="00AB50D1"/>
    <w:rsid w:val="00AB7F7E"/>
    <w:rsid w:val="00AC0CCD"/>
    <w:rsid w:val="00AC1839"/>
    <w:rsid w:val="00AC1D05"/>
    <w:rsid w:val="00AC2E37"/>
    <w:rsid w:val="00AC3AA7"/>
    <w:rsid w:val="00AC45CA"/>
    <w:rsid w:val="00AC658D"/>
    <w:rsid w:val="00AC7B25"/>
    <w:rsid w:val="00AD09FA"/>
    <w:rsid w:val="00AD21F0"/>
    <w:rsid w:val="00AD47C5"/>
    <w:rsid w:val="00AD59F2"/>
    <w:rsid w:val="00AD5E1A"/>
    <w:rsid w:val="00AD7558"/>
    <w:rsid w:val="00AE1064"/>
    <w:rsid w:val="00AE13C1"/>
    <w:rsid w:val="00AE1558"/>
    <w:rsid w:val="00AE223E"/>
    <w:rsid w:val="00AE22F4"/>
    <w:rsid w:val="00AE2B37"/>
    <w:rsid w:val="00AE3877"/>
    <w:rsid w:val="00AE424C"/>
    <w:rsid w:val="00AE5989"/>
    <w:rsid w:val="00AE6D6D"/>
    <w:rsid w:val="00AE72D0"/>
    <w:rsid w:val="00AF1B2F"/>
    <w:rsid w:val="00AF1F99"/>
    <w:rsid w:val="00AF2116"/>
    <w:rsid w:val="00AF3345"/>
    <w:rsid w:val="00AF45BC"/>
    <w:rsid w:val="00AF5611"/>
    <w:rsid w:val="00AF5C0B"/>
    <w:rsid w:val="00AF7052"/>
    <w:rsid w:val="00AF74D9"/>
    <w:rsid w:val="00B008EA"/>
    <w:rsid w:val="00B02BCA"/>
    <w:rsid w:val="00B031EE"/>
    <w:rsid w:val="00B03330"/>
    <w:rsid w:val="00B03D6A"/>
    <w:rsid w:val="00B04314"/>
    <w:rsid w:val="00B05F47"/>
    <w:rsid w:val="00B060E3"/>
    <w:rsid w:val="00B10FC7"/>
    <w:rsid w:val="00B1109D"/>
    <w:rsid w:val="00B11F65"/>
    <w:rsid w:val="00B12F10"/>
    <w:rsid w:val="00B14426"/>
    <w:rsid w:val="00B14A43"/>
    <w:rsid w:val="00B14F9B"/>
    <w:rsid w:val="00B15972"/>
    <w:rsid w:val="00B160BC"/>
    <w:rsid w:val="00B161F7"/>
    <w:rsid w:val="00B17424"/>
    <w:rsid w:val="00B207E2"/>
    <w:rsid w:val="00B231E6"/>
    <w:rsid w:val="00B25D49"/>
    <w:rsid w:val="00B26E63"/>
    <w:rsid w:val="00B3008D"/>
    <w:rsid w:val="00B313AD"/>
    <w:rsid w:val="00B313FF"/>
    <w:rsid w:val="00B33057"/>
    <w:rsid w:val="00B3368B"/>
    <w:rsid w:val="00B33DD8"/>
    <w:rsid w:val="00B33F94"/>
    <w:rsid w:val="00B33FE7"/>
    <w:rsid w:val="00B346D3"/>
    <w:rsid w:val="00B3636B"/>
    <w:rsid w:val="00B36B21"/>
    <w:rsid w:val="00B37F8F"/>
    <w:rsid w:val="00B416AC"/>
    <w:rsid w:val="00B43868"/>
    <w:rsid w:val="00B43909"/>
    <w:rsid w:val="00B4419D"/>
    <w:rsid w:val="00B45414"/>
    <w:rsid w:val="00B467AB"/>
    <w:rsid w:val="00B46927"/>
    <w:rsid w:val="00B47040"/>
    <w:rsid w:val="00B5019D"/>
    <w:rsid w:val="00B50503"/>
    <w:rsid w:val="00B52267"/>
    <w:rsid w:val="00B53677"/>
    <w:rsid w:val="00B554FA"/>
    <w:rsid w:val="00B602F8"/>
    <w:rsid w:val="00B62DCD"/>
    <w:rsid w:val="00B6658A"/>
    <w:rsid w:val="00B6703A"/>
    <w:rsid w:val="00B677F3"/>
    <w:rsid w:val="00B67BEE"/>
    <w:rsid w:val="00B67D6D"/>
    <w:rsid w:val="00B71A17"/>
    <w:rsid w:val="00B73E23"/>
    <w:rsid w:val="00B7583A"/>
    <w:rsid w:val="00B75B0F"/>
    <w:rsid w:val="00B75B40"/>
    <w:rsid w:val="00B76820"/>
    <w:rsid w:val="00B80267"/>
    <w:rsid w:val="00B831F5"/>
    <w:rsid w:val="00B8360C"/>
    <w:rsid w:val="00B8488D"/>
    <w:rsid w:val="00B850FA"/>
    <w:rsid w:val="00B85928"/>
    <w:rsid w:val="00B86724"/>
    <w:rsid w:val="00B87CB5"/>
    <w:rsid w:val="00B90227"/>
    <w:rsid w:val="00B93C92"/>
    <w:rsid w:val="00B93EC6"/>
    <w:rsid w:val="00B94C03"/>
    <w:rsid w:val="00B96DBF"/>
    <w:rsid w:val="00B975B4"/>
    <w:rsid w:val="00B975C5"/>
    <w:rsid w:val="00BA04E9"/>
    <w:rsid w:val="00BA0F50"/>
    <w:rsid w:val="00BA2169"/>
    <w:rsid w:val="00BA4139"/>
    <w:rsid w:val="00BA5064"/>
    <w:rsid w:val="00BA51AA"/>
    <w:rsid w:val="00BA5A7A"/>
    <w:rsid w:val="00BA5F62"/>
    <w:rsid w:val="00BB06FD"/>
    <w:rsid w:val="00BB0B54"/>
    <w:rsid w:val="00BB10C4"/>
    <w:rsid w:val="00BB16FE"/>
    <w:rsid w:val="00BB2E68"/>
    <w:rsid w:val="00BB5079"/>
    <w:rsid w:val="00BB53AD"/>
    <w:rsid w:val="00BB5988"/>
    <w:rsid w:val="00BB6ED6"/>
    <w:rsid w:val="00BB74DB"/>
    <w:rsid w:val="00BB7BFC"/>
    <w:rsid w:val="00BC1E9F"/>
    <w:rsid w:val="00BC20FD"/>
    <w:rsid w:val="00BC30A1"/>
    <w:rsid w:val="00BC30ED"/>
    <w:rsid w:val="00BC48A8"/>
    <w:rsid w:val="00BC4987"/>
    <w:rsid w:val="00BC4DDB"/>
    <w:rsid w:val="00BC5493"/>
    <w:rsid w:val="00BC591E"/>
    <w:rsid w:val="00BC5933"/>
    <w:rsid w:val="00BC6DB7"/>
    <w:rsid w:val="00BD083E"/>
    <w:rsid w:val="00BD164F"/>
    <w:rsid w:val="00BD1C06"/>
    <w:rsid w:val="00BD2A5F"/>
    <w:rsid w:val="00BD3580"/>
    <w:rsid w:val="00BD5DA2"/>
    <w:rsid w:val="00BD6510"/>
    <w:rsid w:val="00BD6A02"/>
    <w:rsid w:val="00BD70D2"/>
    <w:rsid w:val="00BD7FF3"/>
    <w:rsid w:val="00BE0659"/>
    <w:rsid w:val="00BE10D2"/>
    <w:rsid w:val="00BE15A5"/>
    <w:rsid w:val="00BE1A49"/>
    <w:rsid w:val="00BE4341"/>
    <w:rsid w:val="00BE57E9"/>
    <w:rsid w:val="00BE6E45"/>
    <w:rsid w:val="00BE74E0"/>
    <w:rsid w:val="00BF0723"/>
    <w:rsid w:val="00BF0C4E"/>
    <w:rsid w:val="00BF1490"/>
    <w:rsid w:val="00BF3AEA"/>
    <w:rsid w:val="00BF3F2A"/>
    <w:rsid w:val="00BF45D9"/>
    <w:rsid w:val="00BF5D98"/>
    <w:rsid w:val="00BF67C4"/>
    <w:rsid w:val="00BF7AF5"/>
    <w:rsid w:val="00C00275"/>
    <w:rsid w:val="00C025DA"/>
    <w:rsid w:val="00C03208"/>
    <w:rsid w:val="00C03483"/>
    <w:rsid w:val="00C03A6E"/>
    <w:rsid w:val="00C05673"/>
    <w:rsid w:val="00C068BB"/>
    <w:rsid w:val="00C10ED8"/>
    <w:rsid w:val="00C10F1A"/>
    <w:rsid w:val="00C12038"/>
    <w:rsid w:val="00C123BA"/>
    <w:rsid w:val="00C12643"/>
    <w:rsid w:val="00C13138"/>
    <w:rsid w:val="00C139D4"/>
    <w:rsid w:val="00C16F3D"/>
    <w:rsid w:val="00C20D8D"/>
    <w:rsid w:val="00C21540"/>
    <w:rsid w:val="00C23839"/>
    <w:rsid w:val="00C24104"/>
    <w:rsid w:val="00C24E9A"/>
    <w:rsid w:val="00C257CD"/>
    <w:rsid w:val="00C30215"/>
    <w:rsid w:val="00C30628"/>
    <w:rsid w:val="00C32C2D"/>
    <w:rsid w:val="00C34B0E"/>
    <w:rsid w:val="00C353CA"/>
    <w:rsid w:val="00C35882"/>
    <w:rsid w:val="00C35EC6"/>
    <w:rsid w:val="00C36477"/>
    <w:rsid w:val="00C402D7"/>
    <w:rsid w:val="00C405B5"/>
    <w:rsid w:val="00C405BF"/>
    <w:rsid w:val="00C40665"/>
    <w:rsid w:val="00C40981"/>
    <w:rsid w:val="00C40E37"/>
    <w:rsid w:val="00C412F5"/>
    <w:rsid w:val="00C4205A"/>
    <w:rsid w:val="00C44B06"/>
    <w:rsid w:val="00C45155"/>
    <w:rsid w:val="00C45834"/>
    <w:rsid w:val="00C46308"/>
    <w:rsid w:val="00C467BE"/>
    <w:rsid w:val="00C47783"/>
    <w:rsid w:val="00C47F8E"/>
    <w:rsid w:val="00C50D20"/>
    <w:rsid w:val="00C51C19"/>
    <w:rsid w:val="00C5207B"/>
    <w:rsid w:val="00C52141"/>
    <w:rsid w:val="00C52896"/>
    <w:rsid w:val="00C53909"/>
    <w:rsid w:val="00C53DEA"/>
    <w:rsid w:val="00C54676"/>
    <w:rsid w:val="00C54A3F"/>
    <w:rsid w:val="00C54EEC"/>
    <w:rsid w:val="00C56837"/>
    <w:rsid w:val="00C569A1"/>
    <w:rsid w:val="00C56E55"/>
    <w:rsid w:val="00C609C8"/>
    <w:rsid w:val="00C61EC0"/>
    <w:rsid w:val="00C621B1"/>
    <w:rsid w:val="00C63DAB"/>
    <w:rsid w:val="00C63F30"/>
    <w:rsid w:val="00C6512C"/>
    <w:rsid w:val="00C70301"/>
    <w:rsid w:val="00C710E4"/>
    <w:rsid w:val="00C713AC"/>
    <w:rsid w:val="00C71D9D"/>
    <w:rsid w:val="00C721D5"/>
    <w:rsid w:val="00C7392B"/>
    <w:rsid w:val="00C74CEA"/>
    <w:rsid w:val="00C755EF"/>
    <w:rsid w:val="00C75BD5"/>
    <w:rsid w:val="00C804A4"/>
    <w:rsid w:val="00C8231A"/>
    <w:rsid w:val="00C82AE1"/>
    <w:rsid w:val="00C8421A"/>
    <w:rsid w:val="00C845C5"/>
    <w:rsid w:val="00C84AF9"/>
    <w:rsid w:val="00C85317"/>
    <w:rsid w:val="00C86785"/>
    <w:rsid w:val="00C86C73"/>
    <w:rsid w:val="00C90C0A"/>
    <w:rsid w:val="00C91AFC"/>
    <w:rsid w:val="00C93CA4"/>
    <w:rsid w:val="00C9681D"/>
    <w:rsid w:val="00CA4091"/>
    <w:rsid w:val="00CA612F"/>
    <w:rsid w:val="00CB04B9"/>
    <w:rsid w:val="00CB0CB6"/>
    <w:rsid w:val="00CB11A2"/>
    <w:rsid w:val="00CB189D"/>
    <w:rsid w:val="00CB25FB"/>
    <w:rsid w:val="00CB2A59"/>
    <w:rsid w:val="00CB65BA"/>
    <w:rsid w:val="00CB731D"/>
    <w:rsid w:val="00CB78E2"/>
    <w:rsid w:val="00CB7D2A"/>
    <w:rsid w:val="00CC0A36"/>
    <w:rsid w:val="00CC112D"/>
    <w:rsid w:val="00CC2E3A"/>
    <w:rsid w:val="00CC2F84"/>
    <w:rsid w:val="00CC49ED"/>
    <w:rsid w:val="00CC60F6"/>
    <w:rsid w:val="00CD02BA"/>
    <w:rsid w:val="00CD082A"/>
    <w:rsid w:val="00CD2968"/>
    <w:rsid w:val="00CD32B1"/>
    <w:rsid w:val="00CD543F"/>
    <w:rsid w:val="00CD7589"/>
    <w:rsid w:val="00CE1E8D"/>
    <w:rsid w:val="00CE3E37"/>
    <w:rsid w:val="00CE5BE0"/>
    <w:rsid w:val="00CF10E7"/>
    <w:rsid w:val="00CF1B0F"/>
    <w:rsid w:val="00CF2B7F"/>
    <w:rsid w:val="00CF38F0"/>
    <w:rsid w:val="00CF4D3D"/>
    <w:rsid w:val="00CF6549"/>
    <w:rsid w:val="00CF6F13"/>
    <w:rsid w:val="00D00531"/>
    <w:rsid w:val="00D00C35"/>
    <w:rsid w:val="00D02070"/>
    <w:rsid w:val="00D02169"/>
    <w:rsid w:val="00D02791"/>
    <w:rsid w:val="00D02CF8"/>
    <w:rsid w:val="00D03562"/>
    <w:rsid w:val="00D03B5D"/>
    <w:rsid w:val="00D04E77"/>
    <w:rsid w:val="00D04F38"/>
    <w:rsid w:val="00D0510B"/>
    <w:rsid w:val="00D07B6A"/>
    <w:rsid w:val="00D10A3A"/>
    <w:rsid w:val="00D1190E"/>
    <w:rsid w:val="00D12041"/>
    <w:rsid w:val="00D1209D"/>
    <w:rsid w:val="00D14D39"/>
    <w:rsid w:val="00D14D49"/>
    <w:rsid w:val="00D17D7B"/>
    <w:rsid w:val="00D23DA9"/>
    <w:rsid w:val="00D260B1"/>
    <w:rsid w:val="00D301D4"/>
    <w:rsid w:val="00D324B4"/>
    <w:rsid w:val="00D3570D"/>
    <w:rsid w:val="00D3606E"/>
    <w:rsid w:val="00D36478"/>
    <w:rsid w:val="00D3700F"/>
    <w:rsid w:val="00D41B94"/>
    <w:rsid w:val="00D43B6D"/>
    <w:rsid w:val="00D44972"/>
    <w:rsid w:val="00D44B52"/>
    <w:rsid w:val="00D45ACB"/>
    <w:rsid w:val="00D463AC"/>
    <w:rsid w:val="00D46500"/>
    <w:rsid w:val="00D47626"/>
    <w:rsid w:val="00D5026C"/>
    <w:rsid w:val="00D51DFE"/>
    <w:rsid w:val="00D53E58"/>
    <w:rsid w:val="00D5525F"/>
    <w:rsid w:val="00D55BAA"/>
    <w:rsid w:val="00D562F9"/>
    <w:rsid w:val="00D604EC"/>
    <w:rsid w:val="00D60BBB"/>
    <w:rsid w:val="00D60EB0"/>
    <w:rsid w:val="00D619B7"/>
    <w:rsid w:val="00D6223A"/>
    <w:rsid w:val="00D645B1"/>
    <w:rsid w:val="00D64E32"/>
    <w:rsid w:val="00D66CEF"/>
    <w:rsid w:val="00D70687"/>
    <w:rsid w:val="00D70E4D"/>
    <w:rsid w:val="00D71324"/>
    <w:rsid w:val="00D72843"/>
    <w:rsid w:val="00D74764"/>
    <w:rsid w:val="00D750B3"/>
    <w:rsid w:val="00D75DE7"/>
    <w:rsid w:val="00D7677C"/>
    <w:rsid w:val="00D7693D"/>
    <w:rsid w:val="00D77C22"/>
    <w:rsid w:val="00D77DDA"/>
    <w:rsid w:val="00D824D0"/>
    <w:rsid w:val="00D82B50"/>
    <w:rsid w:val="00D85954"/>
    <w:rsid w:val="00D90FE6"/>
    <w:rsid w:val="00D92CD6"/>
    <w:rsid w:val="00D92D4D"/>
    <w:rsid w:val="00D9393E"/>
    <w:rsid w:val="00D97FD8"/>
    <w:rsid w:val="00DA0B3B"/>
    <w:rsid w:val="00DA4E3E"/>
    <w:rsid w:val="00DA50F9"/>
    <w:rsid w:val="00DA5715"/>
    <w:rsid w:val="00DA6048"/>
    <w:rsid w:val="00DA7D10"/>
    <w:rsid w:val="00DA7F96"/>
    <w:rsid w:val="00DB289E"/>
    <w:rsid w:val="00DB351C"/>
    <w:rsid w:val="00DB444C"/>
    <w:rsid w:val="00DB4F28"/>
    <w:rsid w:val="00DB658A"/>
    <w:rsid w:val="00DB6E2A"/>
    <w:rsid w:val="00DB7EF9"/>
    <w:rsid w:val="00DC2EEF"/>
    <w:rsid w:val="00DC384D"/>
    <w:rsid w:val="00DC43CB"/>
    <w:rsid w:val="00DC5375"/>
    <w:rsid w:val="00DC56A8"/>
    <w:rsid w:val="00DC7CB7"/>
    <w:rsid w:val="00DD0C98"/>
    <w:rsid w:val="00DD0FA7"/>
    <w:rsid w:val="00DD308F"/>
    <w:rsid w:val="00DD5FA1"/>
    <w:rsid w:val="00DD753E"/>
    <w:rsid w:val="00DE0DF6"/>
    <w:rsid w:val="00DE1DBA"/>
    <w:rsid w:val="00DE2FA1"/>
    <w:rsid w:val="00DE31AC"/>
    <w:rsid w:val="00DE384B"/>
    <w:rsid w:val="00DE3F17"/>
    <w:rsid w:val="00DE4078"/>
    <w:rsid w:val="00DE4697"/>
    <w:rsid w:val="00DE4832"/>
    <w:rsid w:val="00DE48CE"/>
    <w:rsid w:val="00DE5BF8"/>
    <w:rsid w:val="00DE6545"/>
    <w:rsid w:val="00DF04C9"/>
    <w:rsid w:val="00DF069B"/>
    <w:rsid w:val="00DF0721"/>
    <w:rsid w:val="00DF0768"/>
    <w:rsid w:val="00DF1244"/>
    <w:rsid w:val="00DF181C"/>
    <w:rsid w:val="00DF1892"/>
    <w:rsid w:val="00DF3FC8"/>
    <w:rsid w:val="00DF428F"/>
    <w:rsid w:val="00DF53B6"/>
    <w:rsid w:val="00E000C1"/>
    <w:rsid w:val="00E02094"/>
    <w:rsid w:val="00E0253A"/>
    <w:rsid w:val="00E04381"/>
    <w:rsid w:val="00E04383"/>
    <w:rsid w:val="00E043A6"/>
    <w:rsid w:val="00E04A96"/>
    <w:rsid w:val="00E04ADE"/>
    <w:rsid w:val="00E05099"/>
    <w:rsid w:val="00E06355"/>
    <w:rsid w:val="00E10345"/>
    <w:rsid w:val="00E10E27"/>
    <w:rsid w:val="00E12EE3"/>
    <w:rsid w:val="00E13859"/>
    <w:rsid w:val="00E17477"/>
    <w:rsid w:val="00E17B3A"/>
    <w:rsid w:val="00E20A4E"/>
    <w:rsid w:val="00E2106F"/>
    <w:rsid w:val="00E21556"/>
    <w:rsid w:val="00E22CF5"/>
    <w:rsid w:val="00E26465"/>
    <w:rsid w:val="00E26ACD"/>
    <w:rsid w:val="00E27F86"/>
    <w:rsid w:val="00E33CF3"/>
    <w:rsid w:val="00E3430A"/>
    <w:rsid w:val="00E376A4"/>
    <w:rsid w:val="00E37945"/>
    <w:rsid w:val="00E40C6A"/>
    <w:rsid w:val="00E424DA"/>
    <w:rsid w:val="00E4272A"/>
    <w:rsid w:val="00E428B5"/>
    <w:rsid w:val="00E438C2"/>
    <w:rsid w:val="00E46048"/>
    <w:rsid w:val="00E4614A"/>
    <w:rsid w:val="00E471D0"/>
    <w:rsid w:val="00E47CC5"/>
    <w:rsid w:val="00E50E97"/>
    <w:rsid w:val="00E50F22"/>
    <w:rsid w:val="00E518C1"/>
    <w:rsid w:val="00E52431"/>
    <w:rsid w:val="00E52B50"/>
    <w:rsid w:val="00E5370F"/>
    <w:rsid w:val="00E53AE9"/>
    <w:rsid w:val="00E546E6"/>
    <w:rsid w:val="00E54A76"/>
    <w:rsid w:val="00E54DBC"/>
    <w:rsid w:val="00E55544"/>
    <w:rsid w:val="00E57538"/>
    <w:rsid w:val="00E642FF"/>
    <w:rsid w:val="00E64942"/>
    <w:rsid w:val="00E672DC"/>
    <w:rsid w:val="00E70A74"/>
    <w:rsid w:val="00E7233D"/>
    <w:rsid w:val="00E7441B"/>
    <w:rsid w:val="00E75BF5"/>
    <w:rsid w:val="00E771B6"/>
    <w:rsid w:val="00E80426"/>
    <w:rsid w:val="00E80731"/>
    <w:rsid w:val="00E809A8"/>
    <w:rsid w:val="00E82748"/>
    <w:rsid w:val="00E828A7"/>
    <w:rsid w:val="00E83060"/>
    <w:rsid w:val="00E8400F"/>
    <w:rsid w:val="00E84411"/>
    <w:rsid w:val="00E847D6"/>
    <w:rsid w:val="00E8620B"/>
    <w:rsid w:val="00E90246"/>
    <w:rsid w:val="00E908CF"/>
    <w:rsid w:val="00E932D0"/>
    <w:rsid w:val="00E939DA"/>
    <w:rsid w:val="00E93C8D"/>
    <w:rsid w:val="00E94EBC"/>
    <w:rsid w:val="00E9646D"/>
    <w:rsid w:val="00E96BE4"/>
    <w:rsid w:val="00E97058"/>
    <w:rsid w:val="00E974AB"/>
    <w:rsid w:val="00E97D25"/>
    <w:rsid w:val="00EA0C80"/>
    <w:rsid w:val="00EA2651"/>
    <w:rsid w:val="00EA35DD"/>
    <w:rsid w:val="00EA455C"/>
    <w:rsid w:val="00EA56B4"/>
    <w:rsid w:val="00EA6CDF"/>
    <w:rsid w:val="00EA731F"/>
    <w:rsid w:val="00EA7F73"/>
    <w:rsid w:val="00EB0752"/>
    <w:rsid w:val="00EB4465"/>
    <w:rsid w:val="00EB4551"/>
    <w:rsid w:val="00EB462E"/>
    <w:rsid w:val="00EB4DD5"/>
    <w:rsid w:val="00EB5044"/>
    <w:rsid w:val="00EB52FB"/>
    <w:rsid w:val="00EB65BC"/>
    <w:rsid w:val="00EB6781"/>
    <w:rsid w:val="00EC08C4"/>
    <w:rsid w:val="00EC24F9"/>
    <w:rsid w:val="00EC27C4"/>
    <w:rsid w:val="00EC37B1"/>
    <w:rsid w:val="00EC3D6F"/>
    <w:rsid w:val="00EC4664"/>
    <w:rsid w:val="00EC4F2E"/>
    <w:rsid w:val="00EC597D"/>
    <w:rsid w:val="00EC5CBB"/>
    <w:rsid w:val="00EC616D"/>
    <w:rsid w:val="00EC7857"/>
    <w:rsid w:val="00ED0C08"/>
    <w:rsid w:val="00ED1431"/>
    <w:rsid w:val="00ED24B1"/>
    <w:rsid w:val="00ED3A74"/>
    <w:rsid w:val="00ED5C38"/>
    <w:rsid w:val="00ED5EFF"/>
    <w:rsid w:val="00ED5FF8"/>
    <w:rsid w:val="00ED78ED"/>
    <w:rsid w:val="00ED7B49"/>
    <w:rsid w:val="00ED7FA2"/>
    <w:rsid w:val="00EE28B0"/>
    <w:rsid w:val="00EE5908"/>
    <w:rsid w:val="00EE5E95"/>
    <w:rsid w:val="00EE63FA"/>
    <w:rsid w:val="00EE74D0"/>
    <w:rsid w:val="00EE7568"/>
    <w:rsid w:val="00EE7A56"/>
    <w:rsid w:val="00EF0472"/>
    <w:rsid w:val="00EF0611"/>
    <w:rsid w:val="00EF2936"/>
    <w:rsid w:val="00EF3ECB"/>
    <w:rsid w:val="00EF4505"/>
    <w:rsid w:val="00EF46C9"/>
    <w:rsid w:val="00EF4B35"/>
    <w:rsid w:val="00EF509F"/>
    <w:rsid w:val="00EF5AF8"/>
    <w:rsid w:val="00EF5B5E"/>
    <w:rsid w:val="00EF6326"/>
    <w:rsid w:val="00EF7155"/>
    <w:rsid w:val="00F01AFA"/>
    <w:rsid w:val="00F023BB"/>
    <w:rsid w:val="00F03950"/>
    <w:rsid w:val="00F10059"/>
    <w:rsid w:val="00F11E76"/>
    <w:rsid w:val="00F13626"/>
    <w:rsid w:val="00F13D64"/>
    <w:rsid w:val="00F13FA0"/>
    <w:rsid w:val="00F142D3"/>
    <w:rsid w:val="00F154A3"/>
    <w:rsid w:val="00F1571C"/>
    <w:rsid w:val="00F23F01"/>
    <w:rsid w:val="00F24D63"/>
    <w:rsid w:val="00F25224"/>
    <w:rsid w:val="00F300F5"/>
    <w:rsid w:val="00F32537"/>
    <w:rsid w:val="00F32EA4"/>
    <w:rsid w:val="00F362A9"/>
    <w:rsid w:val="00F37FDD"/>
    <w:rsid w:val="00F46A77"/>
    <w:rsid w:val="00F46ACD"/>
    <w:rsid w:val="00F51BFE"/>
    <w:rsid w:val="00F5409D"/>
    <w:rsid w:val="00F54731"/>
    <w:rsid w:val="00F55075"/>
    <w:rsid w:val="00F55CA8"/>
    <w:rsid w:val="00F55E59"/>
    <w:rsid w:val="00F561DB"/>
    <w:rsid w:val="00F573CB"/>
    <w:rsid w:val="00F604E6"/>
    <w:rsid w:val="00F6096D"/>
    <w:rsid w:val="00F63F4C"/>
    <w:rsid w:val="00F65141"/>
    <w:rsid w:val="00F6676D"/>
    <w:rsid w:val="00F77CD3"/>
    <w:rsid w:val="00F80A0A"/>
    <w:rsid w:val="00F81A41"/>
    <w:rsid w:val="00F8290C"/>
    <w:rsid w:val="00F82EF7"/>
    <w:rsid w:val="00F84811"/>
    <w:rsid w:val="00F866E2"/>
    <w:rsid w:val="00F9056B"/>
    <w:rsid w:val="00F90BF7"/>
    <w:rsid w:val="00F92114"/>
    <w:rsid w:val="00F92B33"/>
    <w:rsid w:val="00F96DF8"/>
    <w:rsid w:val="00FA024D"/>
    <w:rsid w:val="00FA1F5E"/>
    <w:rsid w:val="00FA1FBC"/>
    <w:rsid w:val="00FA39E9"/>
    <w:rsid w:val="00FA45AC"/>
    <w:rsid w:val="00FA5FA5"/>
    <w:rsid w:val="00FA77E1"/>
    <w:rsid w:val="00FA7A86"/>
    <w:rsid w:val="00FB022E"/>
    <w:rsid w:val="00FB0E24"/>
    <w:rsid w:val="00FB121A"/>
    <w:rsid w:val="00FB1D89"/>
    <w:rsid w:val="00FB1FA7"/>
    <w:rsid w:val="00FB41C7"/>
    <w:rsid w:val="00FB425E"/>
    <w:rsid w:val="00FB443E"/>
    <w:rsid w:val="00FB4965"/>
    <w:rsid w:val="00FB5405"/>
    <w:rsid w:val="00FB5DED"/>
    <w:rsid w:val="00FB6A5A"/>
    <w:rsid w:val="00FC04CE"/>
    <w:rsid w:val="00FC077C"/>
    <w:rsid w:val="00FC16F4"/>
    <w:rsid w:val="00FC2E26"/>
    <w:rsid w:val="00FC338E"/>
    <w:rsid w:val="00FC3CC9"/>
    <w:rsid w:val="00FC4254"/>
    <w:rsid w:val="00FC6200"/>
    <w:rsid w:val="00FC65BC"/>
    <w:rsid w:val="00FC7CE8"/>
    <w:rsid w:val="00FD061C"/>
    <w:rsid w:val="00FD1332"/>
    <w:rsid w:val="00FD2F5A"/>
    <w:rsid w:val="00FD56C5"/>
    <w:rsid w:val="00FD6D4E"/>
    <w:rsid w:val="00FE0199"/>
    <w:rsid w:val="00FE019B"/>
    <w:rsid w:val="00FE110A"/>
    <w:rsid w:val="00FE4057"/>
    <w:rsid w:val="00FE49C3"/>
    <w:rsid w:val="00FE5286"/>
    <w:rsid w:val="00FE5C5F"/>
    <w:rsid w:val="00FE75F8"/>
    <w:rsid w:val="00FE7795"/>
    <w:rsid w:val="00FE7B88"/>
    <w:rsid w:val="00FE7F51"/>
    <w:rsid w:val="00FE7FD9"/>
    <w:rsid w:val="00FF1F25"/>
    <w:rsid w:val="00FF330C"/>
    <w:rsid w:val="00FF598E"/>
    <w:rsid w:val="00FF6F68"/>
    <w:rsid w:val="00FF74C4"/>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qFormat="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47081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nhideWhenUsed/>
    <w:qFormat/>
    <w:rsid w:val="00D8595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470815"/>
    <w:pPr>
      <w:overflowPunct w:val="0"/>
      <w:autoSpaceDE w:val="0"/>
      <w:autoSpaceDN w:val="0"/>
      <w:adjustRightInd w:val="0"/>
      <w:ind w:left="1701" w:hanging="1701"/>
      <w:textAlignment w:val="baseline"/>
      <w:outlineLvl w:val="4"/>
    </w:pPr>
    <w:rPr>
      <w:sz w:val="22"/>
      <w:lang w:val="x-none" w:eastAsia="x-none"/>
    </w:rPr>
  </w:style>
  <w:style w:type="paragraph" w:styleId="Heading6">
    <w:name w:val="heading 6"/>
    <w:basedOn w:val="H6"/>
    <w:next w:val="Normal"/>
    <w:link w:val="Heading6Char"/>
    <w:qFormat/>
    <w:rsid w:val="00470815"/>
    <w:pPr>
      <w:outlineLvl w:val="5"/>
    </w:pPr>
  </w:style>
  <w:style w:type="paragraph" w:styleId="Heading7">
    <w:name w:val="heading 7"/>
    <w:basedOn w:val="H6"/>
    <w:next w:val="Normal"/>
    <w:link w:val="Heading7Char"/>
    <w:qFormat/>
    <w:rsid w:val="00470815"/>
    <w:pPr>
      <w:outlineLvl w:val="6"/>
    </w:pPr>
  </w:style>
  <w:style w:type="paragraph" w:styleId="Heading8">
    <w:name w:val="heading 8"/>
    <w:basedOn w:val="Normal"/>
    <w:next w:val="Normal"/>
    <w:link w:val="Heading8Char"/>
    <w:unhideWhenUsed/>
    <w:qFormat/>
    <w:rsid w:val="00D8595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470815"/>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E7568"/>
    <w:rPr>
      <w:rFonts w:ascii="Arial" w:eastAsia="Times New Roman" w:hAnsi="Arial" w:cs="Times New Roman"/>
      <w:sz w:val="24"/>
      <w:szCs w:val="20"/>
      <w:lang w:val="en-GB" w:eastAsia="en-US"/>
    </w:rPr>
  </w:style>
  <w:style w:type="paragraph" w:styleId="Header">
    <w:name w:val="header"/>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qFormat/>
    <w:rsid w:val="00EE7568"/>
    <w:pPr>
      <w:spacing w:after="120" w:line="240" w:lineRule="auto"/>
    </w:pPr>
    <w:rPr>
      <w:rFonts w:ascii="Arial" w:eastAsia="Times New Roman" w:hAnsi="Arial" w:cs="Times New Roman"/>
      <w:sz w:val="20"/>
      <w:szCs w:val="20"/>
      <w:lang w:val="en-GB" w:eastAsia="en-US"/>
    </w:rPr>
  </w:style>
  <w:style w:type="character" w:styleId="Hyperlink">
    <w:name w:val="Hyperlink"/>
    <w:rsid w:val="00EE7568"/>
    <w:rPr>
      <w:color w:val="0000FF"/>
      <w:u w:val="single"/>
    </w:rPr>
  </w:style>
  <w:style w:type="character" w:styleId="CommentReference">
    <w:name w:val="annotation reference"/>
    <w:uiPriority w:val="99"/>
    <w:qFormat/>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qFormat/>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qFormat/>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E6D6D"/>
    <w:pPr>
      <w:ind w:left="720"/>
      <w:contextualSpacing/>
    </w:pPr>
  </w:style>
  <w:style w:type="paragraph" w:styleId="CommentText">
    <w:name w:val="annotation text"/>
    <w:basedOn w:val="Normal"/>
    <w:link w:val="CommentTextChar"/>
    <w:uiPriority w:val="99"/>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rsid w:val="004C48F7"/>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rsid w:val="004C48F7"/>
    <w:rPr>
      <w:rFonts w:ascii="Times New Roman" w:eastAsia="SimSun" w:hAnsi="Times New Roman" w:cs="Times New Roman"/>
      <w:color w:val="000000"/>
      <w:sz w:val="20"/>
      <w:szCs w:val="20"/>
      <w:lang w:val="en-GB" w:eastAsia="ja-JP"/>
    </w:rPr>
  </w:style>
  <w:style w:type="table" w:styleId="TableGrid">
    <w:name w:val="Table Grid"/>
    <w:basedOn w:val="TableNormal"/>
    <w:uiPriority w:val="39"/>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F80A0A"/>
    <w:rPr>
      <w:rFonts w:ascii="Times New Roman" w:eastAsia="Times New Roman" w:hAnsi="Times New Roman" w:cs="Times New Roman"/>
      <w:b/>
      <w:bCs/>
      <w:sz w:val="20"/>
      <w:szCs w:val="20"/>
      <w:lang w:val="en-GB" w:eastAsia="en-US"/>
    </w:rPr>
  </w:style>
  <w:style w:type="paragraph" w:customStyle="1" w:styleId="B1">
    <w:name w:val="B1"/>
    <w:basedOn w:val="List"/>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List">
    <w:name w:val="List"/>
    <w:basedOn w:val="Normal"/>
    <w:unhideWhenUsed/>
    <w:qFormat/>
    <w:rsid w:val="00E471D0"/>
    <w:pPr>
      <w:ind w:left="360" w:hanging="360"/>
      <w:contextualSpacing/>
    </w:pPr>
  </w:style>
  <w:style w:type="paragraph" w:styleId="Footer">
    <w:name w:val="footer"/>
    <w:basedOn w:val="Normal"/>
    <w:link w:val="FooterChar"/>
    <w:unhideWhenUsed/>
    <w:qFormat/>
    <w:rsid w:val="00C10F1A"/>
    <w:pPr>
      <w:tabs>
        <w:tab w:val="center" w:pos="4320"/>
        <w:tab w:val="right" w:pos="8640"/>
      </w:tabs>
      <w:spacing w:after="0"/>
    </w:pPr>
  </w:style>
  <w:style w:type="character" w:customStyle="1" w:styleId="FooterChar">
    <w:name w:val="Footer Char"/>
    <w:basedOn w:val="DefaultParagraphFont"/>
    <w:link w:val="Footer"/>
    <w:qFormat/>
    <w:rsid w:val="00C10F1A"/>
    <w:rPr>
      <w:rFonts w:ascii="Times New Roman" w:eastAsia="Times New Roman" w:hAnsi="Times New Roman" w:cs="Times New Roman"/>
      <w:sz w:val="20"/>
      <w:szCs w:val="20"/>
      <w:lang w:val="en-GB" w:eastAsia="en-US"/>
    </w:rPr>
  </w:style>
  <w:style w:type="paragraph" w:customStyle="1" w:styleId="Doc-title">
    <w:name w:val="Doc-title"/>
    <w:basedOn w:val="Normal"/>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4764"/>
    <w:rPr>
      <w:rFonts w:ascii="Arial" w:eastAsia="MS Mincho" w:hAnsi="Arial" w:cs="Times New Roman"/>
      <w:sz w:val="20"/>
      <w:szCs w:val="24"/>
      <w:lang w:val="en-GB" w:eastAsia="en-GB"/>
    </w:rPr>
  </w:style>
  <w:style w:type="character" w:customStyle="1" w:styleId="Doc-titleChar">
    <w:name w:val="Doc-title Char"/>
    <w:link w:val="Doc-title"/>
    <w:rsid w:val="00D74764"/>
    <w:rPr>
      <w:rFonts w:ascii="Arial" w:eastAsia="MS Mincho" w:hAnsi="Arial" w:cs="Times New Roman"/>
      <w:noProof/>
      <w:sz w:val="20"/>
      <w:szCs w:val="24"/>
      <w:lang w:val="en-GB" w:eastAsia="en-GB"/>
    </w:rPr>
  </w:style>
  <w:style w:type="paragraph" w:customStyle="1" w:styleId="TAR">
    <w:name w:val="TAR"/>
    <w:basedOn w:val="TAL"/>
    <w:rsid w:val="00233CFF"/>
    <w:pPr>
      <w:overflowPunct w:val="0"/>
      <w:autoSpaceDE w:val="0"/>
      <w:autoSpaceDN w:val="0"/>
      <w:adjustRightInd w:val="0"/>
      <w:jc w:val="right"/>
      <w:textAlignment w:val="baseline"/>
    </w:pPr>
    <w:rPr>
      <w:lang w:val="x-none" w:eastAsia="x-none"/>
    </w:rPr>
  </w:style>
  <w:style w:type="character" w:customStyle="1" w:styleId="B1Zchn">
    <w:name w:val="B1 Zchn"/>
    <w:rsid w:val="00514C6A"/>
    <w:rPr>
      <w:lang w:eastAsia="en-US"/>
    </w:rPr>
  </w:style>
  <w:style w:type="paragraph" w:customStyle="1" w:styleId="wordsection1">
    <w:name w:val="wordsection1"/>
    <w:basedOn w:val="Normal"/>
    <w:rsid w:val="00BF3F2A"/>
    <w:pPr>
      <w:spacing w:after="0"/>
    </w:pPr>
    <w:rPr>
      <w:rFonts w:ascii="Calibri" w:eastAsiaTheme="minorEastAsia" w:hAnsi="Calibri" w:cs="Calibri"/>
      <w:sz w:val="22"/>
      <w:szCs w:val="22"/>
      <w:lang w:val="en-US" w:eastAsia="zh-CN"/>
    </w:rPr>
  </w:style>
  <w:style w:type="paragraph" w:customStyle="1" w:styleId="NO">
    <w:name w:val="NO"/>
    <w:basedOn w:val="Normal"/>
    <w:link w:val="NOChar"/>
    <w:qFormat/>
    <w:rsid w:val="00CB65BA"/>
    <w:pPr>
      <w:keepLines/>
      <w:overflowPunct w:val="0"/>
      <w:autoSpaceDE w:val="0"/>
      <w:autoSpaceDN w:val="0"/>
      <w:adjustRightInd w:val="0"/>
      <w:ind w:left="1135" w:hanging="851"/>
      <w:textAlignment w:val="baseline"/>
    </w:pPr>
    <w:rPr>
      <w:lang w:val="x-none" w:eastAsia="x-none"/>
    </w:rPr>
  </w:style>
  <w:style w:type="character" w:customStyle="1" w:styleId="NOChar">
    <w:name w:val="NO Char"/>
    <w:link w:val="NO"/>
    <w:qFormat/>
    <w:rsid w:val="00CB65BA"/>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B65BA"/>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CB65BA"/>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CB65BA"/>
    <w:pPr>
      <w:overflowPunct w:val="0"/>
      <w:autoSpaceDE w:val="0"/>
      <w:autoSpaceDN w:val="0"/>
      <w:adjustRightInd w:val="0"/>
      <w:ind w:left="1135" w:hanging="284"/>
      <w:contextualSpacing w:val="0"/>
      <w:textAlignment w:val="baseline"/>
    </w:pPr>
    <w:rPr>
      <w:lang w:val="x-none" w:eastAsia="x-none"/>
    </w:rPr>
  </w:style>
  <w:style w:type="character" w:customStyle="1" w:styleId="B3Char2">
    <w:name w:val="B3 Char2"/>
    <w:link w:val="B3"/>
    <w:qFormat/>
    <w:rsid w:val="00CB65BA"/>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CB65BA"/>
    <w:pPr>
      <w:overflowPunct w:val="0"/>
      <w:autoSpaceDE w:val="0"/>
      <w:autoSpaceDN w:val="0"/>
      <w:adjustRightInd w:val="0"/>
      <w:ind w:left="1418" w:hanging="284"/>
      <w:contextualSpacing w:val="0"/>
      <w:textAlignment w:val="baseline"/>
    </w:pPr>
    <w:rPr>
      <w:lang w:val="x-none" w:eastAsia="x-none"/>
    </w:rPr>
  </w:style>
  <w:style w:type="character" w:customStyle="1" w:styleId="B4Char">
    <w:name w:val="B4 Char"/>
    <w:link w:val="B4"/>
    <w:qFormat/>
    <w:rsid w:val="00CB65BA"/>
    <w:rPr>
      <w:rFonts w:ascii="Times New Roman" w:eastAsia="Times New Roman" w:hAnsi="Times New Roman" w:cs="Times New Roman"/>
      <w:sz w:val="20"/>
      <w:szCs w:val="20"/>
      <w:lang w:val="x-none" w:eastAsia="x-none"/>
    </w:rPr>
  </w:style>
  <w:style w:type="paragraph" w:customStyle="1" w:styleId="B5">
    <w:name w:val="B5"/>
    <w:basedOn w:val="List5"/>
    <w:link w:val="B5Char"/>
    <w:qFormat/>
    <w:rsid w:val="00CB65BA"/>
    <w:pPr>
      <w:overflowPunct w:val="0"/>
      <w:autoSpaceDE w:val="0"/>
      <w:autoSpaceDN w:val="0"/>
      <w:adjustRightInd w:val="0"/>
      <w:ind w:left="1702" w:hanging="284"/>
      <w:contextualSpacing w:val="0"/>
      <w:textAlignment w:val="baseline"/>
    </w:pPr>
    <w:rPr>
      <w:lang w:val="x-none" w:eastAsia="x-none"/>
    </w:rPr>
  </w:style>
  <w:style w:type="character" w:customStyle="1" w:styleId="B5Char">
    <w:name w:val="B5 Char"/>
    <w:link w:val="B5"/>
    <w:qFormat/>
    <w:rsid w:val="00CB65BA"/>
    <w:rPr>
      <w:rFonts w:ascii="Times New Roman" w:eastAsia="Times New Roman" w:hAnsi="Times New Roman" w:cs="Times New Roman"/>
      <w:sz w:val="20"/>
      <w:szCs w:val="20"/>
      <w:lang w:val="x-none" w:eastAsia="x-none"/>
    </w:rPr>
  </w:style>
  <w:style w:type="paragraph" w:customStyle="1" w:styleId="B7">
    <w:name w:val="B7"/>
    <w:basedOn w:val="B6"/>
    <w:link w:val="B7Char"/>
    <w:qFormat/>
    <w:rsid w:val="00CB65BA"/>
    <w:pPr>
      <w:ind w:left="2269"/>
    </w:pPr>
  </w:style>
  <w:style w:type="paragraph" w:customStyle="1" w:styleId="B6">
    <w:name w:val="B6"/>
    <w:basedOn w:val="B5"/>
    <w:link w:val="B6Char"/>
    <w:qFormat/>
    <w:rsid w:val="00CB65BA"/>
    <w:pPr>
      <w:ind w:left="1985"/>
    </w:pPr>
    <w:rPr>
      <w:rFonts w:eastAsia="MS Mincho"/>
      <w:lang w:val="en-GB" w:eastAsia="ja-JP"/>
    </w:rPr>
  </w:style>
  <w:style w:type="character" w:customStyle="1" w:styleId="B6Char">
    <w:name w:val="B6 Char"/>
    <w:link w:val="B6"/>
    <w:qFormat/>
    <w:rsid w:val="00CB65BA"/>
    <w:rPr>
      <w:rFonts w:ascii="Times New Roman" w:eastAsia="MS Mincho" w:hAnsi="Times New Roman" w:cs="Times New Roman"/>
      <w:sz w:val="20"/>
      <w:szCs w:val="20"/>
      <w:lang w:val="en-GB" w:eastAsia="ja-JP"/>
    </w:rPr>
  </w:style>
  <w:style w:type="character" w:customStyle="1" w:styleId="B7Char">
    <w:name w:val="B7 Char"/>
    <w:link w:val="B7"/>
    <w:qFormat/>
    <w:rsid w:val="00CB65BA"/>
    <w:rPr>
      <w:rFonts w:ascii="Times New Roman" w:eastAsia="MS Mincho" w:hAnsi="Times New Roman" w:cs="Times New Roman"/>
      <w:sz w:val="20"/>
      <w:szCs w:val="20"/>
      <w:lang w:val="en-GB" w:eastAsia="ja-JP"/>
    </w:rPr>
  </w:style>
  <w:style w:type="paragraph" w:styleId="List2">
    <w:name w:val="List 2"/>
    <w:basedOn w:val="Normal"/>
    <w:unhideWhenUsed/>
    <w:rsid w:val="00CB65BA"/>
    <w:pPr>
      <w:ind w:left="720" w:hanging="360"/>
      <w:contextualSpacing/>
    </w:pPr>
  </w:style>
  <w:style w:type="paragraph" w:styleId="List3">
    <w:name w:val="List 3"/>
    <w:basedOn w:val="Normal"/>
    <w:unhideWhenUsed/>
    <w:rsid w:val="00CB65BA"/>
    <w:pPr>
      <w:ind w:left="1080" w:hanging="360"/>
      <w:contextualSpacing/>
    </w:pPr>
  </w:style>
  <w:style w:type="paragraph" w:styleId="List4">
    <w:name w:val="List 4"/>
    <w:basedOn w:val="Normal"/>
    <w:unhideWhenUsed/>
    <w:rsid w:val="00CB65BA"/>
    <w:pPr>
      <w:ind w:left="1440" w:hanging="360"/>
      <w:contextualSpacing/>
    </w:pPr>
  </w:style>
  <w:style w:type="paragraph" w:styleId="List5">
    <w:name w:val="List 5"/>
    <w:basedOn w:val="Normal"/>
    <w:unhideWhenUsed/>
    <w:rsid w:val="00CB65BA"/>
    <w:pPr>
      <w:ind w:left="1800" w:hanging="360"/>
      <w:contextualSpacing/>
    </w:pPr>
  </w:style>
  <w:style w:type="character" w:customStyle="1" w:styleId="Heading2Char">
    <w:name w:val="Heading 2 Char"/>
    <w:basedOn w:val="DefaultParagraphFont"/>
    <w:link w:val="Heading2"/>
    <w:uiPriority w:val="9"/>
    <w:semiHidden/>
    <w:rsid w:val="00D85954"/>
    <w:rPr>
      <w:rFonts w:asciiTheme="majorHAnsi" w:eastAsiaTheme="majorEastAsia" w:hAnsiTheme="majorHAnsi" w:cstheme="majorBidi"/>
      <w:color w:val="2F5496" w:themeColor="accent1" w:themeShade="BF"/>
      <w:sz w:val="26"/>
      <w:szCs w:val="26"/>
      <w:lang w:val="en-GB" w:eastAsia="en-US"/>
    </w:rPr>
  </w:style>
  <w:style w:type="character" w:customStyle="1" w:styleId="Heading8Char">
    <w:name w:val="Heading 8 Char"/>
    <w:basedOn w:val="DefaultParagraphFont"/>
    <w:link w:val="Heading8"/>
    <w:uiPriority w:val="9"/>
    <w:semiHidden/>
    <w:rsid w:val="00D85954"/>
    <w:rPr>
      <w:rFonts w:asciiTheme="majorHAnsi" w:eastAsiaTheme="majorEastAsia" w:hAnsiTheme="majorHAnsi" w:cstheme="majorBidi"/>
      <w:color w:val="272727" w:themeColor="text1" w:themeTint="D8"/>
      <w:sz w:val="21"/>
      <w:szCs w:val="21"/>
      <w:lang w:val="en-GB" w:eastAsia="en-US"/>
    </w:rPr>
  </w:style>
  <w:style w:type="paragraph" w:styleId="TOC6">
    <w:name w:val="toc 6"/>
    <w:basedOn w:val="TOC5"/>
    <w:next w:val="Normal"/>
    <w:rsid w:val="008A0DDE"/>
    <w:pPr>
      <w:keepLines/>
      <w:widowControl w:val="0"/>
      <w:tabs>
        <w:tab w:val="right" w:leader="dot" w:pos="9639"/>
      </w:tabs>
      <w:overflowPunct w:val="0"/>
      <w:autoSpaceDE w:val="0"/>
      <w:autoSpaceDN w:val="0"/>
      <w:adjustRightInd w:val="0"/>
      <w:spacing w:after="0"/>
      <w:ind w:left="1985" w:right="425" w:hanging="1985"/>
      <w:textAlignment w:val="baseline"/>
    </w:pPr>
    <w:rPr>
      <w:noProof/>
      <w:lang w:eastAsia="ja-JP"/>
    </w:rPr>
  </w:style>
  <w:style w:type="paragraph" w:styleId="TOC5">
    <w:name w:val="toc 5"/>
    <w:basedOn w:val="Normal"/>
    <w:next w:val="Normal"/>
    <w:autoRedefine/>
    <w:unhideWhenUsed/>
    <w:rsid w:val="008A0DDE"/>
    <w:pPr>
      <w:spacing w:after="100"/>
      <w:ind w:left="800"/>
    </w:pPr>
  </w:style>
  <w:style w:type="character" w:customStyle="1" w:styleId="Heading1Char">
    <w:name w:val="Heading 1 Char"/>
    <w:basedOn w:val="DefaultParagraphFont"/>
    <w:link w:val="Heading1"/>
    <w:rsid w:val="00470815"/>
    <w:rPr>
      <w:rFonts w:ascii="Arial" w:eastAsia="Times New Roman" w:hAnsi="Arial" w:cs="Times New Roman"/>
      <w:sz w:val="36"/>
      <w:szCs w:val="20"/>
      <w:lang w:val="en-GB" w:eastAsia="ja-JP"/>
    </w:rPr>
  </w:style>
  <w:style w:type="character" w:customStyle="1" w:styleId="Heading5Char">
    <w:name w:val="Heading 5 Char"/>
    <w:basedOn w:val="DefaultParagraphFont"/>
    <w:link w:val="Heading5"/>
    <w:rsid w:val="00470815"/>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470815"/>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470815"/>
    <w:rPr>
      <w:rFonts w:ascii="Arial" w:eastAsia="Times New Roman" w:hAnsi="Arial" w:cs="Times New Roman"/>
      <w:sz w:val="20"/>
      <w:szCs w:val="20"/>
      <w:lang w:val="x-none" w:eastAsia="x-none"/>
    </w:rPr>
  </w:style>
  <w:style w:type="character" w:customStyle="1" w:styleId="Heading9Char">
    <w:name w:val="Heading 9 Char"/>
    <w:basedOn w:val="DefaultParagraphFont"/>
    <w:link w:val="Heading9"/>
    <w:rsid w:val="00470815"/>
    <w:rPr>
      <w:rFonts w:ascii="Arial" w:eastAsia="Times New Roman" w:hAnsi="Arial" w:cs="Times New Roman"/>
      <w:sz w:val="36"/>
      <w:szCs w:val="20"/>
      <w:lang w:val="x-none" w:eastAsia="x-none"/>
    </w:rPr>
  </w:style>
  <w:style w:type="paragraph" w:customStyle="1" w:styleId="H6">
    <w:name w:val="H6"/>
    <w:basedOn w:val="Heading5"/>
    <w:next w:val="Normal"/>
    <w:rsid w:val="00470815"/>
    <w:pPr>
      <w:ind w:left="1985" w:hanging="1985"/>
      <w:outlineLvl w:val="9"/>
    </w:pPr>
    <w:rPr>
      <w:sz w:val="20"/>
    </w:rPr>
  </w:style>
  <w:style w:type="paragraph" w:styleId="TOC8">
    <w:name w:val="toc 8"/>
    <w:basedOn w:val="TOC1"/>
    <w:qFormat/>
    <w:rsid w:val="00470815"/>
    <w:pPr>
      <w:spacing w:before="180"/>
      <w:ind w:left="2693" w:hanging="2693"/>
    </w:pPr>
    <w:rPr>
      <w:b/>
    </w:rPr>
  </w:style>
  <w:style w:type="paragraph" w:styleId="TOC1">
    <w:name w:val="toc 1"/>
    <w:rsid w:val="004708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4708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4">
    <w:name w:val="toc 4"/>
    <w:basedOn w:val="TOC3"/>
    <w:rsid w:val="00470815"/>
    <w:pPr>
      <w:ind w:left="1418" w:hanging="1418"/>
    </w:pPr>
  </w:style>
  <w:style w:type="paragraph" w:styleId="TOC3">
    <w:name w:val="toc 3"/>
    <w:basedOn w:val="TOC2"/>
    <w:rsid w:val="00470815"/>
    <w:pPr>
      <w:ind w:left="1134" w:hanging="1134"/>
    </w:pPr>
  </w:style>
  <w:style w:type="paragraph" w:styleId="TOC2">
    <w:name w:val="toc 2"/>
    <w:basedOn w:val="TOC1"/>
    <w:rsid w:val="00470815"/>
    <w:pPr>
      <w:keepNext w:val="0"/>
      <w:spacing w:before="0"/>
      <w:ind w:left="851" w:hanging="851"/>
    </w:pPr>
    <w:rPr>
      <w:sz w:val="20"/>
    </w:rPr>
  </w:style>
  <w:style w:type="paragraph" w:styleId="Index2">
    <w:name w:val="index 2"/>
    <w:basedOn w:val="Index1"/>
    <w:semiHidden/>
    <w:rsid w:val="00470815"/>
    <w:pPr>
      <w:ind w:left="284"/>
    </w:pPr>
  </w:style>
  <w:style w:type="paragraph" w:styleId="Index1">
    <w:name w:val="index 1"/>
    <w:basedOn w:val="Normal"/>
    <w:semiHidden/>
    <w:rsid w:val="00470815"/>
    <w:pPr>
      <w:keepLines/>
      <w:overflowPunct w:val="0"/>
      <w:autoSpaceDE w:val="0"/>
      <w:autoSpaceDN w:val="0"/>
      <w:adjustRightInd w:val="0"/>
      <w:spacing w:after="0"/>
      <w:textAlignment w:val="baseline"/>
    </w:pPr>
    <w:rPr>
      <w:lang w:eastAsia="ja-JP"/>
    </w:rPr>
  </w:style>
  <w:style w:type="paragraph" w:customStyle="1" w:styleId="ZH">
    <w:name w:val="ZH"/>
    <w:rsid w:val="004708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470815"/>
    <w:pPr>
      <w:outlineLvl w:val="9"/>
    </w:pPr>
  </w:style>
  <w:style w:type="paragraph" w:styleId="ListNumber2">
    <w:name w:val="List Number 2"/>
    <w:basedOn w:val="ListNumber"/>
    <w:rsid w:val="00470815"/>
    <w:pPr>
      <w:ind w:left="851"/>
    </w:pPr>
  </w:style>
  <w:style w:type="paragraph" w:styleId="ListNumber">
    <w:name w:val="List Number"/>
    <w:basedOn w:val="List"/>
    <w:rsid w:val="00470815"/>
    <w:pPr>
      <w:overflowPunct w:val="0"/>
      <w:autoSpaceDE w:val="0"/>
      <w:autoSpaceDN w:val="0"/>
      <w:adjustRightInd w:val="0"/>
      <w:ind w:left="568" w:hanging="284"/>
      <w:contextualSpacing w:val="0"/>
      <w:textAlignment w:val="baseline"/>
    </w:pPr>
    <w:rPr>
      <w:lang w:eastAsia="ja-JP"/>
    </w:rPr>
  </w:style>
  <w:style w:type="character" w:styleId="FootnoteReference">
    <w:name w:val="footnote reference"/>
    <w:rsid w:val="00470815"/>
    <w:rPr>
      <w:b/>
      <w:position w:val="6"/>
      <w:sz w:val="16"/>
    </w:rPr>
  </w:style>
  <w:style w:type="paragraph" w:styleId="FootnoteText">
    <w:name w:val="footnote text"/>
    <w:basedOn w:val="Normal"/>
    <w:link w:val="FootnoteTextChar"/>
    <w:rsid w:val="00470815"/>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rsid w:val="00470815"/>
    <w:rPr>
      <w:rFonts w:ascii="Times New Roman" w:eastAsia="Times New Roman" w:hAnsi="Times New Roman" w:cs="Times New Roman"/>
      <w:sz w:val="16"/>
      <w:szCs w:val="20"/>
      <w:lang w:val="en-GB" w:eastAsia="ja-JP"/>
    </w:rPr>
  </w:style>
  <w:style w:type="paragraph" w:customStyle="1" w:styleId="TAC">
    <w:name w:val="TAC"/>
    <w:basedOn w:val="TAL"/>
    <w:rsid w:val="00470815"/>
    <w:pPr>
      <w:overflowPunct w:val="0"/>
      <w:autoSpaceDE w:val="0"/>
      <w:autoSpaceDN w:val="0"/>
      <w:adjustRightInd w:val="0"/>
      <w:jc w:val="center"/>
      <w:textAlignment w:val="baseline"/>
    </w:pPr>
    <w:rPr>
      <w:lang w:val="x-none" w:eastAsia="x-none"/>
    </w:rPr>
  </w:style>
  <w:style w:type="paragraph" w:customStyle="1" w:styleId="TF">
    <w:name w:val="TF"/>
    <w:basedOn w:val="TH"/>
    <w:link w:val="TFChar"/>
    <w:qFormat/>
    <w:rsid w:val="00470815"/>
    <w:pPr>
      <w:keepNext w:val="0"/>
      <w:overflowPunct w:val="0"/>
      <w:autoSpaceDE w:val="0"/>
      <w:autoSpaceDN w:val="0"/>
      <w:adjustRightInd w:val="0"/>
      <w:spacing w:before="0" w:after="240"/>
      <w:textAlignment w:val="baseline"/>
    </w:pPr>
    <w:rPr>
      <w:lang w:val="x-none" w:eastAsia="x-none"/>
    </w:rPr>
  </w:style>
  <w:style w:type="character" w:customStyle="1" w:styleId="TFChar">
    <w:name w:val="TF Char"/>
    <w:link w:val="TF"/>
    <w:rsid w:val="00470815"/>
    <w:rPr>
      <w:rFonts w:ascii="Arial" w:eastAsia="Times New Roman" w:hAnsi="Arial" w:cs="Times New Roman"/>
      <w:b/>
      <w:sz w:val="20"/>
      <w:szCs w:val="20"/>
      <w:lang w:val="x-none" w:eastAsia="x-none"/>
    </w:rPr>
  </w:style>
  <w:style w:type="paragraph" w:styleId="TOC9">
    <w:name w:val="toc 9"/>
    <w:basedOn w:val="TOC8"/>
    <w:rsid w:val="00470815"/>
    <w:pPr>
      <w:ind w:left="1418" w:hanging="1418"/>
    </w:pPr>
  </w:style>
  <w:style w:type="paragraph" w:customStyle="1" w:styleId="EX">
    <w:name w:val="EX"/>
    <w:basedOn w:val="Normal"/>
    <w:link w:val="EXChar"/>
    <w:rsid w:val="00470815"/>
    <w:pPr>
      <w:keepLines/>
      <w:overflowPunct w:val="0"/>
      <w:autoSpaceDE w:val="0"/>
      <w:autoSpaceDN w:val="0"/>
      <w:adjustRightInd w:val="0"/>
      <w:ind w:left="1702" w:hanging="1418"/>
      <w:textAlignment w:val="baseline"/>
    </w:pPr>
    <w:rPr>
      <w:lang w:eastAsia="ja-JP"/>
    </w:rPr>
  </w:style>
  <w:style w:type="paragraph" w:customStyle="1" w:styleId="FP">
    <w:name w:val="FP"/>
    <w:basedOn w:val="Normal"/>
    <w:qFormat/>
    <w:rsid w:val="00470815"/>
    <w:pPr>
      <w:overflowPunct w:val="0"/>
      <w:autoSpaceDE w:val="0"/>
      <w:autoSpaceDN w:val="0"/>
      <w:adjustRightInd w:val="0"/>
      <w:spacing w:after="0"/>
      <w:textAlignment w:val="baseline"/>
    </w:pPr>
    <w:rPr>
      <w:lang w:eastAsia="ja-JP"/>
    </w:rPr>
  </w:style>
  <w:style w:type="paragraph" w:customStyle="1" w:styleId="LD">
    <w:name w:val="LD"/>
    <w:rsid w:val="0047081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470815"/>
    <w:pPr>
      <w:spacing w:after="0"/>
    </w:pPr>
  </w:style>
  <w:style w:type="paragraph" w:customStyle="1" w:styleId="EW">
    <w:name w:val="EW"/>
    <w:basedOn w:val="EX"/>
    <w:qFormat/>
    <w:rsid w:val="00470815"/>
    <w:pPr>
      <w:spacing w:after="0"/>
    </w:pPr>
  </w:style>
  <w:style w:type="paragraph" w:styleId="TOC7">
    <w:name w:val="toc 7"/>
    <w:basedOn w:val="TOC6"/>
    <w:next w:val="Normal"/>
    <w:rsid w:val="00470815"/>
    <w:pPr>
      <w:ind w:left="2268" w:hanging="2268"/>
    </w:pPr>
  </w:style>
  <w:style w:type="paragraph" w:styleId="ListBullet2">
    <w:name w:val="List Bullet 2"/>
    <w:basedOn w:val="ListBullet"/>
    <w:rsid w:val="00470815"/>
    <w:pPr>
      <w:ind w:left="851"/>
    </w:pPr>
  </w:style>
  <w:style w:type="paragraph" w:styleId="ListBullet">
    <w:name w:val="List Bullet"/>
    <w:basedOn w:val="List"/>
    <w:rsid w:val="00470815"/>
    <w:pPr>
      <w:overflowPunct w:val="0"/>
      <w:autoSpaceDE w:val="0"/>
      <w:autoSpaceDN w:val="0"/>
      <w:adjustRightInd w:val="0"/>
      <w:ind w:left="568" w:hanging="284"/>
      <w:contextualSpacing w:val="0"/>
      <w:textAlignment w:val="baseline"/>
    </w:pPr>
    <w:rPr>
      <w:lang w:eastAsia="ja-JP"/>
    </w:rPr>
  </w:style>
  <w:style w:type="paragraph" w:styleId="ListBullet3">
    <w:name w:val="List Bullet 3"/>
    <w:basedOn w:val="ListBullet2"/>
    <w:rsid w:val="00470815"/>
    <w:pPr>
      <w:ind w:left="1135"/>
    </w:pPr>
  </w:style>
  <w:style w:type="paragraph" w:customStyle="1" w:styleId="EQ">
    <w:name w:val="EQ"/>
    <w:basedOn w:val="Normal"/>
    <w:next w:val="Normal"/>
    <w:rsid w:val="00470815"/>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F">
    <w:name w:val="NF"/>
    <w:basedOn w:val="NO"/>
    <w:rsid w:val="00470815"/>
    <w:pPr>
      <w:keepNext/>
      <w:spacing w:after="0"/>
    </w:pPr>
    <w:rPr>
      <w:rFonts w:ascii="Arial" w:hAnsi="Arial"/>
      <w:sz w:val="18"/>
    </w:rPr>
  </w:style>
  <w:style w:type="paragraph" w:customStyle="1" w:styleId="ZA">
    <w:name w:val="ZA"/>
    <w:rsid w:val="004708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4708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47081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4708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470815"/>
    <w:pPr>
      <w:framePr w:wrap="notBeside" w:y="16161"/>
    </w:pPr>
  </w:style>
  <w:style w:type="character" w:customStyle="1" w:styleId="ZGSM">
    <w:name w:val="ZGSM"/>
    <w:rsid w:val="00470815"/>
  </w:style>
  <w:style w:type="paragraph" w:customStyle="1" w:styleId="ZG">
    <w:name w:val="ZG"/>
    <w:rsid w:val="004708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Bullet4">
    <w:name w:val="List Bullet 4"/>
    <w:basedOn w:val="ListBullet3"/>
    <w:rsid w:val="00470815"/>
    <w:pPr>
      <w:ind w:left="1418"/>
    </w:pPr>
  </w:style>
  <w:style w:type="paragraph" w:styleId="ListBullet5">
    <w:name w:val="List Bullet 5"/>
    <w:basedOn w:val="ListBullet4"/>
    <w:rsid w:val="00470815"/>
    <w:pPr>
      <w:ind w:left="1702"/>
    </w:pPr>
  </w:style>
  <w:style w:type="paragraph" w:customStyle="1" w:styleId="ZTD">
    <w:name w:val="ZTD"/>
    <w:basedOn w:val="ZB"/>
    <w:rsid w:val="00470815"/>
    <w:pPr>
      <w:framePr w:hRule="auto" w:wrap="notBeside" w:y="852"/>
    </w:pPr>
    <w:rPr>
      <w:i w:val="0"/>
      <w:sz w:val="40"/>
    </w:rPr>
  </w:style>
  <w:style w:type="paragraph" w:customStyle="1" w:styleId="B8">
    <w:name w:val="B8"/>
    <w:basedOn w:val="B7"/>
    <w:link w:val="B8Char"/>
    <w:qFormat/>
    <w:rsid w:val="00470815"/>
    <w:pPr>
      <w:ind w:left="2552"/>
    </w:pPr>
    <w:rPr>
      <w:lang w:val="x-none" w:eastAsia="x-none"/>
    </w:rPr>
  </w:style>
  <w:style w:type="character" w:customStyle="1" w:styleId="B8Char">
    <w:name w:val="B8 Char"/>
    <w:link w:val="B8"/>
    <w:rsid w:val="00470815"/>
    <w:rPr>
      <w:rFonts w:ascii="Times New Roman" w:eastAsia="MS Mincho" w:hAnsi="Times New Roman" w:cs="Times New Roman"/>
      <w:sz w:val="20"/>
      <w:szCs w:val="20"/>
      <w:lang w:val="x-none" w:eastAsia="x-none"/>
    </w:rPr>
  </w:style>
  <w:style w:type="paragraph" w:styleId="Revision">
    <w:name w:val="Revision"/>
    <w:hidden/>
    <w:uiPriority w:val="99"/>
    <w:semiHidden/>
    <w:rsid w:val="00470815"/>
    <w:pPr>
      <w:spacing w:after="0" w:line="240" w:lineRule="auto"/>
    </w:pPr>
    <w:rPr>
      <w:rFonts w:ascii="Times New Roman" w:eastAsia="MS Mincho" w:hAnsi="Times New Roman" w:cs="Times New Roman"/>
      <w:sz w:val="20"/>
      <w:szCs w:val="20"/>
      <w:lang w:val="en-GB" w:eastAsia="en-US"/>
    </w:rPr>
  </w:style>
  <w:style w:type="character" w:customStyle="1" w:styleId="B1Char">
    <w:name w:val="B1 Char"/>
    <w:qFormat/>
    <w:rsid w:val="00470815"/>
    <w:rPr>
      <w:rFonts w:ascii="Times New Roman" w:hAnsi="Times New Roman"/>
      <w:lang w:val="en-GB" w:eastAsia="en-US"/>
    </w:rPr>
  </w:style>
  <w:style w:type="character" w:customStyle="1" w:styleId="B3Char">
    <w:name w:val="B3 Char"/>
    <w:qFormat/>
    <w:rsid w:val="00470815"/>
    <w:rPr>
      <w:rFonts w:ascii="Times New Roman" w:hAnsi="Times New Roman"/>
      <w:lang w:val="en-GB" w:eastAsia="en-US"/>
    </w:rPr>
  </w:style>
  <w:style w:type="character" w:styleId="FollowedHyperlink">
    <w:name w:val="FollowedHyperlink"/>
    <w:rsid w:val="00470815"/>
    <w:rPr>
      <w:color w:val="800080"/>
      <w:u w:val="single"/>
    </w:rPr>
  </w:style>
  <w:style w:type="character" w:customStyle="1" w:styleId="B2Car">
    <w:name w:val="B2 Car"/>
    <w:rsid w:val="00470815"/>
    <w:rPr>
      <w:rFonts w:ascii="Times New Roman" w:hAnsi="Times New Roman"/>
      <w:lang w:val="en-GB" w:eastAsia="en-US"/>
    </w:rPr>
  </w:style>
  <w:style w:type="character" w:customStyle="1" w:styleId="CommentTextChar1">
    <w:name w:val="Comment Text Char1"/>
    <w:uiPriority w:val="99"/>
    <w:rsid w:val="00470815"/>
    <w:rPr>
      <w:rFonts w:ascii="Times New Roman" w:eastAsia="Times New Roman" w:hAnsi="Times New Roman"/>
    </w:rPr>
  </w:style>
  <w:style w:type="paragraph" w:styleId="IndexHeading">
    <w:name w:val="index heading"/>
    <w:basedOn w:val="Normal"/>
    <w:next w:val="Normal"/>
    <w:qFormat/>
    <w:rsid w:val="004708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470815"/>
    <w:pPr>
      <w:spacing w:before="100" w:beforeAutospacing="1" w:after="100" w:afterAutospacing="1"/>
    </w:pPr>
    <w:rPr>
      <w:sz w:val="24"/>
      <w:szCs w:val="24"/>
      <w:lang w:val="en-US"/>
    </w:rPr>
  </w:style>
  <w:style w:type="character" w:customStyle="1" w:styleId="TALCharCharChar">
    <w:name w:val="TAL Char Char Char"/>
    <w:link w:val="TALCharChar"/>
    <w:rsid w:val="00470815"/>
    <w:rPr>
      <w:rFonts w:ascii="Arial" w:eastAsia="Malgun Gothic" w:hAnsi="Arial"/>
      <w:sz w:val="18"/>
      <w:lang w:eastAsia="en-US"/>
    </w:rPr>
  </w:style>
  <w:style w:type="paragraph" w:customStyle="1" w:styleId="TALCharChar">
    <w:name w:val="TAL Char Char"/>
    <w:basedOn w:val="Normal"/>
    <w:link w:val="TALCharCharChar"/>
    <w:rsid w:val="00470815"/>
    <w:pPr>
      <w:keepNext/>
      <w:keepLines/>
      <w:overflowPunct w:val="0"/>
      <w:autoSpaceDE w:val="0"/>
      <w:autoSpaceDN w:val="0"/>
      <w:adjustRightInd w:val="0"/>
      <w:spacing w:after="0"/>
      <w:textAlignment w:val="baseline"/>
    </w:pPr>
    <w:rPr>
      <w:rFonts w:ascii="Arial" w:eastAsia="Malgun Gothic" w:hAnsi="Arial" w:cstheme="minorBidi"/>
      <w:sz w:val="18"/>
      <w:szCs w:val="22"/>
      <w:lang w:val="en-US"/>
    </w:rPr>
  </w:style>
  <w:style w:type="character" w:customStyle="1" w:styleId="CharChar9">
    <w:name w:val="Char Char9"/>
    <w:rsid w:val="00470815"/>
    <w:rPr>
      <w:rFonts w:ascii="Arial" w:hAnsi="Arial"/>
      <w:b/>
      <w:i/>
      <w:noProof/>
      <w:sz w:val="18"/>
      <w:lang w:val="en-GB" w:eastAsia="ja-JP" w:bidi="ar-SA"/>
    </w:rPr>
  </w:style>
  <w:style w:type="paragraph" w:customStyle="1" w:styleId="Comments">
    <w:name w:val="Comments"/>
    <w:basedOn w:val="Normal"/>
    <w:link w:val="CommentsChar"/>
    <w:qFormat/>
    <w:rsid w:val="00470815"/>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70815"/>
    <w:rPr>
      <w:rFonts w:ascii="Arial" w:eastAsia="MS Mincho" w:hAnsi="Arial" w:cs="Times New Roman"/>
      <w:i/>
      <w:noProof/>
      <w:sz w:val="18"/>
      <w:szCs w:val="24"/>
      <w:lang w:val="x-none" w:eastAsia="x-none"/>
    </w:rPr>
  </w:style>
  <w:style w:type="paragraph" w:customStyle="1" w:styleId="Agreement">
    <w:name w:val="Agreement"/>
    <w:basedOn w:val="Normal"/>
    <w:next w:val="Normal"/>
    <w:qFormat/>
    <w:rsid w:val="00FA45AC"/>
    <w:pPr>
      <w:numPr>
        <w:numId w:val="13"/>
      </w:numPr>
      <w:spacing w:before="60" w:after="0"/>
    </w:pPr>
    <w:rPr>
      <w:rFonts w:ascii="Arial" w:eastAsia="MS Mincho" w:hAnsi="Arial"/>
      <w:b/>
      <w:szCs w:val="24"/>
      <w:lang w:eastAsia="en-GB"/>
    </w:rPr>
  </w:style>
  <w:style w:type="character" w:customStyle="1" w:styleId="EXChar">
    <w:name w:val="EX Char"/>
    <w:link w:val="EX"/>
    <w:qFormat/>
    <w:locked/>
    <w:rsid w:val="00FA45AC"/>
    <w:rPr>
      <w:rFonts w:ascii="Times New Roman" w:eastAsia="Times New Roman" w:hAnsi="Times New Roman" w:cs="Times New Roman"/>
      <w:sz w:val="20"/>
      <w:szCs w:val="20"/>
      <w:lang w:val="en-GB" w:eastAsia="ja-JP"/>
    </w:rPr>
  </w:style>
  <w:style w:type="numbering" w:customStyle="1" w:styleId="NoList1">
    <w:name w:val="No List1"/>
    <w:next w:val="NoList"/>
    <w:uiPriority w:val="99"/>
    <w:semiHidden/>
    <w:unhideWhenUsed/>
    <w:rsid w:val="00C8421A"/>
  </w:style>
  <w:style w:type="character" w:customStyle="1" w:styleId="TALChar">
    <w:name w:val="TAL Char"/>
    <w:qFormat/>
    <w:rsid w:val="00C8421A"/>
    <w:rPr>
      <w:rFonts w:ascii="Arial" w:hAnsi="Arial"/>
      <w:sz w:val="18"/>
      <w:lang w:val="en-GB" w:eastAsia="en-US"/>
    </w:rPr>
  </w:style>
  <w:style w:type="numbering" w:customStyle="1" w:styleId="NoList2">
    <w:name w:val="No List2"/>
    <w:next w:val="NoList"/>
    <w:uiPriority w:val="99"/>
    <w:semiHidden/>
    <w:unhideWhenUsed/>
    <w:rsid w:val="008B73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18516407">
      <w:bodyDiv w:val="1"/>
      <w:marLeft w:val="0"/>
      <w:marRight w:val="0"/>
      <w:marTop w:val="0"/>
      <w:marBottom w:val="0"/>
      <w:divBdr>
        <w:top w:val="none" w:sz="0" w:space="0" w:color="auto"/>
        <w:left w:val="none" w:sz="0" w:space="0" w:color="auto"/>
        <w:bottom w:val="none" w:sz="0" w:space="0" w:color="auto"/>
        <w:right w:val="none" w:sz="0" w:space="0" w:color="auto"/>
      </w:divBdr>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365371600">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07809056">
      <w:bodyDiv w:val="1"/>
      <w:marLeft w:val="0"/>
      <w:marRight w:val="0"/>
      <w:marTop w:val="0"/>
      <w:marBottom w:val="0"/>
      <w:divBdr>
        <w:top w:val="none" w:sz="0" w:space="0" w:color="auto"/>
        <w:left w:val="none" w:sz="0" w:space="0" w:color="auto"/>
        <w:bottom w:val="none" w:sz="0" w:space="0" w:color="auto"/>
        <w:right w:val="none" w:sz="0" w:space="0" w:color="auto"/>
      </w:divBdr>
    </w:div>
    <w:div w:id="622856263">
      <w:bodyDiv w:val="1"/>
      <w:marLeft w:val="0"/>
      <w:marRight w:val="0"/>
      <w:marTop w:val="0"/>
      <w:marBottom w:val="0"/>
      <w:divBdr>
        <w:top w:val="none" w:sz="0" w:space="0" w:color="auto"/>
        <w:left w:val="none" w:sz="0" w:space="0" w:color="auto"/>
        <w:bottom w:val="none" w:sz="0" w:space="0" w:color="auto"/>
        <w:right w:val="none" w:sz="0" w:space="0" w:color="auto"/>
      </w:divBdr>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00804759">
      <w:bodyDiv w:val="1"/>
      <w:marLeft w:val="0"/>
      <w:marRight w:val="0"/>
      <w:marTop w:val="0"/>
      <w:marBottom w:val="0"/>
      <w:divBdr>
        <w:top w:val="none" w:sz="0" w:space="0" w:color="auto"/>
        <w:left w:val="none" w:sz="0" w:space="0" w:color="auto"/>
        <w:bottom w:val="none" w:sz="0" w:space="0" w:color="auto"/>
        <w:right w:val="none" w:sz="0" w:space="0" w:color="auto"/>
      </w:divBdr>
      <w:divsChild>
        <w:div w:id="1047296870">
          <w:marLeft w:val="547"/>
          <w:marRight w:val="0"/>
          <w:marTop w:val="0"/>
          <w:marBottom w:val="0"/>
          <w:divBdr>
            <w:top w:val="none" w:sz="0" w:space="0" w:color="auto"/>
            <w:left w:val="none" w:sz="0" w:space="0" w:color="auto"/>
            <w:bottom w:val="none" w:sz="0" w:space="0" w:color="auto"/>
            <w:right w:val="none" w:sz="0" w:space="0" w:color="auto"/>
          </w:divBdr>
        </w:div>
        <w:div w:id="1337880019">
          <w:marLeft w:val="1166"/>
          <w:marRight w:val="0"/>
          <w:marTop w:val="0"/>
          <w:marBottom w:val="0"/>
          <w:divBdr>
            <w:top w:val="none" w:sz="0" w:space="0" w:color="auto"/>
            <w:left w:val="none" w:sz="0" w:space="0" w:color="auto"/>
            <w:bottom w:val="none" w:sz="0" w:space="0" w:color="auto"/>
            <w:right w:val="none" w:sz="0" w:space="0" w:color="auto"/>
          </w:divBdr>
        </w:div>
        <w:div w:id="1343124765">
          <w:marLeft w:val="1166"/>
          <w:marRight w:val="0"/>
          <w:marTop w:val="0"/>
          <w:marBottom w:val="0"/>
          <w:divBdr>
            <w:top w:val="none" w:sz="0" w:space="0" w:color="auto"/>
            <w:left w:val="none" w:sz="0" w:space="0" w:color="auto"/>
            <w:bottom w:val="none" w:sz="0" w:space="0" w:color="auto"/>
            <w:right w:val="none" w:sz="0" w:space="0" w:color="auto"/>
          </w:divBdr>
        </w:div>
        <w:div w:id="1269654861">
          <w:marLeft w:val="1166"/>
          <w:marRight w:val="0"/>
          <w:marTop w:val="0"/>
          <w:marBottom w:val="0"/>
          <w:divBdr>
            <w:top w:val="none" w:sz="0" w:space="0" w:color="auto"/>
            <w:left w:val="none" w:sz="0" w:space="0" w:color="auto"/>
            <w:bottom w:val="none" w:sz="0" w:space="0" w:color="auto"/>
            <w:right w:val="none" w:sz="0" w:space="0" w:color="auto"/>
          </w:divBdr>
        </w:div>
        <w:div w:id="212083692">
          <w:marLeft w:val="547"/>
          <w:marRight w:val="0"/>
          <w:marTop w:val="0"/>
          <w:marBottom w:val="0"/>
          <w:divBdr>
            <w:top w:val="none" w:sz="0" w:space="0" w:color="auto"/>
            <w:left w:val="none" w:sz="0" w:space="0" w:color="auto"/>
            <w:bottom w:val="none" w:sz="0" w:space="0" w:color="auto"/>
            <w:right w:val="none" w:sz="0" w:space="0" w:color="auto"/>
          </w:divBdr>
        </w:div>
        <w:div w:id="12539463">
          <w:marLeft w:val="1166"/>
          <w:marRight w:val="0"/>
          <w:marTop w:val="0"/>
          <w:marBottom w:val="0"/>
          <w:divBdr>
            <w:top w:val="none" w:sz="0" w:space="0" w:color="auto"/>
            <w:left w:val="none" w:sz="0" w:space="0" w:color="auto"/>
            <w:bottom w:val="none" w:sz="0" w:space="0" w:color="auto"/>
            <w:right w:val="none" w:sz="0" w:space="0" w:color="auto"/>
          </w:divBdr>
        </w:div>
        <w:div w:id="398091801">
          <w:marLeft w:val="547"/>
          <w:marRight w:val="0"/>
          <w:marTop w:val="0"/>
          <w:marBottom w:val="0"/>
          <w:divBdr>
            <w:top w:val="none" w:sz="0" w:space="0" w:color="auto"/>
            <w:left w:val="none" w:sz="0" w:space="0" w:color="auto"/>
            <w:bottom w:val="none" w:sz="0" w:space="0" w:color="auto"/>
            <w:right w:val="none" w:sz="0" w:space="0" w:color="auto"/>
          </w:divBdr>
        </w:div>
        <w:div w:id="1523010520">
          <w:marLeft w:val="1166"/>
          <w:marRight w:val="0"/>
          <w:marTop w:val="0"/>
          <w:marBottom w:val="0"/>
          <w:divBdr>
            <w:top w:val="none" w:sz="0" w:space="0" w:color="auto"/>
            <w:left w:val="none" w:sz="0" w:space="0" w:color="auto"/>
            <w:bottom w:val="none" w:sz="0" w:space="0" w:color="auto"/>
            <w:right w:val="none" w:sz="0" w:space="0" w:color="auto"/>
          </w:divBdr>
        </w:div>
      </w:divsChild>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04210059">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428037630">
      <w:bodyDiv w:val="1"/>
      <w:marLeft w:val="0"/>
      <w:marRight w:val="0"/>
      <w:marTop w:val="0"/>
      <w:marBottom w:val="0"/>
      <w:divBdr>
        <w:top w:val="none" w:sz="0" w:space="0" w:color="auto"/>
        <w:left w:val="none" w:sz="0" w:space="0" w:color="auto"/>
        <w:bottom w:val="none" w:sz="0" w:space="0" w:color="auto"/>
        <w:right w:val="none" w:sz="0" w:space="0" w:color="auto"/>
      </w:divBdr>
    </w:div>
    <w:div w:id="1570382599">
      <w:bodyDiv w:val="1"/>
      <w:marLeft w:val="0"/>
      <w:marRight w:val="0"/>
      <w:marTop w:val="0"/>
      <w:marBottom w:val="0"/>
      <w:divBdr>
        <w:top w:val="none" w:sz="0" w:space="0" w:color="auto"/>
        <w:left w:val="none" w:sz="0" w:space="0" w:color="auto"/>
        <w:bottom w:val="none" w:sz="0" w:space="0" w:color="auto"/>
        <w:right w:val="none" w:sz="0" w:space="0" w:color="auto"/>
      </w:divBdr>
    </w:div>
    <w:div w:id="1579900125">
      <w:bodyDiv w:val="1"/>
      <w:marLeft w:val="0"/>
      <w:marRight w:val="0"/>
      <w:marTop w:val="0"/>
      <w:marBottom w:val="0"/>
      <w:divBdr>
        <w:top w:val="none" w:sz="0" w:space="0" w:color="auto"/>
        <w:left w:val="none" w:sz="0" w:space="0" w:color="auto"/>
        <w:bottom w:val="none" w:sz="0" w:space="0" w:color="auto"/>
        <w:right w:val="none" w:sz="0" w:space="0" w:color="auto"/>
      </w:divBdr>
    </w:div>
    <w:div w:id="1648705178">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852059505">
      <w:bodyDiv w:val="1"/>
      <w:marLeft w:val="0"/>
      <w:marRight w:val="0"/>
      <w:marTop w:val="0"/>
      <w:marBottom w:val="0"/>
      <w:divBdr>
        <w:top w:val="none" w:sz="0" w:space="0" w:color="auto"/>
        <w:left w:val="none" w:sz="0" w:space="0" w:color="auto"/>
        <w:bottom w:val="none" w:sz="0" w:space="0" w:color="auto"/>
        <w:right w:val="none" w:sz="0" w:space="0" w:color="auto"/>
      </w:divBdr>
    </w:div>
    <w:div w:id="1867713225">
      <w:bodyDiv w:val="1"/>
      <w:marLeft w:val="0"/>
      <w:marRight w:val="0"/>
      <w:marTop w:val="0"/>
      <w:marBottom w:val="0"/>
      <w:divBdr>
        <w:top w:val="none" w:sz="0" w:space="0" w:color="auto"/>
        <w:left w:val="none" w:sz="0" w:space="0" w:color="auto"/>
        <w:bottom w:val="none" w:sz="0" w:space="0" w:color="auto"/>
        <w:right w:val="none" w:sz="0" w:space="0" w:color="auto"/>
      </w:divBdr>
      <w:divsChild>
        <w:div w:id="821315565">
          <w:marLeft w:val="547"/>
          <w:marRight w:val="0"/>
          <w:marTop w:val="0"/>
          <w:marBottom w:val="0"/>
          <w:divBdr>
            <w:top w:val="none" w:sz="0" w:space="0" w:color="auto"/>
            <w:left w:val="none" w:sz="0" w:space="0" w:color="auto"/>
            <w:bottom w:val="none" w:sz="0" w:space="0" w:color="auto"/>
            <w:right w:val="none" w:sz="0" w:space="0" w:color="auto"/>
          </w:divBdr>
        </w:div>
        <w:div w:id="557253476">
          <w:marLeft w:val="1166"/>
          <w:marRight w:val="0"/>
          <w:marTop w:val="0"/>
          <w:marBottom w:val="0"/>
          <w:divBdr>
            <w:top w:val="none" w:sz="0" w:space="0" w:color="auto"/>
            <w:left w:val="none" w:sz="0" w:space="0" w:color="auto"/>
            <w:bottom w:val="none" w:sz="0" w:space="0" w:color="auto"/>
            <w:right w:val="none" w:sz="0" w:space="0" w:color="auto"/>
          </w:divBdr>
        </w:div>
        <w:div w:id="500001296">
          <w:marLeft w:val="1166"/>
          <w:marRight w:val="0"/>
          <w:marTop w:val="0"/>
          <w:marBottom w:val="0"/>
          <w:divBdr>
            <w:top w:val="none" w:sz="0" w:space="0" w:color="auto"/>
            <w:left w:val="none" w:sz="0" w:space="0" w:color="auto"/>
            <w:bottom w:val="none" w:sz="0" w:space="0" w:color="auto"/>
            <w:right w:val="none" w:sz="0" w:space="0" w:color="auto"/>
          </w:divBdr>
        </w:div>
        <w:div w:id="1792439356">
          <w:marLeft w:val="1166"/>
          <w:marRight w:val="0"/>
          <w:marTop w:val="0"/>
          <w:marBottom w:val="0"/>
          <w:divBdr>
            <w:top w:val="none" w:sz="0" w:space="0" w:color="auto"/>
            <w:left w:val="none" w:sz="0" w:space="0" w:color="auto"/>
            <w:bottom w:val="none" w:sz="0" w:space="0" w:color="auto"/>
            <w:right w:val="none" w:sz="0" w:space="0" w:color="auto"/>
          </w:divBdr>
        </w:div>
        <w:div w:id="594629430">
          <w:marLeft w:val="547"/>
          <w:marRight w:val="0"/>
          <w:marTop w:val="0"/>
          <w:marBottom w:val="0"/>
          <w:divBdr>
            <w:top w:val="none" w:sz="0" w:space="0" w:color="auto"/>
            <w:left w:val="none" w:sz="0" w:space="0" w:color="auto"/>
            <w:bottom w:val="none" w:sz="0" w:space="0" w:color="auto"/>
            <w:right w:val="none" w:sz="0" w:space="0" w:color="auto"/>
          </w:divBdr>
        </w:div>
        <w:div w:id="412776801">
          <w:marLeft w:val="1166"/>
          <w:marRight w:val="0"/>
          <w:marTop w:val="0"/>
          <w:marBottom w:val="0"/>
          <w:divBdr>
            <w:top w:val="none" w:sz="0" w:space="0" w:color="auto"/>
            <w:left w:val="none" w:sz="0" w:space="0" w:color="auto"/>
            <w:bottom w:val="none" w:sz="0" w:space="0" w:color="auto"/>
            <w:right w:val="none" w:sz="0" w:space="0" w:color="auto"/>
          </w:divBdr>
        </w:div>
        <w:div w:id="1286351998">
          <w:marLeft w:val="547"/>
          <w:marRight w:val="0"/>
          <w:marTop w:val="0"/>
          <w:marBottom w:val="0"/>
          <w:divBdr>
            <w:top w:val="none" w:sz="0" w:space="0" w:color="auto"/>
            <w:left w:val="none" w:sz="0" w:space="0" w:color="auto"/>
            <w:bottom w:val="none" w:sz="0" w:space="0" w:color="auto"/>
            <w:right w:val="none" w:sz="0" w:space="0" w:color="auto"/>
          </w:divBdr>
        </w:div>
        <w:div w:id="2132627628">
          <w:marLeft w:val="1166"/>
          <w:marRight w:val="0"/>
          <w:marTop w:val="0"/>
          <w:marBottom w:val="0"/>
          <w:divBdr>
            <w:top w:val="none" w:sz="0" w:space="0" w:color="auto"/>
            <w:left w:val="none" w:sz="0" w:space="0" w:color="auto"/>
            <w:bottom w:val="none" w:sz="0" w:space="0" w:color="auto"/>
            <w:right w:val="none" w:sz="0" w:space="0" w:color="auto"/>
          </w:divBdr>
        </w:div>
      </w:divsChild>
    </w:div>
    <w:div w:id="1897818785">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B54766-9817-42D9-9268-75C5F8389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108</Pages>
  <Words>36663</Words>
  <Characters>208982</Characters>
  <Application>Microsoft Office Word</Application>
  <DocSecurity>0</DocSecurity>
  <Lines>1741</Lines>
  <Paragraphs>490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Qualcomm - Peng Cheng</cp:lastModifiedBy>
  <cp:revision>42</cp:revision>
  <dcterms:created xsi:type="dcterms:W3CDTF">2020-11-17T10:37:00Z</dcterms:created>
  <dcterms:modified xsi:type="dcterms:W3CDTF">2020-11-17T11:47:00Z</dcterms:modified>
</cp:coreProperties>
</file>